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93541F" w14:textId="36B69FA6" w:rsidR="001111A2" w:rsidRDefault="00026371" w:rsidP="001111A2">
      <w:pPr>
        <w:pStyle w:val="Titre1"/>
        <w:jc w:val="center"/>
        <w:rPr>
          <w:rFonts w:ascii="Comic Sans MS" w:hAnsi="Comic Sans MS"/>
          <w:b w:val="0"/>
          <w:sz w:val="20"/>
          <w:szCs w:val="20"/>
          <w:u w:val="single"/>
        </w:rPr>
      </w:pPr>
      <w:r>
        <w:rPr>
          <w:rFonts w:ascii="Comic Sans MS" w:hAnsi="Comic Sans MS"/>
          <w:b w:val="0"/>
          <w:noProof/>
          <w:sz w:val="20"/>
          <w:szCs w:val="20"/>
          <w:u w:val="single"/>
          <w:lang w:eastAsia="fr-FR"/>
        </w:rPr>
        <mc:AlternateContent>
          <mc:Choice Requires="wps">
            <w:drawing>
              <wp:anchor distT="0" distB="0" distL="114300" distR="114300" simplePos="0" relativeHeight="251658240" behindDoc="0" locked="0" layoutInCell="1" allowOverlap="1" wp14:anchorId="0B20E241" wp14:editId="05841217">
                <wp:simplePos x="0" y="0"/>
                <wp:positionH relativeFrom="column">
                  <wp:posOffset>-661670</wp:posOffset>
                </wp:positionH>
                <wp:positionV relativeFrom="paragraph">
                  <wp:posOffset>-578485</wp:posOffset>
                </wp:positionV>
                <wp:extent cx="7158990" cy="9915525"/>
                <wp:effectExtent l="19050" t="19050" r="22860" b="28575"/>
                <wp:wrapNone/>
                <wp:docPr id="13" name="Plaqu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8990" cy="9915525"/>
                        </a:xfrm>
                        <a:prstGeom prst="bevel">
                          <a:avLst>
                            <a:gd name="adj" fmla="val 12500"/>
                          </a:avLst>
                        </a:prstGeom>
                        <a:solidFill>
                          <a:schemeClr val="lt1">
                            <a:lumMod val="100000"/>
                            <a:lumOff val="0"/>
                          </a:schemeClr>
                        </a:solidFill>
                        <a:ln w="31750">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BE17DEC" w14:textId="77777777" w:rsidR="0071019A" w:rsidRDefault="0071019A" w:rsidP="0063047F">
                            <w:pPr>
                              <w:spacing w:after="0" w:line="240" w:lineRule="auto"/>
                              <w:jc w:val="center"/>
                              <w:rPr>
                                <w:rFonts w:ascii="Arial" w:hAnsi="Arial" w:cs="Arial"/>
                                <w:b/>
                                <w:smallCaps/>
                                <w:noProof/>
                                <w:sz w:val="24"/>
                                <w:szCs w:val="24"/>
                              </w:rPr>
                            </w:pPr>
                            <w:r>
                              <w:rPr>
                                <w:rFonts w:ascii="Arial" w:hAnsi="Arial" w:cs="Arial"/>
                                <w:b/>
                                <w:smallCaps/>
                                <w:noProof/>
                                <w:sz w:val="24"/>
                                <w:szCs w:val="24"/>
                                <w:lang w:eastAsia="fr-FR"/>
                              </w:rPr>
                              <w:drawing>
                                <wp:inline distT="0" distB="0" distL="0" distR="0" wp14:anchorId="360D29DD" wp14:editId="320BD555">
                                  <wp:extent cx="940435" cy="457200"/>
                                  <wp:effectExtent l="19050" t="0" r="0" b="0"/>
                                  <wp:docPr id="42"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email"/>
                                          <a:srcRect/>
                                          <a:stretch>
                                            <a:fillRect/>
                                          </a:stretch>
                                        </pic:blipFill>
                                        <pic:spPr bwMode="auto">
                                          <a:xfrm>
                                            <a:off x="0" y="0"/>
                                            <a:ext cx="940435" cy="457200"/>
                                          </a:xfrm>
                                          <a:prstGeom prst="rect">
                                            <a:avLst/>
                                          </a:prstGeom>
                                          <a:noFill/>
                                          <a:ln w="9525">
                                            <a:noFill/>
                                            <a:miter lim="800000"/>
                                            <a:headEnd/>
                                            <a:tailEnd/>
                                          </a:ln>
                                        </pic:spPr>
                                      </pic:pic>
                                    </a:graphicData>
                                  </a:graphic>
                                </wp:inline>
                              </w:drawing>
                            </w:r>
                          </w:p>
                          <w:p w14:paraId="54A88E24" w14:textId="77777777" w:rsidR="0071019A" w:rsidRPr="002A1C71" w:rsidRDefault="0071019A" w:rsidP="0063047F">
                            <w:pPr>
                              <w:spacing w:after="0" w:line="240" w:lineRule="auto"/>
                              <w:jc w:val="center"/>
                              <w:rPr>
                                <w:rFonts w:ascii="Arial" w:hAnsi="Arial" w:cs="Arial"/>
                                <w:b/>
                                <w:smallCaps/>
                                <w:noProof/>
                                <w:sz w:val="24"/>
                                <w:szCs w:val="24"/>
                              </w:rPr>
                            </w:pPr>
                            <w:r w:rsidRPr="002A1C71">
                              <w:rPr>
                                <w:rFonts w:ascii="Arial" w:hAnsi="Arial" w:cs="Arial"/>
                                <w:b/>
                                <w:smallCaps/>
                                <w:noProof/>
                                <w:sz w:val="24"/>
                                <w:szCs w:val="24"/>
                              </w:rPr>
                              <w:t>REPUBLIQUE DU SENEGAL</w:t>
                            </w:r>
                          </w:p>
                          <w:p w14:paraId="6161D8E3" w14:textId="77777777" w:rsidR="0071019A" w:rsidRDefault="0071019A" w:rsidP="0063047F">
                            <w:pPr>
                              <w:pBdr>
                                <w:bottom w:val="single" w:sz="6" w:space="1" w:color="auto"/>
                              </w:pBdr>
                              <w:spacing w:after="0" w:line="240" w:lineRule="auto"/>
                              <w:jc w:val="center"/>
                              <w:rPr>
                                <w:rFonts w:ascii="Arial" w:hAnsi="Arial" w:cs="Arial"/>
                                <w:sz w:val="24"/>
                                <w:szCs w:val="24"/>
                              </w:rPr>
                            </w:pPr>
                            <w:r w:rsidRPr="002A1C71">
                              <w:rPr>
                                <w:rFonts w:ascii="Arial" w:hAnsi="Arial" w:cs="Arial"/>
                                <w:sz w:val="24"/>
                                <w:szCs w:val="24"/>
                              </w:rPr>
                              <w:t>Un Peuple – Un But – Une Foi</w:t>
                            </w:r>
                          </w:p>
                          <w:p w14:paraId="01CA6631" w14:textId="77777777" w:rsidR="0071019A" w:rsidRDefault="0071019A" w:rsidP="0063047F">
                            <w:pPr>
                              <w:pBdr>
                                <w:bottom w:val="single" w:sz="6" w:space="1" w:color="auto"/>
                              </w:pBdr>
                              <w:spacing w:after="0" w:line="240" w:lineRule="auto"/>
                              <w:jc w:val="center"/>
                              <w:rPr>
                                <w:rFonts w:ascii="Arial" w:hAnsi="Arial" w:cs="Arial"/>
                                <w:sz w:val="24"/>
                                <w:szCs w:val="24"/>
                              </w:rPr>
                            </w:pPr>
                            <w:r w:rsidRPr="008E2C4D">
                              <w:rPr>
                                <w:noProof/>
                                <w:lang w:eastAsia="fr-FR"/>
                              </w:rPr>
                              <w:drawing>
                                <wp:inline distT="0" distB="0" distL="0" distR="0" wp14:anchorId="0B03F3C0" wp14:editId="31AAC65F">
                                  <wp:extent cx="1351722" cy="1533525"/>
                                  <wp:effectExtent l="0" t="0" r="1270" b="0"/>
                                  <wp:docPr id="9" name="Image 2" descr="C:\Users\ADPLC\Pictures\NATION\senegal-armoir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descr="C:\Users\ADPLC\Pictures\NATION\senegal-armoirie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2472" cy="1534376"/>
                                          </a:xfrm>
                                          <a:prstGeom prst="rect">
                                            <a:avLst/>
                                          </a:prstGeom>
                                          <a:noFill/>
                                          <a:ln>
                                            <a:noFill/>
                                          </a:ln>
                                        </pic:spPr>
                                      </pic:pic>
                                    </a:graphicData>
                                  </a:graphic>
                                </wp:inline>
                              </w:drawing>
                            </w:r>
                          </w:p>
                          <w:p w14:paraId="4CBF2497" w14:textId="77777777" w:rsidR="0071019A" w:rsidRPr="002A1C71" w:rsidRDefault="0071019A" w:rsidP="0063047F">
                            <w:pPr>
                              <w:pBdr>
                                <w:bottom w:val="single" w:sz="6" w:space="1" w:color="auto"/>
                              </w:pBdr>
                              <w:spacing w:after="0" w:line="240" w:lineRule="auto"/>
                              <w:jc w:val="center"/>
                              <w:rPr>
                                <w:rFonts w:ascii="Arial" w:hAnsi="Arial" w:cs="Arial"/>
                                <w:sz w:val="24"/>
                                <w:szCs w:val="24"/>
                              </w:rPr>
                            </w:pPr>
                          </w:p>
                          <w:p w14:paraId="5BEB96F0" w14:textId="77777777" w:rsidR="0071019A" w:rsidRDefault="0071019A" w:rsidP="0063047F">
                            <w:pPr>
                              <w:spacing w:after="0" w:line="240" w:lineRule="auto"/>
                              <w:jc w:val="center"/>
                              <w:rPr>
                                <w:rFonts w:ascii="Arial" w:hAnsi="Arial" w:cs="Arial"/>
                                <w:sz w:val="24"/>
                                <w:szCs w:val="24"/>
                              </w:rPr>
                            </w:pPr>
                          </w:p>
                          <w:p w14:paraId="780A5D1C" w14:textId="77777777" w:rsidR="0071019A" w:rsidRDefault="0071019A" w:rsidP="0063047F">
                            <w:pPr>
                              <w:spacing w:after="0" w:line="240" w:lineRule="auto"/>
                              <w:jc w:val="center"/>
                              <w:rPr>
                                <w:rFonts w:ascii="Arial" w:hAnsi="Arial" w:cs="Arial"/>
                                <w:sz w:val="24"/>
                                <w:szCs w:val="24"/>
                              </w:rPr>
                            </w:pPr>
                          </w:p>
                          <w:p w14:paraId="40A2F8E7" w14:textId="77777777" w:rsidR="0071019A" w:rsidRDefault="0071019A" w:rsidP="0063047F">
                            <w:pPr>
                              <w:spacing w:after="0" w:line="240" w:lineRule="auto"/>
                              <w:jc w:val="center"/>
                              <w:rPr>
                                <w:rFonts w:ascii="Arial" w:hAnsi="Arial" w:cs="Arial"/>
                                <w:sz w:val="24"/>
                                <w:szCs w:val="24"/>
                              </w:rPr>
                            </w:pPr>
                          </w:p>
                          <w:p w14:paraId="473387F7" w14:textId="77777777" w:rsidR="0071019A" w:rsidRDefault="0071019A" w:rsidP="0063047F">
                            <w:pPr>
                              <w:spacing w:after="0" w:line="240" w:lineRule="auto"/>
                              <w:jc w:val="center"/>
                              <w:rPr>
                                <w:rFonts w:ascii="Arial" w:hAnsi="Arial" w:cs="Arial"/>
                                <w:sz w:val="24"/>
                                <w:szCs w:val="24"/>
                              </w:rPr>
                            </w:pPr>
                          </w:p>
                          <w:p w14:paraId="1EF3E49A" w14:textId="77777777" w:rsidR="0071019A" w:rsidRDefault="0071019A" w:rsidP="0063047F">
                            <w:pPr>
                              <w:spacing w:after="0" w:line="240" w:lineRule="auto"/>
                              <w:jc w:val="center"/>
                              <w:rPr>
                                <w:rFonts w:ascii="Arial" w:hAnsi="Arial" w:cs="Arial"/>
                                <w:sz w:val="24"/>
                                <w:szCs w:val="24"/>
                              </w:rPr>
                            </w:pPr>
                          </w:p>
                          <w:p w14:paraId="0D95A192" w14:textId="77777777" w:rsidR="0071019A" w:rsidRDefault="0071019A" w:rsidP="0063047F">
                            <w:pPr>
                              <w:spacing w:after="0" w:line="240" w:lineRule="auto"/>
                              <w:jc w:val="center"/>
                              <w:rPr>
                                <w:rFonts w:ascii="Arial" w:hAnsi="Arial" w:cs="Arial"/>
                                <w:sz w:val="24"/>
                                <w:szCs w:val="24"/>
                              </w:rPr>
                            </w:pPr>
                          </w:p>
                          <w:p w14:paraId="4064054D" w14:textId="77777777" w:rsidR="0071019A" w:rsidRPr="002A1C71" w:rsidRDefault="0071019A" w:rsidP="0063047F">
                            <w:pPr>
                              <w:spacing w:after="0" w:line="240" w:lineRule="auto"/>
                              <w:jc w:val="center"/>
                              <w:rPr>
                                <w:rFonts w:ascii="Arial" w:hAnsi="Arial" w:cs="Arial"/>
                                <w:sz w:val="24"/>
                                <w:szCs w:val="24"/>
                              </w:rPr>
                            </w:pPr>
                          </w:p>
                          <w:p w14:paraId="582C3BB4" w14:textId="77777777" w:rsidR="0071019A" w:rsidRDefault="0071019A" w:rsidP="0063047F">
                            <w:pPr>
                              <w:jc w:val="center"/>
                              <w:rPr>
                                <w:rFonts w:asciiTheme="majorHAnsi" w:eastAsiaTheme="majorEastAsia" w:hAnsiTheme="majorHAnsi" w:cstheme="majorBidi"/>
                                <w:sz w:val="48"/>
                                <w:szCs w:val="48"/>
                              </w:rPr>
                            </w:pPr>
                            <w:r>
                              <w:rPr>
                                <w:rFonts w:asciiTheme="majorHAnsi" w:eastAsiaTheme="majorEastAsia" w:hAnsiTheme="majorHAnsi" w:cstheme="majorBidi"/>
                                <w:sz w:val="48"/>
                                <w:szCs w:val="48"/>
                              </w:rPr>
                              <w:t>DRAFT</w:t>
                            </w:r>
                          </w:p>
                          <w:p w14:paraId="33FB5556" w14:textId="77777777" w:rsidR="0071019A" w:rsidRDefault="0071019A" w:rsidP="0063047F">
                            <w:pPr>
                              <w:jc w:val="center"/>
                              <w:rPr>
                                <w:rFonts w:asciiTheme="majorHAnsi" w:eastAsiaTheme="majorEastAsia" w:hAnsiTheme="majorHAnsi" w:cstheme="majorBidi"/>
                                <w:sz w:val="48"/>
                                <w:szCs w:val="48"/>
                              </w:rPr>
                            </w:pPr>
                          </w:p>
                          <w:p w14:paraId="4C05A220" w14:textId="77777777" w:rsidR="0071019A" w:rsidRDefault="0071019A" w:rsidP="0063047F">
                            <w:pPr>
                              <w:jc w:val="center"/>
                              <w:rPr>
                                <w:rFonts w:asciiTheme="majorHAnsi" w:eastAsiaTheme="majorEastAsia" w:hAnsiTheme="majorHAnsi" w:cstheme="majorBidi"/>
                                <w:sz w:val="48"/>
                                <w:szCs w:val="48"/>
                              </w:rPr>
                            </w:pPr>
                          </w:p>
                          <w:p w14:paraId="0F299652" w14:textId="77777777" w:rsidR="0071019A" w:rsidRDefault="0071019A" w:rsidP="0063047F">
                            <w:pPr>
                              <w:jc w:val="center"/>
                              <w:rPr>
                                <w:rFonts w:asciiTheme="majorHAnsi" w:eastAsiaTheme="majorEastAsia" w:hAnsiTheme="majorHAnsi" w:cstheme="majorBidi"/>
                                <w:sz w:val="48"/>
                                <w:szCs w:val="48"/>
                              </w:rPr>
                            </w:pPr>
                          </w:p>
                          <w:p w14:paraId="49788275" w14:textId="77777777" w:rsidR="0071019A" w:rsidRPr="00A91CF6" w:rsidRDefault="0071019A" w:rsidP="0063047F">
                            <w:pPr>
                              <w:jc w:val="center"/>
                              <w:rPr>
                                <w:rFonts w:asciiTheme="majorHAnsi" w:eastAsiaTheme="majorEastAsia" w:hAnsiTheme="majorHAnsi" w:cstheme="majorBidi"/>
                                <w:sz w:val="48"/>
                                <w:szCs w:val="48"/>
                              </w:rPr>
                            </w:pPr>
                            <w:r w:rsidRPr="00A91CF6">
                              <w:rPr>
                                <w:rFonts w:asciiTheme="majorHAnsi" w:eastAsiaTheme="majorEastAsia" w:hAnsiTheme="majorHAnsi" w:cstheme="majorBidi"/>
                                <w:sz w:val="48"/>
                                <w:szCs w:val="48"/>
                              </w:rPr>
                              <w:t xml:space="preserve">PLAN </w:t>
                            </w:r>
                            <w:r>
                              <w:rPr>
                                <w:rFonts w:asciiTheme="majorHAnsi" w:eastAsiaTheme="majorEastAsia" w:hAnsiTheme="majorHAnsi" w:cstheme="majorBidi"/>
                                <w:sz w:val="48"/>
                                <w:szCs w:val="48"/>
                              </w:rPr>
                              <w:t>DE DEVELOPPEMENT DE LA COMMUN</w:t>
                            </w:r>
                            <w:r w:rsidRPr="00A91CF6">
                              <w:rPr>
                                <w:rFonts w:asciiTheme="majorHAnsi" w:eastAsiaTheme="majorEastAsia" w:hAnsiTheme="majorHAnsi" w:cstheme="majorBidi"/>
                                <w:sz w:val="48"/>
                                <w:szCs w:val="48"/>
                              </w:rPr>
                              <w:t xml:space="preserve">E DE </w:t>
                            </w:r>
                            <w:r>
                              <w:rPr>
                                <w:rFonts w:asciiTheme="majorHAnsi" w:eastAsiaTheme="majorEastAsia" w:hAnsiTheme="majorHAnsi" w:cstheme="majorBidi"/>
                                <w:sz w:val="48"/>
                                <w:szCs w:val="48"/>
                              </w:rPr>
                              <w:t>DINGUIRAYE</w:t>
                            </w:r>
                          </w:p>
                          <w:p w14:paraId="2F31A4F6" w14:textId="77777777" w:rsidR="0071019A" w:rsidRPr="007778A8" w:rsidRDefault="0071019A" w:rsidP="0063047F">
                            <w:pPr>
                              <w:jc w:val="center"/>
                              <w:rPr>
                                <w:rFonts w:asciiTheme="majorHAnsi" w:eastAsiaTheme="majorEastAsia" w:hAnsiTheme="majorHAnsi" w:cstheme="majorBidi"/>
                                <w:color w:val="E36C0A" w:themeColor="accent6" w:themeShade="BF"/>
                                <w:sz w:val="48"/>
                                <w:szCs w:val="48"/>
                              </w:rPr>
                            </w:pPr>
                            <w:r>
                              <w:rPr>
                                <w:rFonts w:asciiTheme="majorHAnsi" w:eastAsiaTheme="majorEastAsia" w:hAnsiTheme="majorHAnsi" w:cstheme="majorBidi"/>
                                <w:color w:val="E36C0A" w:themeColor="accent6" w:themeShade="BF"/>
                                <w:sz w:val="48"/>
                                <w:szCs w:val="48"/>
                              </w:rPr>
                              <w:t>2017</w:t>
                            </w:r>
                            <w:r w:rsidRPr="007778A8">
                              <w:rPr>
                                <w:rFonts w:asciiTheme="majorHAnsi" w:eastAsiaTheme="majorEastAsia" w:hAnsiTheme="majorHAnsi" w:cstheme="majorBidi"/>
                                <w:color w:val="E36C0A" w:themeColor="accent6" w:themeShade="BF"/>
                                <w:sz w:val="48"/>
                                <w:szCs w:val="48"/>
                              </w:rPr>
                              <w:t>-20</w:t>
                            </w:r>
                            <w:r>
                              <w:rPr>
                                <w:rFonts w:asciiTheme="majorHAnsi" w:eastAsiaTheme="majorEastAsia" w:hAnsiTheme="majorHAnsi" w:cstheme="majorBidi"/>
                                <w:color w:val="E36C0A" w:themeColor="accent6" w:themeShade="BF"/>
                                <w:sz w:val="48"/>
                                <w:szCs w:val="48"/>
                              </w:rPr>
                              <w:t>21</w:t>
                            </w:r>
                          </w:p>
                          <w:p w14:paraId="1E923EC5" w14:textId="77777777" w:rsidR="0071019A" w:rsidRDefault="0071019A" w:rsidP="0063047F">
                            <w:pPr>
                              <w:jc w:val="center"/>
                              <w:rPr>
                                <w:color w:val="FFFFFF" w:themeColor="background1"/>
                                <w:sz w:val="28"/>
                                <w:szCs w:val="28"/>
                              </w:rPr>
                            </w:pPr>
                          </w:p>
                        </w:txbxContent>
                      </wps:txbx>
                      <wps:bodyPr rot="0" vert="horz" wrap="square" lIns="228600" tIns="45720" rIns="22860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B20E241"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Plaque 1" o:spid="_x0000_s1026" type="#_x0000_t84" style="position:absolute;left:0;text-align:left;margin-left:-52.1pt;margin-top:-45.55pt;width:563.7pt;height:78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" fillcolor="white [3201]" strokecolor="#4bacc6 [3208]" strokeweight="2.5pt">
                <v:shadow color="#868686"/>
                <v:textbox inset="18pt,,18pt">
                  <w:txbxContent>
                    <w:p w14:paraId="3BE17DEC" w14:textId="77777777" w:rsidR="0071019A" w:rsidRDefault="0071019A" w:rsidP="0063047F">
                      <w:pPr>
                        <w:spacing w:after="0" w:line="240" w:lineRule="auto"/>
                        <w:jc w:val="center"/>
                        <w:rPr>
                          <w:rFonts w:ascii="Arial" w:hAnsi="Arial" w:cs="Arial"/>
                          <w:b/>
                          <w:smallCaps/>
                          <w:noProof/>
                          <w:sz w:val="24"/>
                          <w:szCs w:val="24"/>
                        </w:rPr>
                      </w:pPr>
                      <w:r>
                        <w:rPr>
                          <w:rFonts w:ascii="Arial" w:hAnsi="Arial" w:cs="Arial"/>
                          <w:b/>
                          <w:smallCaps/>
                          <w:noProof/>
                          <w:sz w:val="24"/>
                          <w:szCs w:val="24"/>
                          <w:lang w:eastAsia="fr-FR"/>
                        </w:rPr>
                        <w:drawing>
                          <wp:inline distT="0" distB="0" distL="0" distR="0" wp14:anchorId="360D29DD" wp14:editId="320BD555">
                            <wp:extent cx="940435" cy="457200"/>
                            <wp:effectExtent l="19050" t="0" r="0" b="0"/>
                            <wp:docPr id="42"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email"/>
                                    <a:srcRect/>
                                    <a:stretch>
                                      <a:fillRect/>
                                    </a:stretch>
                                  </pic:blipFill>
                                  <pic:spPr bwMode="auto">
                                    <a:xfrm>
                                      <a:off x="0" y="0"/>
                                      <a:ext cx="940435" cy="457200"/>
                                    </a:xfrm>
                                    <a:prstGeom prst="rect">
                                      <a:avLst/>
                                    </a:prstGeom>
                                    <a:noFill/>
                                    <a:ln w="9525">
                                      <a:noFill/>
                                      <a:miter lim="800000"/>
                                      <a:headEnd/>
                                      <a:tailEnd/>
                                    </a:ln>
                                  </pic:spPr>
                                </pic:pic>
                              </a:graphicData>
                            </a:graphic>
                          </wp:inline>
                        </w:drawing>
                      </w:r>
                    </w:p>
                    <w:p w14:paraId="54A88E24" w14:textId="77777777" w:rsidR="0071019A" w:rsidRPr="002A1C71" w:rsidRDefault="0071019A" w:rsidP="0063047F">
                      <w:pPr>
                        <w:spacing w:after="0" w:line="240" w:lineRule="auto"/>
                        <w:jc w:val="center"/>
                        <w:rPr>
                          <w:rFonts w:ascii="Arial" w:hAnsi="Arial" w:cs="Arial"/>
                          <w:b/>
                          <w:smallCaps/>
                          <w:noProof/>
                          <w:sz w:val="24"/>
                          <w:szCs w:val="24"/>
                        </w:rPr>
                      </w:pPr>
                      <w:r w:rsidRPr="002A1C71">
                        <w:rPr>
                          <w:rFonts w:ascii="Arial" w:hAnsi="Arial" w:cs="Arial"/>
                          <w:b/>
                          <w:smallCaps/>
                          <w:noProof/>
                          <w:sz w:val="24"/>
                          <w:szCs w:val="24"/>
                        </w:rPr>
                        <w:t>REPUBLIQUE DU SENEGAL</w:t>
                      </w:r>
                    </w:p>
                    <w:p w14:paraId="6161D8E3" w14:textId="77777777" w:rsidR="0071019A" w:rsidRDefault="0071019A" w:rsidP="0063047F">
                      <w:pPr>
                        <w:pBdr>
                          <w:bottom w:val="single" w:sz="6" w:space="1" w:color="auto"/>
                        </w:pBdr>
                        <w:spacing w:after="0" w:line="240" w:lineRule="auto"/>
                        <w:jc w:val="center"/>
                        <w:rPr>
                          <w:rFonts w:ascii="Arial" w:hAnsi="Arial" w:cs="Arial"/>
                          <w:sz w:val="24"/>
                          <w:szCs w:val="24"/>
                        </w:rPr>
                      </w:pPr>
                      <w:r w:rsidRPr="002A1C71">
                        <w:rPr>
                          <w:rFonts w:ascii="Arial" w:hAnsi="Arial" w:cs="Arial"/>
                          <w:sz w:val="24"/>
                          <w:szCs w:val="24"/>
                        </w:rPr>
                        <w:t>Un Peuple – Un But – Une Foi</w:t>
                      </w:r>
                    </w:p>
                    <w:p w14:paraId="01CA6631" w14:textId="77777777" w:rsidR="0071019A" w:rsidRDefault="0071019A" w:rsidP="0063047F">
                      <w:pPr>
                        <w:pBdr>
                          <w:bottom w:val="single" w:sz="6" w:space="1" w:color="auto"/>
                        </w:pBdr>
                        <w:spacing w:after="0" w:line="240" w:lineRule="auto"/>
                        <w:jc w:val="center"/>
                        <w:rPr>
                          <w:rFonts w:ascii="Arial" w:hAnsi="Arial" w:cs="Arial"/>
                          <w:sz w:val="24"/>
                          <w:szCs w:val="24"/>
                        </w:rPr>
                      </w:pPr>
                      <w:r w:rsidRPr="008E2C4D">
                        <w:rPr>
                          <w:noProof/>
                          <w:lang w:eastAsia="fr-FR"/>
                        </w:rPr>
                        <w:drawing>
                          <wp:inline distT="0" distB="0" distL="0" distR="0" wp14:anchorId="0B03F3C0" wp14:editId="31AAC65F">
                            <wp:extent cx="1351722" cy="1533525"/>
                            <wp:effectExtent l="0" t="0" r="1270" b="0"/>
                            <wp:docPr id="9" name="Image 2" descr="C:\Users\ADPLC\Pictures\NATION\senegal-armoir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descr="C:\Users\ADPLC\Pictures\NATION\senegal-armoirie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2472" cy="1534376"/>
                                    </a:xfrm>
                                    <a:prstGeom prst="rect">
                                      <a:avLst/>
                                    </a:prstGeom>
                                    <a:noFill/>
                                    <a:ln>
                                      <a:noFill/>
                                    </a:ln>
                                  </pic:spPr>
                                </pic:pic>
                              </a:graphicData>
                            </a:graphic>
                          </wp:inline>
                        </w:drawing>
                      </w:r>
                    </w:p>
                    <w:p w14:paraId="4CBF2497" w14:textId="77777777" w:rsidR="0071019A" w:rsidRPr="002A1C71" w:rsidRDefault="0071019A" w:rsidP="0063047F">
                      <w:pPr>
                        <w:pBdr>
                          <w:bottom w:val="single" w:sz="6" w:space="1" w:color="auto"/>
                        </w:pBdr>
                        <w:spacing w:after="0" w:line="240" w:lineRule="auto"/>
                        <w:jc w:val="center"/>
                        <w:rPr>
                          <w:rFonts w:ascii="Arial" w:hAnsi="Arial" w:cs="Arial"/>
                          <w:sz w:val="24"/>
                          <w:szCs w:val="24"/>
                        </w:rPr>
                      </w:pPr>
                    </w:p>
                    <w:p w14:paraId="5BEB96F0" w14:textId="77777777" w:rsidR="0071019A" w:rsidRDefault="0071019A" w:rsidP="0063047F">
                      <w:pPr>
                        <w:spacing w:after="0" w:line="240" w:lineRule="auto"/>
                        <w:jc w:val="center"/>
                        <w:rPr>
                          <w:rFonts w:ascii="Arial" w:hAnsi="Arial" w:cs="Arial"/>
                          <w:sz w:val="24"/>
                          <w:szCs w:val="24"/>
                        </w:rPr>
                      </w:pPr>
                    </w:p>
                    <w:p w14:paraId="780A5D1C" w14:textId="77777777" w:rsidR="0071019A" w:rsidRDefault="0071019A" w:rsidP="0063047F">
                      <w:pPr>
                        <w:spacing w:after="0" w:line="240" w:lineRule="auto"/>
                        <w:jc w:val="center"/>
                        <w:rPr>
                          <w:rFonts w:ascii="Arial" w:hAnsi="Arial" w:cs="Arial"/>
                          <w:sz w:val="24"/>
                          <w:szCs w:val="24"/>
                        </w:rPr>
                      </w:pPr>
                    </w:p>
                    <w:p w14:paraId="40A2F8E7" w14:textId="77777777" w:rsidR="0071019A" w:rsidRDefault="0071019A" w:rsidP="0063047F">
                      <w:pPr>
                        <w:spacing w:after="0" w:line="240" w:lineRule="auto"/>
                        <w:jc w:val="center"/>
                        <w:rPr>
                          <w:rFonts w:ascii="Arial" w:hAnsi="Arial" w:cs="Arial"/>
                          <w:sz w:val="24"/>
                          <w:szCs w:val="24"/>
                        </w:rPr>
                      </w:pPr>
                    </w:p>
                    <w:p w14:paraId="473387F7" w14:textId="77777777" w:rsidR="0071019A" w:rsidRDefault="0071019A" w:rsidP="0063047F">
                      <w:pPr>
                        <w:spacing w:after="0" w:line="240" w:lineRule="auto"/>
                        <w:jc w:val="center"/>
                        <w:rPr>
                          <w:rFonts w:ascii="Arial" w:hAnsi="Arial" w:cs="Arial"/>
                          <w:sz w:val="24"/>
                          <w:szCs w:val="24"/>
                        </w:rPr>
                      </w:pPr>
                    </w:p>
                    <w:p w14:paraId="1EF3E49A" w14:textId="77777777" w:rsidR="0071019A" w:rsidRDefault="0071019A" w:rsidP="0063047F">
                      <w:pPr>
                        <w:spacing w:after="0" w:line="240" w:lineRule="auto"/>
                        <w:jc w:val="center"/>
                        <w:rPr>
                          <w:rFonts w:ascii="Arial" w:hAnsi="Arial" w:cs="Arial"/>
                          <w:sz w:val="24"/>
                          <w:szCs w:val="24"/>
                        </w:rPr>
                      </w:pPr>
                    </w:p>
                    <w:p w14:paraId="0D95A192" w14:textId="77777777" w:rsidR="0071019A" w:rsidRDefault="0071019A" w:rsidP="0063047F">
                      <w:pPr>
                        <w:spacing w:after="0" w:line="240" w:lineRule="auto"/>
                        <w:jc w:val="center"/>
                        <w:rPr>
                          <w:rFonts w:ascii="Arial" w:hAnsi="Arial" w:cs="Arial"/>
                          <w:sz w:val="24"/>
                          <w:szCs w:val="24"/>
                        </w:rPr>
                      </w:pPr>
                    </w:p>
                    <w:p w14:paraId="4064054D" w14:textId="77777777" w:rsidR="0071019A" w:rsidRPr="002A1C71" w:rsidRDefault="0071019A" w:rsidP="0063047F">
                      <w:pPr>
                        <w:spacing w:after="0" w:line="240" w:lineRule="auto"/>
                        <w:jc w:val="center"/>
                        <w:rPr>
                          <w:rFonts w:ascii="Arial" w:hAnsi="Arial" w:cs="Arial"/>
                          <w:sz w:val="24"/>
                          <w:szCs w:val="24"/>
                        </w:rPr>
                      </w:pPr>
                    </w:p>
                    <w:p w14:paraId="582C3BB4" w14:textId="77777777" w:rsidR="0071019A" w:rsidRDefault="0071019A" w:rsidP="0063047F">
                      <w:pPr>
                        <w:jc w:val="center"/>
                        <w:rPr>
                          <w:rFonts w:asciiTheme="majorHAnsi" w:eastAsiaTheme="majorEastAsia" w:hAnsiTheme="majorHAnsi" w:cstheme="majorBidi"/>
                          <w:sz w:val="48"/>
                          <w:szCs w:val="48"/>
                        </w:rPr>
                      </w:pPr>
                      <w:r>
                        <w:rPr>
                          <w:rFonts w:asciiTheme="majorHAnsi" w:eastAsiaTheme="majorEastAsia" w:hAnsiTheme="majorHAnsi" w:cstheme="majorBidi"/>
                          <w:sz w:val="48"/>
                          <w:szCs w:val="48"/>
                        </w:rPr>
                        <w:t>DRAFT</w:t>
                      </w:r>
                    </w:p>
                    <w:p w14:paraId="33FB5556" w14:textId="77777777" w:rsidR="0071019A" w:rsidRDefault="0071019A" w:rsidP="0063047F">
                      <w:pPr>
                        <w:jc w:val="center"/>
                        <w:rPr>
                          <w:rFonts w:asciiTheme="majorHAnsi" w:eastAsiaTheme="majorEastAsia" w:hAnsiTheme="majorHAnsi" w:cstheme="majorBidi"/>
                          <w:sz w:val="48"/>
                          <w:szCs w:val="48"/>
                        </w:rPr>
                      </w:pPr>
                    </w:p>
                    <w:p w14:paraId="4C05A220" w14:textId="77777777" w:rsidR="0071019A" w:rsidRDefault="0071019A" w:rsidP="0063047F">
                      <w:pPr>
                        <w:jc w:val="center"/>
                        <w:rPr>
                          <w:rFonts w:asciiTheme="majorHAnsi" w:eastAsiaTheme="majorEastAsia" w:hAnsiTheme="majorHAnsi" w:cstheme="majorBidi"/>
                          <w:sz w:val="48"/>
                          <w:szCs w:val="48"/>
                        </w:rPr>
                      </w:pPr>
                    </w:p>
                    <w:p w14:paraId="0F299652" w14:textId="77777777" w:rsidR="0071019A" w:rsidRDefault="0071019A" w:rsidP="0063047F">
                      <w:pPr>
                        <w:jc w:val="center"/>
                        <w:rPr>
                          <w:rFonts w:asciiTheme="majorHAnsi" w:eastAsiaTheme="majorEastAsia" w:hAnsiTheme="majorHAnsi" w:cstheme="majorBidi"/>
                          <w:sz w:val="48"/>
                          <w:szCs w:val="48"/>
                        </w:rPr>
                      </w:pPr>
                    </w:p>
                    <w:p w14:paraId="49788275" w14:textId="77777777" w:rsidR="0071019A" w:rsidRPr="00A91CF6" w:rsidRDefault="0071019A" w:rsidP="0063047F">
                      <w:pPr>
                        <w:jc w:val="center"/>
                        <w:rPr>
                          <w:rFonts w:asciiTheme="majorHAnsi" w:eastAsiaTheme="majorEastAsia" w:hAnsiTheme="majorHAnsi" w:cstheme="majorBidi"/>
                          <w:sz w:val="48"/>
                          <w:szCs w:val="48"/>
                        </w:rPr>
                      </w:pPr>
                      <w:r w:rsidRPr="00A91CF6">
                        <w:rPr>
                          <w:rFonts w:asciiTheme="majorHAnsi" w:eastAsiaTheme="majorEastAsia" w:hAnsiTheme="majorHAnsi" w:cstheme="majorBidi"/>
                          <w:sz w:val="48"/>
                          <w:szCs w:val="48"/>
                        </w:rPr>
                        <w:t xml:space="preserve">PLAN </w:t>
                      </w:r>
                      <w:r>
                        <w:rPr>
                          <w:rFonts w:asciiTheme="majorHAnsi" w:eastAsiaTheme="majorEastAsia" w:hAnsiTheme="majorHAnsi" w:cstheme="majorBidi"/>
                          <w:sz w:val="48"/>
                          <w:szCs w:val="48"/>
                        </w:rPr>
                        <w:t>DE DEVELOPPEMENT DE LA COMMUN</w:t>
                      </w:r>
                      <w:r w:rsidRPr="00A91CF6">
                        <w:rPr>
                          <w:rFonts w:asciiTheme="majorHAnsi" w:eastAsiaTheme="majorEastAsia" w:hAnsiTheme="majorHAnsi" w:cstheme="majorBidi"/>
                          <w:sz w:val="48"/>
                          <w:szCs w:val="48"/>
                        </w:rPr>
                        <w:t xml:space="preserve">E DE </w:t>
                      </w:r>
                      <w:r>
                        <w:rPr>
                          <w:rFonts w:asciiTheme="majorHAnsi" w:eastAsiaTheme="majorEastAsia" w:hAnsiTheme="majorHAnsi" w:cstheme="majorBidi"/>
                          <w:sz w:val="48"/>
                          <w:szCs w:val="48"/>
                        </w:rPr>
                        <w:t>DINGUIRAYE</w:t>
                      </w:r>
                    </w:p>
                    <w:p w14:paraId="2F31A4F6" w14:textId="77777777" w:rsidR="0071019A" w:rsidRPr="007778A8" w:rsidRDefault="0071019A" w:rsidP="0063047F">
                      <w:pPr>
                        <w:jc w:val="center"/>
                        <w:rPr>
                          <w:rFonts w:asciiTheme="majorHAnsi" w:eastAsiaTheme="majorEastAsia" w:hAnsiTheme="majorHAnsi" w:cstheme="majorBidi"/>
                          <w:color w:val="E36C0A" w:themeColor="accent6" w:themeShade="BF"/>
                          <w:sz w:val="48"/>
                          <w:szCs w:val="48"/>
                        </w:rPr>
                      </w:pPr>
                      <w:r>
                        <w:rPr>
                          <w:rFonts w:asciiTheme="majorHAnsi" w:eastAsiaTheme="majorEastAsia" w:hAnsiTheme="majorHAnsi" w:cstheme="majorBidi"/>
                          <w:color w:val="E36C0A" w:themeColor="accent6" w:themeShade="BF"/>
                          <w:sz w:val="48"/>
                          <w:szCs w:val="48"/>
                        </w:rPr>
                        <w:t>2017</w:t>
                      </w:r>
                      <w:r w:rsidRPr="007778A8">
                        <w:rPr>
                          <w:rFonts w:asciiTheme="majorHAnsi" w:eastAsiaTheme="majorEastAsia" w:hAnsiTheme="majorHAnsi" w:cstheme="majorBidi"/>
                          <w:color w:val="E36C0A" w:themeColor="accent6" w:themeShade="BF"/>
                          <w:sz w:val="48"/>
                          <w:szCs w:val="48"/>
                        </w:rPr>
                        <w:t>-20</w:t>
                      </w:r>
                      <w:r>
                        <w:rPr>
                          <w:rFonts w:asciiTheme="majorHAnsi" w:eastAsiaTheme="majorEastAsia" w:hAnsiTheme="majorHAnsi" w:cstheme="majorBidi"/>
                          <w:color w:val="E36C0A" w:themeColor="accent6" w:themeShade="BF"/>
                          <w:sz w:val="48"/>
                          <w:szCs w:val="48"/>
                        </w:rPr>
                        <w:t>21</w:t>
                      </w:r>
                    </w:p>
                    <w:p w14:paraId="1E923EC5" w14:textId="77777777" w:rsidR="0071019A" w:rsidRDefault="0071019A" w:rsidP="0063047F">
                      <w:pPr>
                        <w:jc w:val="center"/>
                        <w:rPr>
                          <w:color w:val="FFFFFF" w:themeColor="background1"/>
                          <w:sz w:val="28"/>
                          <w:szCs w:val="28"/>
                        </w:rPr>
                      </w:pPr>
                    </w:p>
                  </w:txbxContent>
                </v:textbox>
              </v:shape>
            </w:pict>
          </mc:Fallback>
        </mc:AlternateContent>
      </w:r>
    </w:p>
    <w:p w14:paraId="330F0487" w14:textId="77777777" w:rsidR="001111A2" w:rsidRDefault="001111A2" w:rsidP="001111A2">
      <w:pPr>
        <w:pStyle w:val="Titre1"/>
        <w:jc w:val="center"/>
        <w:rPr>
          <w:rFonts w:ascii="Comic Sans MS" w:hAnsi="Comic Sans MS"/>
          <w:b w:val="0"/>
          <w:sz w:val="20"/>
          <w:szCs w:val="20"/>
          <w:u w:val="single"/>
        </w:rPr>
      </w:pPr>
    </w:p>
    <w:p w14:paraId="622D6BA8" w14:textId="77777777" w:rsidR="001111A2" w:rsidRDefault="001111A2" w:rsidP="001111A2">
      <w:pPr>
        <w:pStyle w:val="Titre1"/>
        <w:jc w:val="center"/>
        <w:rPr>
          <w:rFonts w:ascii="Comic Sans MS" w:hAnsi="Comic Sans MS"/>
          <w:b w:val="0"/>
          <w:sz w:val="20"/>
          <w:szCs w:val="20"/>
          <w:u w:val="single"/>
        </w:rPr>
      </w:pPr>
    </w:p>
    <w:p w14:paraId="03880A37" w14:textId="77777777" w:rsidR="001111A2" w:rsidRDefault="001111A2" w:rsidP="001111A2">
      <w:pPr>
        <w:pStyle w:val="Titre1"/>
        <w:jc w:val="center"/>
        <w:rPr>
          <w:rFonts w:ascii="Comic Sans MS" w:hAnsi="Comic Sans MS"/>
          <w:b w:val="0"/>
          <w:sz w:val="20"/>
          <w:szCs w:val="20"/>
          <w:u w:val="single"/>
        </w:rPr>
      </w:pPr>
    </w:p>
    <w:p w14:paraId="14FC8EF7" w14:textId="77777777" w:rsidR="001111A2" w:rsidRDefault="001111A2" w:rsidP="001111A2">
      <w:pPr>
        <w:pStyle w:val="Titre1"/>
        <w:jc w:val="center"/>
        <w:rPr>
          <w:rFonts w:ascii="Comic Sans MS" w:hAnsi="Comic Sans MS"/>
          <w:b w:val="0"/>
          <w:sz w:val="20"/>
          <w:szCs w:val="20"/>
          <w:u w:val="single"/>
        </w:rPr>
      </w:pPr>
    </w:p>
    <w:p w14:paraId="380548F0" w14:textId="77777777" w:rsidR="001111A2" w:rsidRDefault="001111A2" w:rsidP="001111A2">
      <w:pPr>
        <w:pStyle w:val="Titre1"/>
        <w:jc w:val="center"/>
        <w:rPr>
          <w:rFonts w:ascii="Comic Sans MS" w:hAnsi="Comic Sans MS"/>
          <w:b w:val="0"/>
          <w:sz w:val="20"/>
          <w:szCs w:val="20"/>
          <w:u w:val="single"/>
        </w:rPr>
      </w:pPr>
    </w:p>
    <w:p w14:paraId="3DCBE34C" w14:textId="77777777" w:rsidR="001111A2" w:rsidRDefault="001111A2" w:rsidP="001111A2">
      <w:pPr>
        <w:pStyle w:val="Titre1"/>
        <w:jc w:val="center"/>
        <w:rPr>
          <w:rFonts w:ascii="Comic Sans MS" w:hAnsi="Comic Sans MS"/>
          <w:b w:val="0"/>
          <w:sz w:val="20"/>
          <w:szCs w:val="20"/>
          <w:u w:val="single"/>
        </w:rPr>
      </w:pPr>
    </w:p>
    <w:p w14:paraId="51DBB8B8" w14:textId="77777777" w:rsidR="001111A2" w:rsidRDefault="001111A2" w:rsidP="001111A2">
      <w:pPr>
        <w:pStyle w:val="Titre1"/>
        <w:jc w:val="center"/>
        <w:rPr>
          <w:rFonts w:ascii="Comic Sans MS" w:hAnsi="Comic Sans MS"/>
          <w:b w:val="0"/>
          <w:sz w:val="20"/>
          <w:szCs w:val="20"/>
          <w:u w:val="single"/>
        </w:rPr>
      </w:pPr>
    </w:p>
    <w:p w14:paraId="754A4A13" w14:textId="77777777" w:rsidR="001111A2" w:rsidRDefault="001111A2" w:rsidP="001111A2">
      <w:pPr>
        <w:pStyle w:val="Titre1"/>
        <w:jc w:val="center"/>
        <w:rPr>
          <w:rFonts w:ascii="Comic Sans MS" w:hAnsi="Comic Sans MS"/>
          <w:b w:val="0"/>
          <w:sz w:val="20"/>
          <w:szCs w:val="20"/>
          <w:u w:val="single"/>
        </w:rPr>
      </w:pPr>
    </w:p>
    <w:p w14:paraId="3E08B5EF" w14:textId="77777777" w:rsidR="001111A2" w:rsidRDefault="001111A2" w:rsidP="001111A2">
      <w:pPr>
        <w:pStyle w:val="Titre1"/>
        <w:jc w:val="center"/>
        <w:rPr>
          <w:rFonts w:ascii="Comic Sans MS" w:hAnsi="Comic Sans MS"/>
          <w:b w:val="0"/>
          <w:sz w:val="20"/>
          <w:szCs w:val="20"/>
          <w:u w:val="single"/>
        </w:rPr>
      </w:pPr>
    </w:p>
    <w:p w14:paraId="6F38758D" w14:textId="77777777" w:rsidR="001111A2" w:rsidRDefault="001111A2" w:rsidP="001111A2">
      <w:pPr>
        <w:pStyle w:val="Titre1"/>
        <w:jc w:val="center"/>
        <w:rPr>
          <w:rFonts w:ascii="Comic Sans MS" w:hAnsi="Comic Sans MS"/>
          <w:b w:val="0"/>
          <w:sz w:val="20"/>
          <w:szCs w:val="20"/>
          <w:u w:val="single"/>
        </w:rPr>
      </w:pPr>
    </w:p>
    <w:p w14:paraId="6402995B" w14:textId="77777777" w:rsidR="001111A2" w:rsidRDefault="001111A2" w:rsidP="001111A2">
      <w:pPr>
        <w:pStyle w:val="Titre1"/>
        <w:jc w:val="center"/>
        <w:rPr>
          <w:rFonts w:ascii="Comic Sans MS" w:hAnsi="Comic Sans MS"/>
          <w:b w:val="0"/>
          <w:sz w:val="20"/>
          <w:szCs w:val="20"/>
          <w:u w:val="single"/>
        </w:rPr>
      </w:pPr>
    </w:p>
    <w:p w14:paraId="52C23111" w14:textId="77777777" w:rsidR="001111A2" w:rsidRDefault="001111A2" w:rsidP="001111A2">
      <w:pPr>
        <w:pStyle w:val="Titre1"/>
        <w:jc w:val="center"/>
        <w:rPr>
          <w:rFonts w:ascii="Comic Sans MS" w:hAnsi="Comic Sans MS"/>
          <w:b w:val="0"/>
          <w:sz w:val="20"/>
          <w:szCs w:val="20"/>
          <w:u w:val="single"/>
        </w:rPr>
      </w:pPr>
    </w:p>
    <w:p w14:paraId="7EE1406C" w14:textId="77777777" w:rsidR="001111A2" w:rsidRDefault="001111A2" w:rsidP="001111A2">
      <w:pPr>
        <w:pStyle w:val="Titre1"/>
        <w:jc w:val="center"/>
        <w:rPr>
          <w:rFonts w:ascii="Comic Sans MS" w:hAnsi="Comic Sans MS"/>
          <w:b w:val="0"/>
          <w:sz w:val="20"/>
          <w:szCs w:val="20"/>
          <w:u w:val="single"/>
        </w:rPr>
      </w:pPr>
    </w:p>
    <w:p w14:paraId="22717AFA" w14:textId="77777777" w:rsidR="001111A2" w:rsidRDefault="001111A2" w:rsidP="001111A2">
      <w:pPr>
        <w:pStyle w:val="Titre1"/>
        <w:jc w:val="center"/>
        <w:rPr>
          <w:rFonts w:ascii="Comic Sans MS" w:hAnsi="Comic Sans MS"/>
          <w:b w:val="0"/>
          <w:sz w:val="20"/>
          <w:szCs w:val="20"/>
          <w:u w:val="single"/>
        </w:rPr>
      </w:pPr>
    </w:p>
    <w:p w14:paraId="76879984" w14:textId="77777777" w:rsidR="001111A2" w:rsidRDefault="001111A2" w:rsidP="001111A2">
      <w:pPr>
        <w:pStyle w:val="Titre1"/>
        <w:jc w:val="center"/>
        <w:rPr>
          <w:rFonts w:ascii="Comic Sans MS" w:hAnsi="Comic Sans MS"/>
          <w:b w:val="0"/>
          <w:sz w:val="20"/>
          <w:szCs w:val="20"/>
          <w:u w:val="single"/>
        </w:rPr>
      </w:pPr>
    </w:p>
    <w:p w14:paraId="4B194ED8" w14:textId="77777777" w:rsidR="001111A2" w:rsidRDefault="001111A2" w:rsidP="001111A2">
      <w:pPr>
        <w:pStyle w:val="Titre1"/>
        <w:jc w:val="center"/>
        <w:rPr>
          <w:rFonts w:ascii="Comic Sans MS" w:hAnsi="Comic Sans MS"/>
          <w:b w:val="0"/>
          <w:sz w:val="20"/>
          <w:szCs w:val="20"/>
          <w:u w:val="single"/>
        </w:rPr>
      </w:pPr>
    </w:p>
    <w:p w14:paraId="24F291E8" w14:textId="77777777" w:rsidR="00D85F0C" w:rsidRDefault="00D85F0C">
      <w:pPr>
        <w:spacing w:after="200" w:line="276" w:lineRule="auto"/>
        <w:rPr>
          <w:rFonts w:ascii="Comic Sans MS" w:eastAsiaTheme="majorEastAsia" w:hAnsi="Comic Sans MS" w:cstheme="majorBidi"/>
          <w:bCs/>
          <w:color w:val="365F91" w:themeColor="accent1" w:themeShade="BF"/>
          <w:sz w:val="20"/>
          <w:szCs w:val="20"/>
          <w:u w:val="single"/>
        </w:rPr>
      </w:pPr>
      <w:r>
        <w:rPr>
          <w:rFonts w:ascii="Comic Sans MS" w:hAnsi="Comic Sans MS"/>
          <w:b/>
          <w:sz w:val="20"/>
          <w:szCs w:val="20"/>
          <w:u w:val="single"/>
        </w:rPr>
        <w:br w:type="page"/>
      </w:r>
    </w:p>
    <w:p w14:paraId="08D4382B" w14:textId="77777777" w:rsidR="001111A2" w:rsidRPr="00501783" w:rsidRDefault="001111A2" w:rsidP="001111A2">
      <w:pPr>
        <w:pStyle w:val="Titre1"/>
        <w:jc w:val="center"/>
        <w:rPr>
          <w:rFonts w:ascii="Comic Sans MS" w:hAnsi="Comic Sans MS"/>
          <w:b w:val="0"/>
          <w:sz w:val="20"/>
          <w:szCs w:val="20"/>
          <w:u w:val="single"/>
        </w:rPr>
      </w:pPr>
      <w:r w:rsidRPr="00501783">
        <w:rPr>
          <w:rFonts w:ascii="Comic Sans MS" w:hAnsi="Comic Sans MS"/>
          <w:b w:val="0"/>
          <w:sz w:val="20"/>
          <w:szCs w:val="20"/>
          <w:u w:val="single"/>
        </w:rPr>
        <w:lastRenderedPageBreak/>
        <w:t>LISTES DES TABLEAUX</w:t>
      </w:r>
    </w:p>
    <w:p w14:paraId="507B76A7"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N°01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l’éducation</w:t>
      </w:r>
    </w:p>
    <w:p w14:paraId="2B83C4E1"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N°02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santé</w:t>
      </w:r>
    </w:p>
    <w:p w14:paraId="7924A7E7"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N°03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L’hydraulique et assainissement</w:t>
      </w:r>
    </w:p>
    <w:p w14:paraId="0E4A43A7"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N°04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L’urbanisme et habitat</w:t>
      </w:r>
    </w:p>
    <w:p w14:paraId="52122586"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N°05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sport et loisirs</w:t>
      </w:r>
    </w:p>
    <w:p w14:paraId="1D3666F0"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N°06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la culture</w:t>
      </w:r>
    </w:p>
    <w:p w14:paraId="4B17D62F"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N°07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la pèche</w:t>
      </w:r>
    </w:p>
    <w:p w14:paraId="6C80B079"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N°08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l’agriculture</w:t>
      </w:r>
    </w:p>
    <w:p w14:paraId="1FFF0546"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N°09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w:t>
      </w:r>
      <w:r w:rsidR="00A70911">
        <w:rPr>
          <w:rFonts w:ascii="Comic Sans MS" w:hAnsi="Comic Sans MS"/>
          <w:b/>
          <w:color w:val="000000" w:themeColor="text1"/>
          <w:sz w:val="18"/>
          <w:szCs w:val="18"/>
        </w:rPr>
        <w:t>e du diagnostic du secteur de l’élevage</w:t>
      </w:r>
    </w:p>
    <w:p w14:paraId="157A16E3"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N°10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 xml:space="preserve">ableau synoptique du diagnostic du secteur </w:t>
      </w:r>
      <w:r>
        <w:rPr>
          <w:rFonts w:ascii="Comic Sans MS" w:hAnsi="Comic Sans MS"/>
          <w:b/>
          <w:color w:val="000000" w:themeColor="text1"/>
          <w:sz w:val="18"/>
          <w:szCs w:val="18"/>
        </w:rPr>
        <w:t>du</w:t>
      </w:r>
      <w:r w:rsidRPr="00501783">
        <w:rPr>
          <w:rFonts w:ascii="Comic Sans MS" w:hAnsi="Comic Sans MS"/>
          <w:b/>
          <w:color w:val="000000" w:themeColor="text1"/>
          <w:sz w:val="18"/>
          <w:szCs w:val="18"/>
        </w:rPr>
        <w:t xml:space="preserve"> commerce</w:t>
      </w:r>
    </w:p>
    <w:p w14:paraId="07CCCEBF" w14:textId="77777777" w:rsidR="001111A2" w:rsidRPr="008F2F9C" w:rsidRDefault="001111A2" w:rsidP="001111A2">
      <w:pPr>
        <w:shd w:val="clear" w:color="auto" w:fill="FFFFFF" w:themeFill="background1"/>
        <w:rPr>
          <w:rFonts w:ascii="Comic Sans MS" w:hAnsi="Comic Sans MS"/>
          <w:b/>
          <w:color w:val="000000" w:themeColor="text1"/>
          <w:sz w:val="16"/>
          <w:szCs w:val="18"/>
        </w:rPr>
      </w:pPr>
      <w:r w:rsidRPr="00501783">
        <w:rPr>
          <w:rFonts w:ascii="Comic Sans MS" w:hAnsi="Comic Sans MS"/>
          <w:b/>
          <w:color w:val="000000" w:themeColor="text1"/>
          <w:sz w:val="18"/>
          <w:szCs w:val="18"/>
        </w:rPr>
        <w:t xml:space="preserve">N°11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 xml:space="preserve">ableau synoptique du diagnostic du secteur </w:t>
      </w:r>
      <w:r w:rsidRPr="008F2F9C">
        <w:rPr>
          <w:rFonts w:ascii="Comic Sans MS" w:hAnsi="Comic Sans MS"/>
          <w:b/>
          <w:color w:val="000000" w:themeColor="text1"/>
          <w:sz w:val="16"/>
          <w:szCs w:val="18"/>
        </w:rPr>
        <w:t>environnement et adaptation au changement climatique</w:t>
      </w:r>
    </w:p>
    <w:p w14:paraId="5724256A"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N°12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la sécurité alimentaire</w:t>
      </w:r>
    </w:p>
    <w:p w14:paraId="20BC3DE9"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N°13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l’énergie</w:t>
      </w:r>
    </w:p>
    <w:p w14:paraId="709FC46C"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N°14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des</w:t>
      </w:r>
      <w:r>
        <w:rPr>
          <w:rFonts w:ascii="Comic Sans MS" w:hAnsi="Comic Sans MS"/>
          <w:b/>
          <w:color w:val="000000" w:themeColor="text1"/>
          <w:sz w:val="18"/>
          <w:szCs w:val="18"/>
        </w:rPr>
        <w:t xml:space="preserve"> </w:t>
      </w:r>
      <w:r w:rsidRPr="00501783">
        <w:rPr>
          <w:rFonts w:ascii="Comic Sans MS" w:hAnsi="Comic Sans MS"/>
          <w:b/>
          <w:color w:val="000000" w:themeColor="text1"/>
          <w:sz w:val="18"/>
          <w:szCs w:val="18"/>
        </w:rPr>
        <w:t>transport</w:t>
      </w:r>
      <w:r>
        <w:rPr>
          <w:rFonts w:ascii="Comic Sans MS" w:hAnsi="Comic Sans MS"/>
          <w:b/>
          <w:color w:val="000000" w:themeColor="text1"/>
          <w:sz w:val="18"/>
          <w:szCs w:val="18"/>
        </w:rPr>
        <w:t>s</w:t>
      </w:r>
      <w:r w:rsidRPr="00501783">
        <w:rPr>
          <w:rFonts w:ascii="Comic Sans MS" w:hAnsi="Comic Sans MS"/>
          <w:b/>
          <w:color w:val="000000" w:themeColor="text1"/>
          <w:sz w:val="18"/>
          <w:szCs w:val="18"/>
        </w:rPr>
        <w:t xml:space="preserve"> et communication</w:t>
      </w:r>
    </w:p>
    <w:p w14:paraId="3C3F4697"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N°15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w:t>
      </w:r>
      <w:r>
        <w:rPr>
          <w:rFonts w:ascii="Comic Sans MS" w:hAnsi="Comic Sans MS"/>
          <w:b/>
          <w:color w:val="000000" w:themeColor="text1"/>
          <w:sz w:val="18"/>
          <w:szCs w:val="18"/>
        </w:rPr>
        <w:t xml:space="preserve">s </w:t>
      </w:r>
      <w:r w:rsidRPr="00501783">
        <w:rPr>
          <w:rFonts w:ascii="Comic Sans MS" w:hAnsi="Comic Sans MS"/>
          <w:b/>
          <w:color w:val="000000" w:themeColor="text1"/>
          <w:sz w:val="18"/>
          <w:szCs w:val="18"/>
        </w:rPr>
        <w:t xml:space="preserve">finances </w:t>
      </w:r>
    </w:p>
    <w:p w14:paraId="6283E34C"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N°16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la protection de l’enfant</w:t>
      </w:r>
    </w:p>
    <w:p w14:paraId="78B3CFA5"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 17: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la protection de personnes vivantes avec handicaps</w:t>
      </w:r>
    </w:p>
    <w:p w14:paraId="2531E282"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N°18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la protection des femmes</w:t>
      </w:r>
    </w:p>
    <w:p w14:paraId="05CB488E" w14:textId="77777777" w:rsidR="001111A2" w:rsidRDefault="001111A2" w:rsidP="001111A2">
      <w:pPr>
        <w:rPr>
          <w:rFonts w:ascii="Comic Sans MS" w:eastAsiaTheme="majorEastAsia" w:hAnsi="Comic Sans MS" w:cstheme="majorBidi"/>
          <w:bCs/>
          <w:color w:val="365F91" w:themeColor="accent1" w:themeShade="BF"/>
          <w:sz w:val="20"/>
          <w:szCs w:val="20"/>
          <w:u w:val="single"/>
        </w:rPr>
      </w:pPr>
      <w:r>
        <w:rPr>
          <w:rFonts w:ascii="Comic Sans MS" w:hAnsi="Comic Sans MS"/>
          <w:b/>
          <w:sz w:val="20"/>
          <w:szCs w:val="20"/>
          <w:u w:val="single"/>
        </w:rPr>
        <w:br w:type="page"/>
      </w:r>
    </w:p>
    <w:p w14:paraId="62AB3352" w14:textId="77777777" w:rsidR="001111A2" w:rsidRDefault="001111A2" w:rsidP="001111A2">
      <w:pPr>
        <w:pStyle w:val="Titre1"/>
        <w:jc w:val="center"/>
        <w:rPr>
          <w:rFonts w:ascii="Comic Sans MS" w:hAnsi="Comic Sans MS"/>
          <w:b w:val="0"/>
          <w:sz w:val="20"/>
          <w:szCs w:val="20"/>
          <w:u w:val="single"/>
        </w:rPr>
      </w:pPr>
      <w:r w:rsidRPr="00501783">
        <w:rPr>
          <w:rFonts w:ascii="Comic Sans MS" w:hAnsi="Comic Sans MS"/>
          <w:b w:val="0"/>
          <w:sz w:val="20"/>
          <w:szCs w:val="20"/>
          <w:u w:val="single"/>
        </w:rPr>
        <w:lastRenderedPageBreak/>
        <w:t xml:space="preserve">LISTES DES TABLEAUX ANNEXES </w:t>
      </w:r>
    </w:p>
    <w:p w14:paraId="5CDCB26B" w14:textId="77777777" w:rsidR="00707FC1" w:rsidRDefault="001111A2" w:rsidP="001111A2">
      <w:pPr>
        <w:shd w:val="clear" w:color="auto" w:fill="FFFFFF" w:themeFill="background1"/>
        <w:rPr>
          <w:rFonts w:ascii="Comic Sans MS" w:hAnsi="Comic Sans MS"/>
          <w:b/>
          <w:color w:val="000000" w:themeColor="text1"/>
          <w:sz w:val="18"/>
          <w:szCs w:val="18"/>
        </w:rPr>
      </w:pPr>
      <w:r>
        <w:rPr>
          <w:rFonts w:ascii="Comic Sans MS" w:hAnsi="Comic Sans MS"/>
          <w:b/>
          <w:color w:val="000000" w:themeColor="text1"/>
          <w:sz w:val="18"/>
          <w:szCs w:val="18"/>
        </w:rPr>
        <w:t>T</w:t>
      </w:r>
      <w:r w:rsidRPr="00972B55">
        <w:rPr>
          <w:rFonts w:ascii="Comic Sans MS" w:hAnsi="Comic Sans MS"/>
          <w:b/>
          <w:color w:val="000000" w:themeColor="text1"/>
          <w:sz w:val="18"/>
          <w:szCs w:val="18"/>
        </w:rPr>
        <w:t>ableau</w:t>
      </w:r>
      <w:r>
        <w:rPr>
          <w:rFonts w:ascii="Comic Sans MS" w:hAnsi="Comic Sans MS"/>
          <w:b/>
          <w:color w:val="000000" w:themeColor="text1"/>
          <w:sz w:val="18"/>
          <w:szCs w:val="18"/>
        </w:rPr>
        <w:t xml:space="preserve"> n°01 : </w:t>
      </w:r>
      <w:r w:rsidR="00D85F0C">
        <w:rPr>
          <w:rFonts w:ascii="Comic Sans MS" w:hAnsi="Comic Sans MS"/>
          <w:b/>
          <w:color w:val="000000" w:themeColor="text1"/>
          <w:sz w:val="18"/>
          <w:szCs w:val="18"/>
        </w:rPr>
        <w:t>Préscolaire</w:t>
      </w:r>
    </w:p>
    <w:p w14:paraId="19B5A6B7" w14:textId="77777777" w:rsidR="001111A2" w:rsidRPr="00D6701D" w:rsidRDefault="001111A2" w:rsidP="001111A2">
      <w:pPr>
        <w:shd w:val="clear" w:color="auto" w:fill="FFFFFF" w:themeFill="background1"/>
        <w:rPr>
          <w:rFonts w:ascii="Comic Sans MS" w:hAnsi="Comic Sans MS"/>
          <w:b/>
          <w:color w:val="000000" w:themeColor="text1"/>
          <w:sz w:val="18"/>
          <w:szCs w:val="18"/>
        </w:rPr>
      </w:pPr>
      <w:r>
        <w:rPr>
          <w:rFonts w:ascii="Comic Sans MS" w:hAnsi="Comic Sans MS"/>
          <w:b/>
          <w:color w:val="000000" w:themeColor="text1"/>
          <w:sz w:val="18"/>
          <w:szCs w:val="18"/>
        </w:rPr>
        <w:t>T</w:t>
      </w:r>
      <w:r w:rsidRPr="00972B55">
        <w:rPr>
          <w:rFonts w:ascii="Comic Sans MS" w:hAnsi="Comic Sans MS"/>
          <w:b/>
          <w:color w:val="000000" w:themeColor="text1"/>
          <w:sz w:val="18"/>
          <w:szCs w:val="18"/>
        </w:rPr>
        <w:t>ableau</w:t>
      </w:r>
      <w:r w:rsidRPr="00D6701D">
        <w:rPr>
          <w:rFonts w:ascii="Comic Sans MS" w:hAnsi="Comic Sans MS"/>
          <w:b/>
          <w:color w:val="000000" w:themeColor="text1"/>
          <w:sz w:val="18"/>
          <w:szCs w:val="18"/>
        </w:rPr>
        <w:t xml:space="preserve"> n°02 : </w:t>
      </w:r>
      <w:r w:rsidR="00707FC1">
        <w:rPr>
          <w:rFonts w:ascii="Comic Sans MS" w:hAnsi="Comic Sans MS"/>
          <w:b/>
          <w:color w:val="000000" w:themeColor="text1"/>
          <w:sz w:val="18"/>
          <w:szCs w:val="18"/>
        </w:rPr>
        <w:t>Moyen</w:t>
      </w:r>
    </w:p>
    <w:p w14:paraId="68C966E9" w14:textId="77777777" w:rsidR="001111A2" w:rsidRPr="00D6701D" w:rsidRDefault="001111A2" w:rsidP="001111A2">
      <w:pPr>
        <w:shd w:val="clear" w:color="auto" w:fill="FFFFFF" w:themeFill="background1"/>
        <w:rPr>
          <w:rFonts w:ascii="Comic Sans MS" w:hAnsi="Comic Sans MS"/>
          <w:b/>
          <w:color w:val="000000" w:themeColor="text1"/>
          <w:sz w:val="18"/>
          <w:szCs w:val="18"/>
        </w:rPr>
      </w:pPr>
      <w:r>
        <w:rPr>
          <w:rFonts w:ascii="Comic Sans MS" w:hAnsi="Comic Sans MS"/>
          <w:b/>
          <w:color w:val="000000" w:themeColor="text1"/>
          <w:sz w:val="18"/>
          <w:szCs w:val="18"/>
        </w:rPr>
        <w:t>T</w:t>
      </w:r>
      <w:r w:rsidRPr="00972B55">
        <w:rPr>
          <w:rFonts w:ascii="Comic Sans MS" w:hAnsi="Comic Sans MS"/>
          <w:b/>
          <w:color w:val="000000" w:themeColor="text1"/>
          <w:sz w:val="18"/>
          <w:szCs w:val="18"/>
        </w:rPr>
        <w:t>ableau </w:t>
      </w:r>
      <w:r w:rsidRPr="00D6701D">
        <w:rPr>
          <w:rFonts w:ascii="Comic Sans MS" w:hAnsi="Comic Sans MS"/>
          <w:b/>
          <w:color w:val="000000" w:themeColor="text1"/>
          <w:sz w:val="18"/>
          <w:szCs w:val="18"/>
        </w:rPr>
        <w:t>n°03 </w:t>
      </w:r>
      <w:r w:rsidRPr="00972B55">
        <w:rPr>
          <w:rFonts w:ascii="Comic Sans MS" w:hAnsi="Comic Sans MS"/>
          <w:b/>
          <w:color w:val="000000" w:themeColor="text1"/>
          <w:sz w:val="18"/>
          <w:szCs w:val="18"/>
        </w:rPr>
        <w:t>:</w:t>
      </w:r>
      <w:r w:rsidRPr="00D6701D">
        <w:rPr>
          <w:rFonts w:ascii="Comic Sans MS" w:hAnsi="Comic Sans MS"/>
          <w:b/>
          <w:color w:val="000000" w:themeColor="text1"/>
          <w:sz w:val="18"/>
          <w:szCs w:val="18"/>
        </w:rPr>
        <w:t xml:space="preserve"> </w:t>
      </w:r>
      <w:r w:rsidR="00707FC1">
        <w:rPr>
          <w:rFonts w:ascii="Comic Sans MS" w:hAnsi="Comic Sans MS"/>
          <w:b/>
          <w:color w:val="000000" w:themeColor="text1"/>
          <w:sz w:val="18"/>
          <w:szCs w:val="18"/>
        </w:rPr>
        <w:t>Personnel sanitaire</w:t>
      </w:r>
    </w:p>
    <w:p w14:paraId="117DEDD6" w14:textId="77777777" w:rsidR="001111A2" w:rsidRDefault="001111A2" w:rsidP="001111A2">
      <w:pPr>
        <w:shd w:val="clear" w:color="auto" w:fill="FFFFFF" w:themeFill="background1"/>
        <w:rPr>
          <w:rFonts w:ascii="Comic Sans MS" w:hAnsi="Comic Sans MS"/>
          <w:b/>
          <w:color w:val="000000" w:themeColor="text1"/>
          <w:sz w:val="18"/>
          <w:szCs w:val="18"/>
        </w:rPr>
      </w:pPr>
      <w:r>
        <w:rPr>
          <w:rFonts w:ascii="Comic Sans MS" w:hAnsi="Comic Sans MS"/>
          <w:b/>
          <w:color w:val="000000" w:themeColor="text1"/>
          <w:sz w:val="18"/>
          <w:szCs w:val="18"/>
        </w:rPr>
        <w:t>T</w:t>
      </w:r>
      <w:r w:rsidRPr="006D3905">
        <w:rPr>
          <w:rFonts w:ascii="Comic Sans MS" w:hAnsi="Comic Sans MS"/>
          <w:b/>
          <w:color w:val="000000" w:themeColor="text1"/>
          <w:sz w:val="18"/>
          <w:szCs w:val="18"/>
        </w:rPr>
        <w:t>ableau</w:t>
      </w:r>
      <w:r w:rsidRPr="00D6701D">
        <w:rPr>
          <w:rFonts w:ascii="Comic Sans MS" w:hAnsi="Comic Sans MS"/>
          <w:b/>
          <w:color w:val="000000" w:themeColor="text1"/>
          <w:sz w:val="18"/>
          <w:szCs w:val="18"/>
        </w:rPr>
        <w:t xml:space="preserve"> n°0</w:t>
      </w:r>
      <w:r>
        <w:rPr>
          <w:rFonts w:ascii="Comic Sans MS" w:hAnsi="Comic Sans MS"/>
          <w:b/>
          <w:color w:val="000000" w:themeColor="text1"/>
          <w:sz w:val="18"/>
          <w:szCs w:val="18"/>
        </w:rPr>
        <w:t xml:space="preserve">4 : </w:t>
      </w:r>
      <w:r w:rsidR="00707FC1">
        <w:rPr>
          <w:rFonts w:ascii="Comic Sans MS" w:hAnsi="Comic Sans MS"/>
          <w:b/>
          <w:color w:val="000000" w:themeColor="text1"/>
          <w:sz w:val="18"/>
          <w:szCs w:val="18"/>
        </w:rPr>
        <w:t>Forage</w:t>
      </w:r>
    </w:p>
    <w:p w14:paraId="2719E184" w14:textId="77777777" w:rsidR="00707FC1" w:rsidRDefault="001111A2" w:rsidP="001111A2">
      <w:pPr>
        <w:shd w:val="clear" w:color="auto" w:fill="FFFFFF" w:themeFill="background1"/>
        <w:rPr>
          <w:rFonts w:ascii="Comic Sans MS" w:hAnsi="Comic Sans MS"/>
          <w:b/>
          <w:color w:val="000000" w:themeColor="text1"/>
          <w:sz w:val="18"/>
          <w:szCs w:val="18"/>
        </w:rPr>
      </w:pPr>
      <w:r>
        <w:rPr>
          <w:rFonts w:ascii="Comic Sans MS" w:hAnsi="Comic Sans MS"/>
          <w:b/>
          <w:color w:val="000000" w:themeColor="text1"/>
          <w:sz w:val="18"/>
          <w:szCs w:val="18"/>
        </w:rPr>
        <w:t>T</w:t>
      </w:r>
      <w:r w:rsidRPr="006D3905">
        <w:rPr>
          <w:rFonts w:ascii="Comic Sans MS" w:hAnsi="Comic Sans MS"/>
          <w:b/>
          <w:color w:val="000000" w:themeColor="text1"/>
          <w:sz w:val="18"/>
          <w:szCs w:val="18"/>
        </w:rPr>
        <w:t>ableau</w:t>
      </w:r>
      <w:r w:rsidRPr="00D6701D">
        <w:rPr>
          <w:rFonts w:ascii="Comic Sans MS" w:hAnsi="Comic Sans MS"/>
          <w:b/>
          <w:color w:val="000000" w:themeColor="text1"/>
          <w:sz w:val="18"/>
          <w:szCs w:val="18"/>
        </w:rPr>
        <w:t xml:space="preserve"> n°0</w:t>
      </w:r>
      <w:r>
        <w:rPr>
          <w:rFonts w:ascii="Comic Sans MS" w:hAnsi="Comic Sans MS"/>
          <w:b/>
          <w:color w:val="000000" w:themeColor="text1"/>
          <w:sz w:val="18"/>
          <w:szCs w:val="18"/>
        </w:rPr>
        <w:t xml:space="preserve">5 : </w:t>
      </w:r>
      <w:r w:rsidR="00707FC1">
        <w:rPr>
          <w:rFonts w:ascii="Comic Sans MS" w:hAnsi="Comic Sans MS"/>
          <w:b/>
          <w:color w:val="000000" w:themeColor="text1"/>
          <w:sz w:val="18"/>
          <w:szCs w:val="18"/>
        </w:rPr>
        <w:t>Puits</w:t>
      </w:r>
    </w:p>
    <w:p w14:paraId="26ED5654" w14:textId="77777777" w:rsidR="00707FC1" w:rsidRDefault="00707FC1" w:rsidP="001111A2">
      <w:pPr>
        <w:shd w:val="clear" w:color="auto" w:fill="FFFFFF" w:themeFill="background1"/>
        <w:rPr>
          <w:rFonts w:ascii="Comic Sans MS" w:hAnsi="Comic Sans MS"/>
          <w:b/>
          <w:color w:val="000000" w:themeColor="text1"/>
          <w:sz w:val="18"/>
          <w:szCs w:val="18"/>
        </w:rPr>
      </w:pPr>
      <w:r>
        <w:rPr>
          <w:rFonts w:ascii="Comic Sans MS" w:hAnsi="Comic Sans MS"/>
          <w:b/>
          <w:color w:val="000000" w:themeColor="text1"/>
          <w:sz w:val="18"/>
          <w:szCs w:val="18"/>
        </w:rPr>
        <w:t>Tableau n°06 : Latrine</w:t>
      </w:r>
    </w:p>
    <w:p w14:paraId="7A159207" w14:textId="77777777" w:rsidR="00707FC1" w:rsidRDefault="00707FC1" w:rsidP="001111A2">
      <w:pPr>
        <w:shd w:val="clear" w:color="auto" w:fill="FFFFFF" w:themeFill="background1"/>
        <w:rPr>
          <w:rFonts w:ascii="Comic Sans MS" w:hAnsi="Comic Sans MS"/>
          <w:b/>
          <w:color w:val="000000" w:themeColor="text1"/>
          <w:sz w:val="18"/>
          <w:szCs w:val="18"/>
        </w:rPr>
      </w:pPr>
      <w:r>
        <w:rPr>
          <w:rFonts w:ascii="Comic Sans MS" w:hAnsi="Comic Sans MS"/>
          <w:b/>
          <w:color w:val="000000" w:themeColor="text1"/>
          <w:sz w:val="18"/>
          <w:szCs w:val="18"/>
        </w:rPr>
        <w:t>Tableau n°07 : villages à lotir</w:t>
      </w:r>
    </w:p>
    <w:p w14:paraId="28901B9E" w14:textId="77777777" w:rsidR="00707FC1" w:rsidRDefault="00707FC1" w:rsidP="001111A2">
      <w:pPr>
        <w:shd w:val="clear" w:color="auto" w:fill="FFFFFF" w:themeFill="background1"/>
        <w:rPr>
          <w:rFonts w:ascii="Comic Sans MS" w:hAnsi="Comic Sans MS"/>
          <w:b/>
          <w:color w:val="000000" w:themeColor="text1"/>
          <w:sz w:val="18"/>
          <w:szCs w:val="18"/>
        </w:rPr>
      </w:pPr>
      <w:r>
        <w:rPr>
          <w:rFonts w:ascii="Comic Sans MS" w:hAnsi="Comic Sans MS"/>
          <w:b/>
          <w:color w:val="000000" w:themeColor="text1"/>
          <w:sz w:val="18"/>
          <w:szCs w:val="18"/>
        </w:rPr>
        <w:t>Tableau n°08 : OCB</w:t>
      </w:r>
    </w:p>
    <w:p w14:paraId="3B8046A7" w14:textId="77777777" w:rsidR="00A70911" w:rsidRDefault="00707FC1" w:rsidP="001111A2">
      <w:pPr>
        <w:shd w:val="clear" w:color="auto" w:fill="FFFFFF" w:themeFill="background1"/>
        <w:rPr>
          <w:rFonts w:ascii="Comic Sans MS" w:hAnsi="Comic Sans MS"/>
          <w:b/>
          <w:color w:val="000000" w:themeColor="text1"/>
          <w:sz w:val="18"/>
          <w:szCs w:val="18"/>
        </w:rPr>
      </w:pPr>
      <w:r>
        <w:rPr>
          <w:rFonts w:ascii="Comic Sans MS" w:hAnsi="Comic Sans MS"/>
          <w:b/>
          <w:color w:val="000000" w:themeColor="text1"/>
          <w:sz w:val="18"/>
          <w:szCs w:val="18"/>
        </w:rPr>
        <w:t>Tableau n°09 : Répartition de la population</w:t>
      </w:r>
    </w:p>
    <w:p w14:paraId="43234EBB" w14:textId="77777777" w:rsidR="001111A2" w:rsidRDefault="00A70911" w:rsidP="001111A2">
      <w:pPr>
        <w:shd w:val="clear" w:color="auto" w:fill="FFFFFF" w:themeFill="background1"/>
        <w:rPr>
          <w:rFonts w:ascii="Comic Sans MS" w:hAnsi="Comic Sans MS"/>
          <w:b/>
          <w:color w:val="000000" w:themeColor="text1"/>
          <w:sz w:val="18"/>
          <w:szCs w:val="18"/>
        </w:rPr>
      </w:pPr>
      <w:r>
        <w:rPr>
          <w:rFonts w:ascii="Comic Sans MS" w:hAnsi="Comic Sans MS"/>
          <w:b/>
          <w:color w:val="000000" w:themeColor="text1"/>
          <w:sz w:val="18"/>
          <w:szCs w:val="18"/>
        </w:rPr>
        <w:t>Tableau n°10 : Ouvrages de franchissement</w:t>
      </w:r>
      <w:r w:rsidR="001111A2">
        <w:rPr>
          <w:rFonts w:ascii="Comic Sans MS" w:hAnsi="Comic Sans MS"/>
          <w:b/>
          <w:color w:val="000000" w:themeColor="text1"/>
          <w:sz w:val="18"/>
          <w:szCs w:val="18"/>
        </w:rPr>
        <w:br w:type="page"/>
      </w:r>
    </w:p>
    <w:p w14:paraId="3C904283" w14:textId="77777777" w:rsidR="001111A2" w:rsidRPr="00D6701D" w:rsidRDefault="001111A2" w:rsidP="001111A2">
      <w:pPr>
        <w:shd w:val="clear" w:color="auto" w:fill="FFFFFF" w:themeFill="background1"/>
        <w:rPr>
          <w:rFonts w:ascii="Comic Sans MS" w:hAnsi="Comic Sans MS"/>
          <w:b/>
          <w:color w:val="000000" w:themeColor="text1"/>
          <w:sz w:val="18"/>
          <w:szCs w:val="18"/>
        </w:rPr>
      </w:pPr>
    </w:p>
    <w:p w14:paraId="0554689F" w14:textId="77777777" w:rsidR="001111A2" w:rsidRPr="001C7369" w:rsidRDefault="001111A2" w:rsidP="001111A2">
      <w:pPr>
        <w:pStyle w:val="Titre1"/>
        <w:pBdr>
          <w:top w:val="thickThinSmallGap" w:sz="24" w:space="1" w:color="auto"/>
          <w:bottom w:val="thinThickSmallGap" w:sz="24" w:space="1" w:color="auto"/>
        </w:pBdr>
        <w:shd w:val="clear" w:color="auto" w:fill="FFFFFF" w:themeFill="background1"/>
        <w:spacing w:before="0"/>
        <w:jc w:val="center"/>
        <w:rPr>
          <w:rFonts w:ascii="Comic Sans MS" w:hAnsi="Comic Sans MS"/>
          <w:color w:val="auto"/>
          <w:sz w:val="20"/>
          <w:szCs w:val="20"/>
        </w:rPr>
      </w:pPr>
      <w:bookmarkStart w:id="0" w:name="_Toc456023471"/>
      <w:r w:rsidRPr="001C7369">
        <w:rPr>
          <w:rFonts w:ascii="Comic Sans MS" w:hAnsi="Comic Sans MS"/>
          <w:color w:val="auto"/>
          <w:sz w:val="20"/>
          <w:szCs w:val="20"/>
        </w:rPr>
        <w:t>SIGLES ET ABREVIATIONS</w:t>
      </w:r>
      <w:bookmarkEnd w:id="0"/>
    </w:p>
    <w:p w14:paraId="123E44C0"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ADP</w:t>
      </w:r>
      <w:r w:rsidRPr="001C7369">
        <w:rPr>
          <w:rFonts w:ascii="Comic Sans MS" w:hAnsi="Comic Sans MS"/>
          <w:sz w:val="20"/>
          <w:szCs w:val="20"/>
        </w:rPr>
        <w:t> </w:t>
      </w:r>
      <w:r w:rsidRPr="001C7369">
        <w:rPr>
          <w:rFonts w:ascii="Comic Sans MS" w:hAnsi="Comic Sans MS"/>
          <w:sz w:val="20"/>
          <w:szCs w:val="20"/>
        </w:rPr>
        <w:tab/>
        <w:t xml:space="preserve"> </w:t>
      </w:r>
      <w:r w:rsidRPr="001C7369">
        <w:rPr>
          <w:rFonts w:ascii="Comic Sans MS" w:hAnsi="Comic Sans MS"/>
          <w:sz w:val="20"/>
          <w:szCs w:val="20"/>
        </w:rPr>
        <w:tab/>
        <w:t xml:space="preserve">Projet  De Développement Régional Au Niveau De L’ong Vision Mondiale </w:t>
      </w:r>
    </w:p>
    <w:p w14:paraId="79E03AEF"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ARD</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 Agence Régionale De Développement </w:t>
      </w:r>
    </w:p>
    <w:p w14:paraId="2A41E414"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ASC</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t xml:space="preserve">Agent De Santé Communautaire </w:t>
      </w:r>
    </w:p>
    <w:p w14:paraId="3CD7937B"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ASC</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Association Sportive Et Culturelle </w:t>
      </w:r>
    </w:p>
    <w:p w14:paraId="3541A2B6"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ASUFOR</w:t>
      </w:r>
      <w:r w:rsidRPr="001C7369">
        <w:rPr>
          <w:rFonts w:ascii="Comic Sans MS" w:hAnsi="Comic Sans MS"/>
          <w:sz w:val="20"/>
          <w:szCs w:val="20"/>
        </w:rPr>
        <w:t xml:space="preserve">  </w:t>
      </w:r>
      <w:r w:rsidRPr="001C7369">
        <w:rPr>
          <w:rFonts w:ascii="Comic Sans MS" w:hAnsi="Comic Sans MS"/>
          <w:sz w:val="20"/>
          <w:szCs w:val="20"/>
        </w:rPr>
        <w:tab/>
        <w:t xml:space="preserve">Association Des Usagers Du Forage </w:t>
      </w:r>
    </w:p>
    <w:p w14:paraId="320BEF78"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0"/>
          <w:szCs w:val="20"/>
        </w:rPr>
      </w:pPr>
      <w:r w:rsidRPr="001C7369">
        <w:rPr>
          <w:rFonts w:ascii="Comic Sans MS" w:hAnsi="Comic Sans MS" w:cs="Arial"/>
          <w:b/>
          <w:sz w:val="20"/>
          <w:szCs w:val="20"/>
        </w:rPr>
        <w:t>BCI</w:t>
      </w:r>
      <w:r w:rsidRPr="001C7369">
        <w:rPr>
          <w:rFonts w:ascii="Comic Sans MS" w:hAnsi="Comic Sans MS" w:cs="Arial"/>
          <w:b/>
          <w:sz w:val="20"/>
          <w:szCs w:val="20"/>
        </w:rPr>
        <w:tab/>
      </w:r>
      <w:r w:rsidRPr="001C7369">
        <w:rPr>
          <w:rFonts w:ascii="Comic Sans MS" w:hAnsi="Comic Sans MS" w:cs="Arial"/>
          <w:b/>
          <w:sz w:val="20"/>
          <w:szCs w:val="20"/>
        </w:rPr>
        <w:tab/>
      </w:r>
      <w:r w:rsidRPr="001C7369">
        <w:rPr>
          <w:rFonts w:ascii="Comic Sans MS" w:hAnsi="Comic Sans MS" w:cs="Arial"/>
          <w:sz w:val="20"/>
          <w:szCs w:val="20"/>
        </w:rPr>
        <w:t>Budget Consolidé De L’investissement</w:t>
      </w:r>
    </w:p>
    <w:p w14:paraId="0EEE8FC9"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BDPF</w:t>
      </w:r>
      <w:r w:rsidRPr="001C7369">
        <w:rPr>
          <w:rFonts w:ascii="Comic Sans MS" w:hAnsi="Comic Sans MS"/>
          <w:b/>
          <w:sz w:val="20"/>
          <w:szCs w:val="20"/>
        </w:rPr>
        <w:tab/>
      </w:r>
      <w:r w:rsidRPr="001C7369">
        <w:rPr>
          <w:rFonts w:ascii="Comic Sans MS" w:hAnsi="Comic Sans MS"/>
          <w:b/>
          <w:sz w:val="20"/>
          <w:szCs w:val="20"/>
        </w:rPr>
        <w:tab/>
      </w:r>
      <w:r w:rsidRPr="001C7369">
        <w:rPr>
          <w:rFonts w:ascii="Comic Sans MS" w:hAnsi="Comic Sans MS"/>
          <w:sz w:val="20"/>
          <w:szCs w:val="20"/>
        </w:rPr>
        <w:t>Brigade Départemental Des Puits Et Forages</w:t>
      </w:r>
    </w:p>
    <w:p w14:paraId="710EC68B"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0"/>
          <w:szCs w:val="20"/>
        </w:rPr>
      </w:pPr>
      <w:r w:rsidRPr="001C7369">
        <w:rPr>
          <w:rFonts w:ascii="Comic Sans MS" w:hAnsi="Comic Sans MS" w:cs="Arial"/>
          <w:b/>
          <w:sz w:val="20"/>
          <w:szCs w:val="20"/>
        </w:rPr>
        <w:t>BRPF</w:t>
      </w:r>
      <w:r w:rsidRPr="001C7369">
        <w:rPr>
          <w:rFonts w:ascii="Comic Sans MS" w:hAnsi="Comic Sans MS" w:cs="Arial"/>
          <w:sz w:val="20"/>
          <w:szCs w:val="20"/>
        </w:rPr>
        <w:tab/>
      </w:r>
      <w:r w:rsidRPr="001C7369">
        <w:rPr>
          <w:rFonts w:ascii="Comic Sans MS" w:hAnsi="Comic Sans MS" w:cs="Arial"/>
          <w:sz w:val="20"/>
          <w:szCs w:val="20"/>
        </w:rPr>
        <w:tab/>
        <w:t>Brigade Régionale Des Puits Et Forages</w:t>
      </w:r>
    </w:p>
    <w:p w14:paraId="5EE3A8FF"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CADL</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Centre D’appui Au Développement Local </w:t>
      </w:r>
    </w:p>
    <w:p w14:paraId="5ED72B0E"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CAR</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Conseiller Agricole Rural </w:t>
      </w:r>
    </w:p>
    <w:p w14:paraId="7F9BB1EA"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CCIK</w:t>
      </w:r>
      <w:r w:rsidRPr="001C7369">
        <w:rPr>
          <w:rFonts w:ascii="Comic Sans MS" w:hAnsi="Comic Sans MS"/>
          <w:sz w:val="20"/>
          <w:szCs w:val="20"/>
        </w:rPr>
        <w:tab/>
      </w:r>
      <w:r w:rsidRPr="001C7369">
        <w:rPr>
          <w:rFonts w:ascii="Comic Sans MS" w:hAnsi="Comic Sans MS"/>
          <w:sz w:val="20"/>
          <w:szCs w:val="20"/>
        </w:rPr>
        <w:tab/>
        <w:t xml:space="preserve">Chambre </w:t>
      </w:r>
      <w:r w:rsidR="009F7516">
        <w:rPr>
          <w:rFonts w:ascii="Comic Sans MS" w:hAnsi="Comic Sans MS"/>
          <w:sz w:val="20"/>
          <w:szCs w:val="20"/>
        </w:rPr>
        <w:t>De Commerce Et D’industrie De Kolda</w:t>
      </w:r>
    </w:p>
    <w:p w14:paraId="13056B8D"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cs="Arial"/>
          <w:b/>
          <w:sz w:val="20"/>
          <w:szCs w:val="20"/>
        </w:rPr>
        <w:t>CCIKC</w:t>
      </w:r>
      <w:r w:rsidRPr="001C7369">
        <w:rPr>
          <w:rFonts w:ascii="Comic Sans MS" w:hAnsi="Comic Sans MS" w:cs="Arial"/>
          <w:sz w:val="20"/>
          <w:szCs w:val="20"/>
        </w:rPr>
        <w:tab/>
      </w:r>
      <w:r w:rsidR="009F7516">
        <w:rPr>
          <w:rFonts w:ascii="Comic Sans MS" w:hAnsi="Comic Sans MS" w:cs="Arial"/>
          <w:sz w:val="20"/>
          <w:szCs w:val="20"/>
        </w:rPr>
        <w:tab/>
      </w:r>
      <w:r w:rsidRPr="001C7369">
        <w:rPr>
          <w:rFonts w:ascii="Comic Sans MS" w:hAnsi="Comic Sans MS" w:cs="Arial"/>
          <w:sz w:val="20"/>
          <w:szCs w:val="20"/>
        </w:rPr>
        <w:t xml:space="preserve">Chambre De Commerce Et D’industrie De </w:t>
      </w:r>
      <w:r w:rsidR="009F7516">
        <w:rPr>
          <w:rFonts w:ascii="Comic Sans MS" w:hAnsi="Comic Sans MS"/>
          <w:sz w:val="20"/>
          <w:szCs w:val="20"/>
        </w:rPr>
        <w:t>Kolda</w:t>
      </w:r>
    </w:p>
    <w:p w14:paraId="51FBB858"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sz w:val="20"/>
          <w:szCs w:val="20"/>
        </w:rPr>
      </w:pPr>
      <w:r w:rsidRPr="001C7369">
        <w:rPr>
          <w:rFonts w:ascii="Comic Sans MS" w:hAnsi="Comic Sans MS"/>
          <w:b/>
          <w:sz w:val="20"/>
          <w:szCs w:val="20"/>
        </w:rPr>
        <w:t>CDEPS</w:t>
      </w:r>
      <w:r w:rsidRPr="001C7369">
        <w:rPr>
          <w:rFonts w:ascii="Comic Sans MS" w:hAnsi="Comic Sans MS"/>
          <w:sz w:val="20"/>
          <w:szCs w:val="20"/>
        </w:rPr>
        <w:tab/>
      </w:r>
      <w:r w:rsidR="009F7516">
        <w:rPr>
          <w:rFonts w:ascii="Comic Sans MS" w:hAnsi="Comic Sans MS"/>
          <w:sz w:val="20"/>
          <w:szCs w:val="20"/>
        </w:rPr>
        <w:tab/>
      </w:r>
      <w:r w:rsidRPr="001C7369">
        <w:rPr>
          <w:rFonts w:ascii="Comic Sans MS" w:hAnsi="Comic Sans MS"/>
          <w:sz w:val="20"/>
          <w:szCs w:val="20"/>
        </w:rPr>
        <w:t>Centre Départemental D’éducation Populaire Et Sportive</w:t>
      </w:r>
    </w:p>
    <w:p w14:paraId="40DBE3AE"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CDTP</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Case Des Tous Petits </w:t>
      </w:r>
    </w:p>
    <w:p w14:paraId="4EBA70A3"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CEM</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t>Collège D’enseignement Moyen</w:t>
      </w:r>
    </w:p>
    <w:p w14:paraId="618002AB"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CL</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t xml:space="preserve">Collectivités Locales </w:t>
      </w:r>
    </w:p>
    <w:p w14:paraId="06F331B7"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cs="Arial"/>
          <w:b/>
          <w:sz w:val="20"/>
          <w:szCs w:val="20"/>
        </w:rPr>
        <w:t>CMK</w:t>
      </w:r>
      <w:r w:rsidRPr="001C7369">
        <w:rPr>
          <w:rFonts w:ascii="Comic Sans MS" w:hAnsi="Comic Sans MS" w:cs="Arial"/>
          <w:sz w:val="20"/>
          <w:szCs w:val="20"/>
        </w:rPr>
        <w:tab/>
      </w:r>
      <w:r w:rsidRPr="001C7369">
        <w:rPr>
          <w:rFonts w:ascii="Comic Sans MS" w:hAnsi="Comic Sans MS" w:cs="Arial"/>
          <w:sz w:val="20"/>
          <w:szCs w:val="20"/>
        </w:rPr>
        <w:tab/>
        <w:t xml:space="preserve">Chambre Des Métiers De </w:t>
      </w:r>
      <w:r w:rsidR="009F7516">
        <w:rPr>
          <w:rFonts w:ascii="Comic Sans MS" w:hAnsi="Comic Sans MS"/>
          <w:sz w:val="20"/>
          <w:szCs w:val="20"/>
        </w:rPr>
        <w:t>Kolda</w:t>
      </w:r>
    </w:p>
    <w:p w14:paraId="3AC6F9EB"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sz w:val="20"/>
          <w:szCs w:val="20"/>
        </w:rPr>
      </w:pPr>
      <w:r w:rsidRPr="001C7369">
        <w:rPr>
          <w:rFonts w:ascii="Comic Sans MS" w:hAnsi="Comic Sans MS"/>
          <w:b/>
          <w:sz w:val="20"/>
          <w:szCs w:val="20"/>
        </w:rPr>
        <w:t>CMS</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Crédit Mutuel Du Sénégal </w:t>
      </w:r>
    </w:p>
    <w:p w14:paraId="7E6E8E4D"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CP</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r>
      <w:r w:rsidRPr="00D85F0C">
        <w:rPr>
          <w:rFonts w:ascii="Comic Sans MS" w:hAnsi="Comic Sans MS"/>
          <w:sz w:val="20"/>
          <w:szCs w:val="20"/>
          <w:highlight w:val="green"/>
        </w:rPr>
        <w:t>Conseillé</w:t>
      </w:r>
      <w:r w:rsidRPr="001C7369">
        <w:rPr>
          <w:rFonts w:ascii="Comic Sans MS" w:hAnsi="Comic Sans MS"/>
          <w:sz w:val="20"/>
          <w:szCs w:val="20"/>
        </w:rPr>
        <w:t xml:space="preserve"> Pédagogique </w:t>
      </w:r>
    </w:p>
    <w:p w14:paraId="72560952"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CPE</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Commission De Planification Elargie </w:t>
      </w:r>
    </w:p>
    <w:p w14:paraId="69B0779D"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CPN</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t>Consultation Prénatale</w:t>
      </w:r>
    </w:p>
    <w:p w14:paraId="31E9A05F"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0"/>
          <w:szCs w:val="20"/>
        </w:rPr>
      </w:pPr>
      <w:r w:rsidRPr="001C7369">
        <w:rPr>
          <w:rFonts w:ascii="Comic Sans MS" w:hAnsi="Comic Sans MS" w:cs="Arial"/>
          <w:b/>
          <w:sz w:val="20"/>
          <w:szCs w:val="20"/>
        </w:rPr>
        <w:t>CPN</w:t>
      </w:r>
      <w:r w:rsidRPr="001C7369">
        <w:rPr>
          <w:rFonts w:ascii="Comic Sans MS" w:hAnsi="Comic Sans MS" w:cs="Arial"/>
          <w:sz w:val="20"/>
          <w:szCs w:val="20"/>
        </w:rPr>
        <w:tab/>
      </w:r>
      <w:r w:rsidRPr="001C7369">
        <w:rPr>
          <w:rFonts w:ascii="Comic Sans MS" w:hAnsi="Comic Sans MS" w:cs="Arial"/>
          <w:sz w:val="20"/>
          <w:szCs w:val="20"/>
        </w:rPr>
        <w:tab/>
        <w:t>Consultation Prénatale</w:t>
      </w:r>
    </w:p>
    <w:p w14:paraId="6ABA2A49"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0"/>
          <w:szCs w:val="20"/>
        </w:rPr>
      </w:pPr>
      <w:r w:rsidRPr="001C7369">
        <w:rPr>
          <w:rFonts w:ascii="Comic Sans MS" w:hAnsi="Comic Sans MS" w:cs="Arial"/>
          <w:b/>
          <w:sz w:val="20"/>
          <w:szCs w:val="20"/>
        </w:rPr>
        <w:t>CPON</w:t>
      </w:r>
      <w:r w:rsidRPr="001C7369">
        <w:rPr>
          <w:rFonts w:ascii="Comic Sans MS" w:hAnsi="Comic Sans MS" w:cs="Arial"/>
          <w:sz w:val="20"/>
          <w:szCs w:val="20"/>
        </w:rPr>
        <w:tab/>
      </w:r>
      <w:r w:rsidRPr="001C7369">
        <w:rPr>
          <w:rFonts w:ascii="Comic Sans MS" w:hAnsi="Comic Sans MS" w:cs="Arial"/>
          <w:sz w:val="20"/>
          <w:szCs w:val="20"/>
        </w:rPr>
        <w:tab/>
        <w:t>Consultation Post Natale</w:t>
      </w:r>
    </w:p>
    <w:p w14:paraId="02F52131"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CR</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t xml:space="preserve">Communauté Rurale </w:t>
      </w:r>
    </w:p>
    <w:p w14:paraId="11071325"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DAHIRA</w:t>
      </w:r>
      <w:r w:rsidRPr="001C7369">
        <w:rPr>
          <w:rFonts w:ascii="Comic Sans MS" w:hAnsi="Comic Sans MS"/>
          <w:sz w:val="20"/>
          <w:szCs w:val="20"/>
        </w:rPr>
        <w:t xml:space="preserve">  </w:t>
      </w:r>
      <w:r w:rsidRPr="001C7369">
        <w:rPr>
          <w:rFonts w:ascii="Comic Sans MS" w:hAnsi="Comic Sans MS"/>
          <w:sz w:val="20"/>
          <w:szCs w:val="20"/>
        </w:rPr>
        <w:tab/>
        <w:t xml:space="preserve">Regroupement Confessionnel De Personne Pour L’éducation Islamique </w:t>
      </w:r>
    </w:p>
    <w:p w14:paraId="57762AB7"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DRDR</w:t>
      </w:r>
      <w:r w:rsidRPr="001C7369">
        <w:rPr>
          <w:rFonts w:ascii="Comic Sans MS" w:hAnsi="Comic Sans MS"/>
          <w:b/>
          <w:sz w:val="20"/>
          <w:szCs w:val="20"/>
        </w:rPr>
        <w:tab/>
      </w:r>
      <w:r w:rsidRPr="001C7369">
        <w:rPr>
          <w:rFonts w:ascii="Comic Sans MS" w:hAnsi="Comic Sans MS"/>
          <w:b/>
          <w:sz w:val="20"/>
          <w:szCs w:val="20"/>
        </w:rPr>
        <w:tab/>
      </w:r>
      <w:r w:rsidRPr="001C7369">
        <w:rPr>
          <w:rFonts w:ascii="Comic Sans MS" w:hAnsi="Comic Sans MS"/>
          <w:sz w:val="20"/>
          <w:szCs w:val="20"/>
        </w:rPr>
        <w:t>Direction Régionale Du Développement Rural</w:t>
      </w:r>
    </w:p>
    <w:p w14:paraId="6B5188C4"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DRID</w:t>
      </w:r>
      <w:r w:rsidRPr="001C7369">
        <w:rPr>
          <w:rFonts w:ascii="Comic Sans MS" w:hAnsi="Comic Sans MS"/>
          <w:sz w:val="20"/>
          <w:szCs w:val="20"/>
        </w:rPr>
        <w:tab/>
      </w:r>
      <w:r w:rsidRPr="001C7369">
        <w:rPr>
          <w:rFonts w:ascii="Comic Sans MS" w:hAnsi="Comic Sans MS"/>
          <w:sz w:val="20"/>
          <w:szCs w:val="20"/>
        </w:rPr>
        <w:tab/>
        <w:t>Direction Régionale Des Impôts Et Domaines</w:t>
      </w:r>
    </w:p>
    <w:p w14:paraId="31F8C2B0"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DSK</w:t>
      </w:r>
      <w:r w:rsidRPr="001C7369">
        <w:rPr>
          <w:rFonts w:ascii="Comic Sans MS" w:hAnsi="Comic Sans MS"/>
          <w:b/>
          <w:sz w:val="20"/>
          <w:szCs w:val="20"/>
        </w:rPr>
        <w:tab/>
      </w:r>
      <w:r w:rsidRPr="001C7369">
        <w:rPr>
          <w:rFonts w:ascii="Comic Sans MS" w:hAnsi="Comic Sans MS"/>
          <w:b/>
          <w:sz w:val="20"/>
          <w:szCs w:val="20"/>
        </w:rPr>
        <w:tab/>
      </w:r>
      <w:r w:rsidR="009F7516">
        <w:rPr>
          <w:rFonts w:ascii="Comic Sans MS" w:hAnsi="Comic Sans MS"/>
          <w:sz w:val="20"/>
          <w:szCs w:val="20"/>
        </w:rPr>
        <w:t>District Sanitaire De Kolda</w:t>
      </w:r>
    </w:p>
    <w:p w14:paraId="2F519A9A"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DSRP</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Document Stratégique De Réduction De La Pauvreté </w:t>
      </w:r>
    </w:p>
    <w:p w14:paraId="68A4D66B"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b/>
          <w:sz w:val="20"/>
          <w:szCs w:val="20"/>
        </w:rPr>
      </w:pPr>
      <w:r w:rsidRPr="001C7369">
        <w:rPr>
          <w:rFonts w:ascii="Comic Sans MS" w:hAnsi="Comic Sans MS" w:cs="Arial"/>
          <w:b/>
          <w:sz w:val="20"/>
          <w:szCs w:val="20"/>
        </w:rPr>
        <w:t>FDD</w:t>
      </w:r>
      <w:r w:rsidRPr="001C7369">
        <w:rPr>
          <w:rFonts w:ascii="Comic Sans MS" w:hAnsi="Comic Sans MS" w:cs="Arial"/>
          <w:sz w:val="20"/>
          <w:szCs w:val="20"/>
        </w:rPr>
        <w:tab/>
      </w:r>
      <w:r w:rsidRPr="001C7369">
        <w:rPr>
          <w:rFonts w:ascii="Comic Sans MS" w:hAnsi="Comic Sans MS" w:cs="Arial"/>
          <w:sz w:val="20"/>
          <w:szCs w:val="20"/>
        </w:rPr>
        <w:tab/>
        <w:t>Fonds De Dotation</w:t>
      </w:r>
    </w:p>
    <w:p w14:paraId="16C2A3DC" w14:textId="77777777" w:rsidR="001111A2" w:rsidRPr="001C7369" w:rsidRDefault="001111A2" w:rsidP="001111A2">
      <w:pPr>
        <w:pStyle w:val="Sansinterligne"/>
        <w:shd w:val="clear" w:color="auto" w:fill="FFFFFF" w:themeFill="background1"/>
        <w:rPr>
          <w:rFonts w:ascii="Comic Sans MS" w:hAnsi="Comic Sans MS"/>
          <w:b/>
          <w:sz w:val="20"/>
          <w:szCs w:val="20"/>
        </w:rPr>
      </w:pPr>
      <w:r w:rsidRPr="001C7369">
        <w:rPr>
          <w:rFonts w:ascii="Comic Sans MS" w:hAnsi="Comic Sans MS"/>
          <w:b/>
          <w:sz w:val="20"/>
          <w:szCs w:val="20"/>
        </w:rPr>
        <w:t>FECL</w:t>
      </w:r>
      <w:r w:rsidRPr="001C7369">
        <w:rPr>
          <w:rFonts w:ascii="Comic Sans MS" w:hAnsi="Comic Sans MS"/>
          <w:b/>
          <w:sz w:val="20"/>
          <w:szCs w:val="20"/>
        </w:rPr>
        <w:tab/>
      </w:r>
      <w:r w:rsidRPr="001C7369">
        <w:rPr>
          <w:rFonts w:ascii="Comic Sans MS" w:hAnsi="Comic Sans MS"/>
          <w:b/>
          <w:sz w:val="20"/>
          <w:szCs w:val="20"/>
        </w:rPr>
        <w:tab/>
      </w:r>
      <w:r w:rsidRPr="001C7369">
        <w:rPr>
          <w:rFonts w:ascii="Comic Sans MS" w:hAnsi="Comic Sans MS"/>
          <w:sz w:val="20"/>
          <w:szCs w:val="20"/>
        </w:rPr>
        <w:t>Fonds D’équipement Des Collectivités Locales</w:t>
      </w:r>
    </w:p>
    <w:p w14:paraId="4414F25B" w14:textId="77777777" w:rsidR="001111A2" w:rsidRPr="001C7369" w:rsidRDefault="001111A2" w:rsidP="001111A2">
      <w:pPr>
        <w:pStyle w:val="Sansinterligne"/>
        <w:shd w:val="clear" w:color="auto" w:fill="FFFFFF" w:themeFill="background1"/>
        <w:rPr>
          <w:rFonts w:ascii="Comic Sans MS" w:hAnsi="Comic Sans MS"/>
          <w:b/>
          <w:sz w:val="20"/>
          <w:szCs w:val="20"/>
        </w:rPr>
      </w:pPr>
      <w:r w:rsidRPr="001C7369">
        <w:rPr>
          <w:rFonts w:ascii="Comic Sans MS" w:hAnsi="Comic Sans MS"/>
          <w:b/>
          <w:sz w:val="20"/>
          <w:szCs w:val="20"/>
        </w:rPr>
        <w:t>FGPF</w:t>
      </w:r>
      <w:r w:rsidRPr="001C7369">
        <w:rPr>
          <w:rFonts w:ascii="Comic Sans MS" w:hAnsi="Comic Sans MS"/>
          <w:b/>
          <w:sz w:val="20"/>
          <w:szCs w:val="20"/>
        </w:rPr>
        <w:tab/>
      </w:r>
      <w:r w:rsidRPr="001C7369">
        <w:rPr>
          <w:rFonts w:ascii="Comic Sans MS" w:hAnsi="Comic Sans MS"/>
          <w:b/>
          <w:sz w:val="20"/>
          <w:szCs w:val="20"/>
        </w:rPr>
        <w:tab/>
      </w:r>
      <w:r w:rsidRPr="001C7369">
        <w:rPr>
          <w:rFonts w:ascii="Comic Sans MS" w:hAnsi="Comic Sans MS"/>
          <w:sz w:val="20"/>
          <w:szCs w:val="20"/>
        </w:rPr>
        <w:t xml:space="preserve">Fédération Des Groupements De Promotion Féminine </w:t>
      </w:r>
    </w:p>
    <w:p w14:paraId="72A2792D"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FUN</w:t>
      </w:r>
      <w:r w:rsidR="009F7516">
        <w:rPr>
          <w:rFonts w:ascii="Comic Sans MS" w:hAnsi="Comic Sans MS"/>
          <w:b/>
          <w:sz w:val="20"/>
          <w:szCs w:val="20"/>
        </w:rPr>
        <w:t>D</w:t>
      </w:r>
      <w:r w:rsidRPr="001C7369">
        <w:rPr>
          <w:rFonts w:ascii="Comic Sans MS" w:hAnsi="Comic Sans MS"/>
          <w:sz w:val="20"/>
          <w:szCs w:val="20"/>
        </w:rPr>
        <w:t xml:space="preserve"> </w:t>
      </w:r>
      <w:r w:rsidRPr="001C7369">
        <w:rPr>
          <w:rFonts w:ascii="Comic Sans MS" w:hAnsi="Comic Sans MS"/>
          <w:b/>
          <w:sz w:val="20"/>
          <w:szCs w:val="20"/>
        </w:rPr>
        <w:t>RAISING</w:t>
      </w:r>
      <w:r w:rsidRPr="001C7369">
        <w:rPr>
          <w:rFonts w:ascii="Comic Sans MS" w:hAnsi="Comic Sans MS"/>
          <w:sz w:val="20"/>
          <w:szCs w:val="20"/>
        </w:rPr>
        <w:t xml:space="preserve">  </w:t>
      </w:r>
      <w:r w:rsidRPr="001C7369">
        <w:rPr>
          <w:rFonts w:ascii="Comic Sans MS" w:hAnsi="Comic Sans MS"/>
          <w:sz w:val="20"/>
          <w:szCs w:val="20"/>
        </w:rPr>
        <w:tab/>
        <w:t xml:space="preserve">Recherche De Partenaires Et De Moyens Techniques Et Financiers </w:t>
      </w:r>
    </w:p>
    <w:p w14:paraId="5E0FB7AB"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GIE</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Groupement D’intérêt Economique </w:t>
      </w:r>
    </w:p>
    <w:p w14:paraId="1C0612EF"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GPF</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Groupement De Promotion Féminine </w:t>
      </w:r>
    </w:p>
    <w:p w14:paraId="30111F4F"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0"/>
          <w:szCs w:val="20"/>
        </w:rPr>
      </w:pPr>
      <w:r w:rsidRPr="001C7369">
        <w:rPr>
          <w:rFonts w:ascii="Comic Sans MS" w:hAnsi="Comic Sans MS" w:cs="Arial"/>
          <w:b/>
          <w:sz w:val="20"/>
          <w:szCs w:val="20"/>
        </w:rPr>
        <w:t>IA</w:t>
      </w:r>
      <w:r w:rsidRPr="001C7369">
        <w:rPr>
          <w:rFonts w:ascii="Comic Sans MS" w:hAnsi="Comic Sans MS" w:cs="Arial"/>
          <w:sz w:val="20"/>
          <w:szCs w:val="20"/>
        </w:rPr>
        <w:t xml:space="preserve"> </w:t>
      </w:r>
      <w:r w:rsidRPr="001C7369">
        <w:rPr>
          <w:rFonts w:ascii="Comic Sans MS" w:hAnsi="Comic Sans MS" w:cs="Arial"/>
          <w:sz w:val="20"/>
          <w:szCs w:val="20"/>
        </w:rPr>
        <w:tab/>
      </w:r>
      <w:r w:rsidRPr="001C7369">
        <w:rPr>
          <w:rFonts w:ascii="Comic Sans MS" w:hAnsi="Comic Sans MS" w:cs="Arial"/>
          <w:sz w:val="20"/>
          <w:szCs w:val="20"/>
        </w:rPr>
        <w:tab/>
        <w:t>Inspection D’académie</w:t>
      </w:r>
    </w:p>
    <w:p w14:paraId="1BEAF44A"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ICP</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Infirmier Chef De Poste </w:t>
      </w:r>
    </w:p>
    <w:p w14:paraId="1FAA8584"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IEF</w:t>
      </w:r>
      <w:r w:rsidRPr="001C7369">
        <w:rPr>
          <w:rFonts w:ascii="Comic Sans MS" w:hAnsi="Comic Sans MS"/>
          <w:sz w:val="20"/>
          <w:szCs w:val="20"/>
        </w:rPr>
        <w:t> </w:t>
      </w:r>
      <w:r w:rsidRPr="001C7369">
        <w:rPr>
          <w:rFonts w:ascii="Comic Sans MS" w:hAnsi="Comic Sans MS"/>
          <w:sz w:val="20"/>
          <w:szCs w:val="20"/>
        </w:rPr>
        <w:tab/>
        <w:t xml:space="preserve">        </w:t>
      </w:r>
      <w:r w:rsidR="008929D9">
        <w:rPr>
          <w:rFonts w:ascii="Comic Sans MS" w:hAnsi="Comic Sans MS"/>
          <w:sz w:val="20"/>
          <w:szCs w:val="20"/>
        </w:rPr>
        <w:tab/>
      </w:r>
      <w:r w:rsidRPr="001C7369">
        <w:rPr>
          <w:rFonts w:ascii="Comic Sans MS" w:hAnsi="Comic Sans MS"/>
          <w:sz w:val="20"/>
          <w:szCs w:val="20"/>
        </w:rPr>
        <w:t>Inspection De L’éducation et de la Formation</w:t>
      </w:r>
    </w:p>
    <w:p w14:paraId="6BD0C921"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IEC</w:t>
      </w:r>
      <w:r w:rsidRPr="001C7369">
        <w:rPr>
          <w:rFonts w:ascii="Comic Sans MS" w:hAnsi="Comic Sans MS"/>
          <w:sz w:val="20"/>
          <w:szCs w:val="20"/>
        </w:rPr>
        <w:t>/</w:t>
      </w:r>
      <w:r w:rsidRPr="001C7369">
        <w:rPr>
          <w:rFonts w:ascii="Comic Sans MS" w:hAnsi="Comic Sans MS"/>
          <w:b/>
          <w:sz w:val="20"/>
          <w:szCs w:val="20"/>
        </w:rPr>
        <w:t>CC</w:t>
      </w:r>
      <w:r w:rsidRPr="001C7369">
        <w:rPr>
          <w:rFonts w:ascii="Comic Sans MS" w:hAnsi="Comic Sans MS"/>
          <w:sz w:val="20"/>
          <w:szCs w:val="20"/>
        </w:rPr>
        <w:t> </w:t>
      </w:r>
      <w:r w:rsidRPr="001C7369">
        <w:rPr>
          <w:rFonts w:ascii="Comic Sans MS" w:hAnsi="Comic Sans MS"/>
          <w:sz w:val="20"/>
          <w:szCs w:val="20"/>
        </w:rPr>
        <w:tab/>
        <w:t xml:space="preserve">Information Education Communication Pour Un Changement De Comportement </w:t>
      </w:r>
    </w:p>
    <w:p w14:paraId="43C0EF53"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0"/>
          <w:szCs w:val="20"/>
        </w:rPr>
      </w:pPr>
      <w:r w:rsidRPr="001C7369">
        <w:rPr>
          <w:rFonts w:ascii="Comic Sans MS" w:hAnsi="Comic Sans MS" w:cs="Arial"/>
          <w:b/>
          <w:sz w:val="20"/>
          <w:szCs w:val="20"/>
        </w:rPr>
        <w:t>IMF</w:t>
      </w:r>
      <w:r w:rsidRPr="001C7369">
        <w:rPr>
          <w:rFonts w:ascii="Comic Sans MS" w:hAnsi="Comic Sans MS" w:cs="Arial"/>
          <w:sz w:val="20"/>
          <w:szCs w:val="20"/>
        </w:rPr>
        <w:tab/>
      </w:r>
      <w:r w:rsidRPr="001C7369">
        <w:rPr>
          <w:rFonts w:ascii="Comic Sans MS" w:hAnsi="Comic Sans MS" w:cs="Arial"/>
          <w:sz w:val="20"/>
          <w:szCs w:val="20"/>
        </w:rPr>
        <w:tab/>
        <w:t>Institution De Micro Finance</w:t>
      </w:r>
    </w:p>
    <w:p w14:paraId="5BAA1233" w14:textId="77777777" w:rsidR="001111A2" w:rsidRPr="001C7369" w:rsidRDefault="001111A2" w:rsidP="001111A2">
      <w:pPr>
        <w:pStyle w:val="Sansinterligne"/>
        <w:shd w:val="clear" w:color="auto" w:fill="FFFFFF" w:themeFill="background1"/>
        <w:rPr>
          <w:rFonts w:ascii="Comic Sans MS" w:hAnsi="Comic Sans MS"/>
          <w:b/>
          <w:sz w:val="20"/>
          <w:szCs w:val="20"/>
        </w:rPr>
      </w:pPr>
      <w:r w:rsidRPr="001C7369">
        <w:rPr>
          <w:rFonts w:ascii="Comic Sans MS" w:hAnsi="Comic Sans MS"/>
          <w:b/>
          <w:sz w:val="20"/>
          <w:szCs w:val="20"/>
        </w:rPr>
        <w:t>IRSV/IDSV</w:t>
      </w:r>
      <w:r w:rsidRPr="001C7369">
        <w:rPr>
          <w:rFonts w:ascii="Comic Sans MS" w:hAnsi="Comic Sans MS"/>
          <w:b/>
          <w:sz w:val="20"/>
          <w:szCs w:val="20"/>
        </w:rPr>
        <w:tab/>
      </w:r>
      <w:r w:rsidRPr="001C7369">
        <w:rPr>
          <w:rFonts w:ascii="Comic Sans MS" w:hAnsi="Comic Sans MS"/>
          <w:sz w:val="20"/>
          <w:szCs w:val="20"/>
        </w:rPr>
        <w:t>Inspection Régionale/Départementale Des Services Vétérinaires</w:t>
      </w:r>
    </w:p>
    <w:p w14:paraId="26892092"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OCB</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t xml:space="preserve">Organisation Communautaire De Base </w:t>
      </w:r>
    </w:p>
    <w:p w14:paraId="75B3460C" w14:textId="77777777" w:rsidR="001111A2"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OD</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t>Objecti</w:t>
      </w:r>
      <w:r w:rsidR="008929D9">
        <w:rPr>
          <w:rFonts w:ascii="Comic Sans MS" w:hAnsi="Comic Sans MS"/>
          <w:sz w:val="20"/>
          <w:szCs w:val="20"/>
        </w:rPr>
        <w:t>f De Développement</w:t>
      </w:r>
    </w:p>
    <w:p w14:paraId="79931F5C" w14:textId="77777777" w:rsidR="008929D9" w:rsidRPr="008929D9" w:rsidRDefault="008929D9" w:rsidP="001111A2">
      <w:pPr>
        <w:pStyle w:val="Sansinterligne"/>
        <w:shd w:val="clear" w:color="auto" w:fill="FFFFFF" w:themeFill="background1"/>
        <w:rPr>
          <w:rFonts w:ascii="Comic Sans MS" w:hAnsi="Comic Sans MS"/>
          <w:sz w:val="20"/>
          <w:szCs w:val="20"/>
        </w:rPr>
      </w:pPr>
      <w:r>
        <w:rPr>
          <w:rFonts w:ascii="Comic Sans MS" w:hAnsi="Comic Sans MS"/>
          <w:b/>
          <w:sz w:val="20"/>
          <w:szCs w:val="20"/>
        </w:rPr>
        <w:t>ODD</w:t>
      </w:r>
      <w:r>
        <w:rPr>
          <w:rFonts w:ascii="Comic Sans MS" w:hAnsi="Comic Sans MS"/>
          <w:b/>
          <w:sz w:val="20"/>
          <w:szCs w:val="20"/>
        </w:rPr>
        <w:tab/>
      </w:r>
      <w:r>
        <w:rPr>
          <w:rFonts w:ascii="Comic Sans MS" w:hAnsi="Comic Sans MS"/>
          <w:b/>
          <w:sz w:val="20"/>
          <w:szCs w:val="20"/>
        </w:rPr>
        <w:tab/>
      </w:r>
      <w:r w:rsidRPr="001C7369">
        <w:rPr>
          <w:rFonts w:ascii="Comic Sans MS" w:hAnsi="Comic Sans MS"/>
          <w:sz w:val="20"/>
          <w:szCs w:val="20"/>
        </w:rPr>
        <w:t>Objecti</w:t>
      </w:r>
      <w:r>
        <w:rPr>
          <w:rFonts w:ascii="Comic Sans MS" w:hAnsi="Comic Sans MS"/>
          <w:sz w:val="20"/>
          <w:szCs w:val="20"/>
        </w:rPr>
        <w:t>f De Développement Durable</w:t>
      </w:r>
    </w:p>
    <w:p w14:paraId="1C2706EF"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OMD</w:t>
      </w:r>
      <w:r w:rsidRPr="001C7369">
        <w:rPr>
          <w:rFonts w:ascii="Comic Sans MS" w:hAnsi="Comic Sans MS"/>
          <w:sz w:val="20"/>
          <w:szCs w:val="20"/>
        </w:rPr>
        <w:tab/>
      </w:r>
      <w:r w:rsidRPr="001C7369">
        <w:rPr>
          <w:rFonts w:ascii="Comic Sans MS" w:hAnsi="Comic Sans MS"/>
          <w:sz w:val="20"/>
          <w:szCs w:val="20"/>
        </w:rPr>
        <w:tab/>
        <w:t xml:space="preserve">Objectif Du Millénaire Pour Le Développement </w:t>
      </w:r>
    </w:p>
    <w:p w14:paraId="2041B1B4"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ONG</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Organisation Non Gouvernemental </w:t>
      </w:r>
    </w:p>
    <w:p w14:paraId="134B06AF"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lastRenderedPageBreak/>
        <w:t>ORANGE</w:t>
      </w:r>
      <w:r w:rsidRPr="001C7369">
        <w:rPr>
          <w:rFonts w:ascii="Comic Sans MS" w:hAnsi="Comic Sans MS"/>
          <w:sz w:val="20"/>
          <w:szCs w:val="20"/>
        </w:rPr>
        <w:t xml:space="preserve">  </w:t>
      </w:r>
      <w:r w:rsidRPr="001C7369">
        <w:rPr>
          <w:rFonts w:ascii="Comic Sans MS" w:hAnsi="Comic Sans MS"/>
          <w:sz w:val="20"/>
          <w:szCs w:val="20"/>
        </w:rPr>
        <w:tab/>
        <w:t>1</w:t>
      </w:r>
      <w:r w:rsidRPr="001C7369">
        <w:rPr>
          <w:rFonts w:ascii="Comic Sans MS" w:hAnsi="Comic Sans MS"/>
          <w:sz w:val="20"/>
          <w:szCs w:val="20"/>
          <w:vertAlign w:val="superscript"/>
        </w:rPr>
        <w:t>er</w:t>
      </w:r>
      <w:r w:rsidRPr="001C7369">
        <w:rPr>
          <w:rFonts w:ascii="Comic Sans MS" w:hAnsi="Comic Sans MS"/>
          <w:sz w:val="20"/>
          <w:szCs w:val="20"/>
        </w:rPr>
        <w:t xml:space="preserve"> Opérateur De La Téléphonie Mobile Au Sénégal</w:t>
      </w:r>
    </w:p>
    <w:p w14:paraId="404C1535"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PAI</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Plan Annuel D’investissement </w:t>
      </w:r>
    </w:p>
    <w:p w14:paraId="41D65D7B"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PAPIL</w:t>
      </w:r>
      <w:r w:rsidRPr="001C7369">
        <w:rPr>
          <w:rFonts w:ascii="Comic Sans MS" w:hAnsi="Comic Sans MS"/>
          <w:b/>
          <w:sz w:val="20"/>
          <w:szCs w:val="20"/>
        </w:rPr>
        <w:tab/>
      </w:r>
      <w:r w:rsidRPr="001C7369">
        <w:rPr>
          <w:rFonts w:ascii="Comic Sans MS" w:hAnsi="Comic Sans MS"/>
          <w:b/>
          <w:sz w:val="20"/>
          <w:szCs w:val="20"/>
        </w:rPr>
        <w:tab/>
      </w:r>
      <w:r w:rsidR="008929D9">
        <w:rPr>
          <w:rFonts w:ascii="Comic Sans MS" w:hAnsi="Comic Sans MS"/>
          <w:sz w:val="20"/>
          <w:szCs w:val="20"/>
        </w:rPr>
        <w:t>Projet d’Appui à</w:t>
      </w:r>
      <w:r w:rsidRPr="001C7369">
        <w:rPr>
          <w:rFonts w:ascii="Comic Sans MS" w:hAnsi="Comic Sans MS"/>
          <w:sz w:val="20"/>
          <w:szCs w:val="20"/>
        </w:rPr>
        <w:t xml:space="preserve"> La Petite Irrigation Locale</w:t>
      </w:r>
    </w:p>
    <w:p w14:paraId="57CD1F9C"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PEPAM</w:t>
      </w:r>
      <w:r w:rsidRPr="001C7369">
        <w:rPr>
          <w:rFonts w:ascii="Comic Sans MS" w:hAnsi="Comic Sans MS"/>
          <w:sz w:val="20"/>
          <w:szCs w:val="20"/>
        </w:rPr>
        <w:t xml:space="preserve">  </w:t>
      </w:r>
      <w:r w:rsidRPr="001C7369">
        <w:rPr>
          <w:rFonts w:ascii="Comic Sans MS" w:hAnsi="Comic Sans MS"/>
          <w:sz w:val="20"/>
          <w:szCs w:val="20"/>
        </w:rPr>
        <w:tab/>
        <w:t>Programme Eau Potable Assainissement Du Millénaire</w:t>
      </w:r>
    </w:p>
    <w:p w14:paraId="73427B09"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PEV</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t xml:space="preserve">Programme Elargi De Vaccination </w:t>
      </w:r>
    </w:p>
    <w:p w14:paraId="58770087"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PF</w:t>
      </w:r>
      <w:r w:rsidRPr="001C7369">
        <w:rPr>
          <w:rFonts w:ascii="Comic Sans MS" w:hAnsi="Comic Sans MS"/>
          <w:sz w:val="20"/>
          <w:szCs w:val="20"/>
        </w:rPr>
        <w:t> </w:t>
      </w:r>
      <w:r w:rsidRPr="001C7369">
        <w:rPr>
          <w:rFonts w:ascii="Comic Sans MS" w:hAnsi="Comic Sans MS"/>
          <w:sz w:val="20"/>
          <w:szCs w:val="20"/>
        </w:rPr>
        <w:tab/>
      </w:r>
      <w:r w:rsidRPr="001C7369">
        <w:rPr>
          <w:rFonts w:ascii="Comic Sans MS" w:hAnsi="Comic Sans MS"/>
          <w:sz w:val="20"/>
          <w:szCs w:val="20"/>
        </w:rPr>
        <w:tab/>
        <w:t xml:space="preserve">Planification Familiale </w:t>
      </w:r>
    </w:p>
    <w:p w14:paraId="685C2969"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PIA</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t xml:space="preserve">Programme D’insémination Artificielle </w:t>
      </w:r>
    </w:p>
    <w:p w14:paraId="32AD9057"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PIC</w:t>
      </w:r>
      <w:r w:rsidRPr="001C7369">
        <w:rPr>
          <w:rFonts w:ascii="Comic Sans MS" w:hAnsi="Comic Sans MS"/>
          <w:sz w:val="20"/>
          <w:szCs w:val="20"/>
        </w:rPr>
        <w:tab/>
      </w:r>
      <w:r w:rsidRPr="001C7369">
        <w:rPr>
          <w:rFonts w:ascii="Comic Sans MS" w:hAnsi="Comic Sans MS"/>
          <w:sz w:val="20"/>
          <w:szCs w:val="20"/>
        </w:rPr>
        <w:tab/>
        <w:t xml:space="preserve"> Plan D’investissement Communal </w:t>
      </w:r>
    </w:p>
    <w:p w14:paraId="4787225C"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PIL</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t xml:space="preserve">Plan D’investissement Local </w:t>
      </w:r>
    </w:p>
    <w:p w14:paraId="263E0B93"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PLC</w:t>
      </w:r>
      <w:r w:rsidRPr="001C7369">
        <w:rPr>
          <w:rFonts w:ascii="Comic Sans MS" w:hAnsi="Comic Sans MS"/>
          <w:sz w:val="20"/>
          <w:szCs w:val="20"/>
        </w:rPr>
        <w:tab/>
      </w:r>
      <w:r w:rsidRPr="001C7369">
        <w:rPr>
          <w:rFonts w:ascii="Comic Sans MS" w:hAnsi="Comic Sans MS"/>
          <w:sz w:val="20"/>
          <w:szCs w:val="20"/>
        </w:rPr>
        <w:tab/>
        <w:t xml:space="preserve"> Plan Local De Communication</w:t>
      </w:r>
    </w:p>
    <w:p w14:paraId="354ECC50"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PLF</w:t>
      </w:r>
      <w:r w:rsidRPr="001C7369">
        <w:rPr>
          <w:rFonts w:ascii="Comic Sans MS" w:hAnsi="Comic Sans MS"/>
          <w:sz w:val="20"/>
          <w:szCs w:val="20"/>
        </w:rPr>
        <w:t xml:space="preserve"> </w:t>
      </w:r>
      <w:r w:rsidRPr="001C7369">
        <w:rPr>
          <w:rFonts w:ascii="Comic Sans MS" w:hAnsi="Comic Sans MS"/>
          <w:sz w:val="20"/>
          <w:szCs w:val="20"/>
        </w:rPr>
        <w:tab/>
      </w:r>
      <w:r w:rsidRPr="001C7369">
        <w:rPr>
          <w:rFonts w:ascii="Comic Sans MS" w:hAnsi="Comic Sans MS"/>
          <w:sz w:val="20"/>
          <w:szCs w:val="20"/>
        </w:rPr>
        <w:tab/>
        <w:t>Plan Local De Formation</w:t>
      </w:r>
      <w:r w:rsidRPr="001C7369">
        <w:rPr>
          <w:rFonts w:ascii="Comic Sans MS" w:hAnsi="Comic Sans MS"/>
          <w:sz w:val="20"/>
          <w:szCs w:val="20"/>
        </w:rPr>
        <w:tab/>
      </w:r>
    </w:p>
    <w:p w14:paraId="2B00DE99" w14:textId="77777777" w:rsidR="001111A2" w:rsidRPr="001C7369" w:rsidRDefault="001111A2" w:rsidP="001111A2">
      <w:pPr>
        <w:pStyle w:val="Sansinterligne"/>
        <w:shd w:val="clear" w:color="auto" w:fill="FFFFFF" w:themeFill="background1"/>
        <w:rPr>
          <w:rFonts w:ascii="Comic Sans MS" w:hAnsi="Comic Sans MS"/>
          <w:b/>
          <w:sz w:val="20"/>
          <w:szCs w:val="20"/>
        </w:rPr>
      </w:pPr>
      <w:r w:rsidRPr="001C7369">
        <w:rPr>
          <w:rFonts w:ascii="Comic Sans MS" w:hAnsi="Comic Sans MS"/>
          <w:b/>
          <w:sz w:val="20"/>
          <w:szCs w:val="20"/>
        </w:rPr>
        <w:t>PM</w:t>
      </w:r>
      <w:r w:rsidRPr="001C7369">
        <w:rPr>
          <w:rFonts w:ascii="Comic Sans MS" w:hAnsi="Comic Sans MS"/>
          <w:b/>
          <w:sz w:val="20"/>
          <w:szCs w:val="20"/>
        </w:rPr>
        <w:tab/>
      </w:r>
      <w:r w:rsidRPr="001C7369">
        <w:rPr>
          <w:rFonts w:ascii="Comic Sans MS" w:hAnsi="Comic Sans MS"/>
          <w:b/>
          <w:sz w:val="20"/>
          <w:szCs w:val="20"/>
        </w:rPr>
        <w:tab/>
      </w:r>
      <w:r w:rsidRPr="001C7369">
        <w:rPr>
          <w:rFonts w:ascii="Comic Sans MS" w:hAnsi="Comic Sans MS"/>
          <w:sz w:val="20"/>
          <w:szCs w:val="20"/>
        </w:rPr>
        <w:t>Pour Mémoire</w:t>
      </w:r>
    </w:p>
    <w:p w14:paraId="5B685CA3"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PMIA</w:t>
      </w:r>
      <w:r w:rsidRPr="001C7369">
        <w:rPr>
          <w:rFonts w:ascii="Comic Sans MS" w:hAnsi="Comic Sans MS"/>
          <w:sz w:val="20"/>
          <w:szCs w:val="20"/>
        </w:rPr>
        <w:t xml:space="preserve">  </w:t>
      </w:r>
      <w:r w:rsidRPr="001C7369">
        <w:rPr>
          <w:rFonts w:ascii="Comic Sans MS" w:hAnsi="Comic Sans MS"/>
          <w:sz w:val="20"/>
          <w:szCs w:val="20"/>
        </w:rPr>
        <w:tab/>
      </w:r>
      <w:r w:rsidR="008929D9">
        <w:rPr>
          <w:rFonts w:ascii="Comic Sans MS" w:hAnsi="Comic Sans MS"/>
          <w:sz w:val="20"/>
          <w:szCs w:val="20"/>
        </w:rPr>
        <w:tab/>
      </w:r>
      <w:r w:rsidRPr="001C7369">
        <w:rPr>
          <w:rFonts w:ascii="Comic Sans MS" w:hAnsi="Comic Sans MS"/>
          <w:sz w:val="20"/>
          <w:szCs w:val="20"/>
        </w:rPr>
        <w:t xml:space="preserve">Projet De Modernisation Et D’intensification Agricole </w:t>
      </w:r>
    </w:p>
    <w:p w14:paraId="4DB6B6E0"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PNDL</w:t>
      </w:r>
      <w:r w:rsidRPr="001C7369">
        <w:rPr>
          <w:rFonts w:ascii="Comic Sans MS" w:hAnsi="Comic Sans MS"/>
          <w:sz w:val="20"/>
          <w:szCs w:val="20"/>
        </w:rPr>
        <w:t xml:space="preserve">  </w:t>
      </w:r>
      <w:r w:rsidRPr="001C7369">
        <w:rPr>
          <w:rFonts w:ascii="Comic Sans MS" w:hAnsi="Comic Sans MS"/>
          <w:sz w:val="20"/>
          <w:szCs w:val="20"/>
        </w:rPr>
        <w:tab/>
      </w:r>
      <w:r w:rsidR="008929D9">
        <w:rPr>
          <w:rFonts w:ascii="Comic Sans MS" w:hAnsi="Comic Sans MS"/>
          <w:sz w:val="20"/>
          <w:szCs w:val="20"/>
        </w:rPr>
        <w:tab/>
      </w:r>
      <w:r w:rsidRPr="001C7369">
        <w:rPr>
          <w:rFonts w:ascii="Comic Sans MS" w:hAnsi="Comic Sans MS"/>
          <w:sz w:val="20"/>
          <w:szCs w:val="20"/>
        </w:rPr>
        <w:t xml:space="preserve">Programme National De Développement Local </w:t>
      </w:r>
    </w:p>
    <w:p w14:paraId="75928B29"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PTME</w:t>
      </w:r>
      <w:r w:rsidRPr="001C7369">
        <w:rPr>
          <w:rFonts w:ascii="Comic Sans MS" w:hAnsi="Comic Sans MS"/>
          <w:sz w:val="20"/>
          <w:szCs w:val="20"/>
        </w:rPr>
        <w:t> </w:t>
      </w:r>
      <w:r w:rsidRPr="001C7369">
        <w:rPr>
          <w:rFonts w:ascii="Comic Sans MS" w:hAnsi="Comic Sans MS"/>
          <w:sz w:val="20"/>
          <w:szCs w:val="20"/>
        </w:rPr>
        <w:tab/>
      </w:r>
      <w:r w:rsidR="008929D9">
        <w:rPr>
          <w:rFonts w:ascii="Comic Sans MS" w:hAnsi="Comic Sans MS"/>
          <w:sz w:val="20"/>
          <w:szCs w:val="20"/>
        </w:rPr>
        <w:tab/>
      </w:r>
      <w:r w:rsidRPr="001C7369">
        <w:rPr>
          <w:rFonts w:ascii="Comic Sans MS" w:hAnsi="Comic Sans MS"/>
          <w:sz w:val="20"/>
          <w:szCs w:val="20"/>
        </w:rPr>
        <w:t xml:space="preserve"> Programme De Transmission Mère A Enfant </w:t>
      </w:r>
    </w:p>
    <w:p w14:paraId="11F1914B"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SEF</w:t>
      </w:r>
      <w:r w:rsidRPr="001C7369">
        <w:rPr>
          <w:rFonts w:ascii="Comic Sans MS" w:hAnsi="Comic Sans MS"/>
          <w:b/>
          <w:sz w:val="20"/>
          <w:szCs w:val="20"/>
        </w:rPr>
        <w:tab/>
      </w:r>
      <w:r w:rsidRPr="001C7369">
        <w:rPr>
          <w:rFonts w:ascii="Comic Sans MS" w:hAnsi="Comic Sans MS"/>
          <w:b/>
          <w:sz w:val="20"/>
          <w:szCs w:val="20"/>
        </w:rPr>
        <w:tab/>
      </w:r>
      <w:r w:rsidRPr="001C7369">
        <w:rPr>
          <w:rFonts w:ascii="Comic Sans MS" w:hAnsi="Comic Sans MS"/>
          <w:sz w:val="20"/>
          <w:szCs w:val="20"/>
        </w:rPr>
        <w:t>Service Des Eaux Et Forêts</w:t>
      </w:r>
    </w:p>
    <w:p w14:paraId="7B5FA536" w14:textId="77777777" w:rsidR="001111A2" w:rsidRPr="001C7369" w:rsidRDefault="001111A2" w:rsidP="001111A2">
      <w:pPr>
        <w:pStyle w:val="Sansinterligne"/>
        <w:shd w:val="clear" w:color="auto" w:fill="FFFFFF" w:themeFill="background1"/>
        <w:rPr>
          <w:rFonts w:ascii="Comic Sans MS" w:hAnsi="Comic Sans MS"/>
          <w:b/>
          <w:sz w:val="20"/>
          <w:szCs w:val="20"/>
        </w:rPr>
      </w:pPr>
      <w:r w:rsidRPr="001C7369">
        <w:rPr>
          <w:rFonts w:ascii="Comic Sans MS" w:hAnsi="Comic Sans MS"/>
          <w:b/>
          <w:sz w:val="20"/>
          <w:szCs w:val="20"/>
        </w:rPr>
        <w:t>SFD</w:t>
      </w:r>
      <w:r w:rsidRPr="001C7369">
        <w:rPr>
          <w:rFonts w:ascii="Comic Sans MS" w:hAnsi="Comic Sans MS"/>
          <w:b/>
          <w:sz w:val="20"/>
          <w:szCs w:val="20"/>
        </w:rPr>
        <w:tab/>
      </w:r>
      <w:r w:rsidRPr="001C7369">
        <w:rPr>
          <w:rFonts w:ascii="Comic Sans MS" w:hAnsi="Comic Sans MS"/>
          <w:b/>
          <w:sz w:val="20"/>
          <w:szCs w:val="20"/>
        </w:rPr>
        <w:tab/>
      </w:r>
      <w:r w:rsidRPr="001C7369">
        <w:rPr>
          <w:rFonts w:ascii="Comic Sans MS" w:hAnsi="Comic Sans MS"/>
          <w:sz w:val="20"/>
          <w:szCs w:val="20"/>
        </w:rPr>
        <w:t>Services Financiers Décentralisés</w:t>
      </w:r>
    </w:p>
    <w:p w14:paraId="1F5206F3"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SONATEL</w:t>
      </w:r>
      <w:r w:rsidRPr="001C7369">
        <w:rPr>
          <w:rFonts w:ascii="Comic Sans MS" w:hAnsi="Comic Sans MS"/>
          <w:sz w:val="20"/>
          <w:szCs w:val="20"/>
        </w:rPr>
        <w:t> </w:t>
      </w:r>
      <w:r w:rsidRPr="001C7369">
        <w:rPr>
          <w:rFonts w:ascii="Comic Sans MS" w:hAnsi="Comic Sans MS"/>
          <w:sz w:val="20"/>
          <w:szCs w:val="20"/>
        </w:rPr>
        <w:tab/>
        <w:t xml:space="preserve">Société Nationale Des Télécommunications </w:t>
      </w:r>
    </w:p>
    <w:p w14:paraId="28E15558"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0"/>
          <w:szCs w:val="20"/>
        </w:rPr>
      </w:pPr>
      <w:r w:rsidRPr="001C7369">
        <w:rPr>
          <w:rFonts w:ascii="Comic Sans MS" w:hAnsi="Comic Sans MS" w:cs="Arial"/>
          <w:b/>
          <w:sz w:val="20"/>
          <w:szCs w:val="20"/>
        </w:rPr>
        <w:t>SRAT</w:t>
      </w:r>
      <w:r w:rsidRPr="001C7369">
        <w:rPr>
          <w:rFonts w:ascii="Comic Sans MS" w:hAnsi="Comic Sans MS" w:cs="Arial"/>
          <w:sz w:val="20"/>
          <w:szCs w:val="20"/>
        </w:rPr>
        <w:tab/>
      </w:r>
      <w:r w:rsidRPr="001C7369">
        <w:rPr>
          <w:rFonts w:ascii="Comic Sans MS" w:hAnsi="Comic Sans MS" w:cs="Arial"/>
          <w:sz w:val="20"/>
          <w:szCs w:val="20"/>
        </w:rPr>
        <w:tab/>
        <w:t>Service Régional De l’Aménagement Du Territoire</w:t>
      </w:r>
    </w:p>
    <w:p w14:paraId="6793EC3B"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0"/>
          <w:szCs w:val="20"/>
        </w:rPr>
      </w:pPr>
      <w:r w:rsidRPr="001C7369">
        <w:rPr>
          <w:rFonts w:ascii="Comic Sans MS" w:hAnsi="Comic Sans MS" w:cs="Arial"/>
          <w:b/>
          <w:sz w:val="20"/>
          <w:szCs w:val="20"/>
        </w:rPr>
        <w:t>SRH</w:t>
      </w:r>
      <w:r w:rsidRPr="001C7369">
        <w:rPr>
          <w:rFonts w:ascii="Comic Sans MS" w:hAnsi="Comic Sans MS" w:cs="Arial"/>
          <w:sz w:val="20"/>
          <w:szCs w:val="20"/>
        </w:rPr>
        <w:tab/>
      </w:r>
      <w:r w:rsidRPr="001C7369">
        <w:rPr>
          <w:rFonts w:ascii="Comic Sans MS" w:hAnsi="Comic Sans MS" w:cs="Arial"/>
          <w:sz w:val="20"/>
          <w:szCs w:val="20"/>
        </w:rPr>
        <w:tab/>
        <w:t>Service Régional De L’hydraulique</w:t>
      </w:r>
    </w:p>
    <w:p w14:paraId="30DA766A"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STDE</w:t>
      </w:r>
      <w:r w:rsidRPr="001C7369">
        <w:rPr>
          <w:rFonts w:ascii="Comic Sans MS" w:hAnsi="Comic Sans MS"/>
          <w:sz w:val="20"/>
          <w:szCs w:val="20"/>
        </w:rPr>
        <w:tab/>
      </w:r>
      <w:r w:rsidRPr="001C7369">
        <w:rPr>
          <w:rFonts w:ascii="Comic Sans MS" w:hAnsi="Comic Sans MS"/>
          <w:sz w:val="20"/>
          <w:szCs w:val="20"/>
        </w:rPr>
        <w:tab/>
        <w:t>Service Techniques Déconcentré De l’Etat</w:t>
      </w:r>
    </w:p>
    <w:p w14:paraId="47FD9853"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TIGO</w:t>
      </w:r>
      <w:r w:rsidRPr="001C7369">
        <w:rPr>
          <w:rFonts w:ascii="Comic Sans MS" w:hAnsi="Comic Sans MS"/>
          <w:sz w:val="20"/>
          <w:szCs w:val="20"/>
        </w:rPr>
        <w:t xml:space="preserve">  </w:t>
      </w:r>
      <w:r w:rsidRPr="001C7369">
        <w:rPr>
          <w:rFonts w:ascii="Comic Sans MS" w:hAnsi="Comic Sans MS"/>
          <w:sz w:val="20"/>
          <w:szCs w:val="20"/>
        </w:rPr>
        <w:tab/>
      </w:r>
      <w:r w:rsidR="008929D9">
        <w:rPr>
          <w:rFonts w:ascii="Comic Sans MS" w:hAnsi="Comic Sans MS"/>
          <w:sz w:val="20"/>
          <w:szCs w:val="20"/>
        </w:rPr>
        <w:tab/>
      </w:r>
      <w:r w:rsidRPr="001C7369">
        <w:rPr>
          <w:rFonts w:ascii="Comic Sans MS" w:hAnsi="Comic Sans MS"/>
          <w:sz w:val="20"/>
          <w:szCs w:val="20"/>
        </w:rPr>
        <w:t>2</w:t>
      </w:r>
      <w:r w:rsidRPr="001C7369">
        <w:rPr>
          <w:rFonts w:ascii="Comic Sans MS" w:hAnsi="Comic Sans MS"/>
          <w:sz w:val="20"/>
          <w:szCs w:val="20"/>
          <w:vertAlign w:val="superscript"/>
        </w:rPr>
        <w:t>ème</w:t>
      </w:r>
      <w:r w:rsidRPr="001C7369">
        <w:rPr>
          <w:rFonts w:ascii="Comic Sans MS" w:hAnsi="Comic Sans MS"/>
          <w:sz w:val="20"/>
          <w:szCs w:val="20"/>
        </w:rPr>
        <w:t xml:space="preserve"> Opérateur De La Téléphonie Mobile Au Sénégal</w:t>
      </w:r>
    </w:p>
    <w:p w14:paraId="66C97D7E"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VIH</w:t>
      </w:r>
      <w:r w:rsidRPr="001C7369">
        <w:rPr>
          <w:rFonts w:ascii="Comic Sans MS" w:hAnsi="Comic Sans MS"/>
          <w:sz w:val="20"/>
          <w:szCs w:val="20"/>
        </w:rPr>
        <w:t>/</w:t>
      </w:r>
      <w:r w:rsidRPr="001C7369">
        <w:rPr>
          <w:rFonts w:ascii="Comic Sans MS" w:hAnsi="Comic Sans MS"/>
          <w:b/>
          <w:sz w:val="20"/>
          <w:szCs w:val="20"/>
        </w:rPr>
        <w:t>SIDA</w:t>
      </w:r>
      <w:r w:rsidRPr="001C7369">
        <w:rPr>
          <w:rFonts w:ascii="Comic Sans MS" w:hAnsi="Comic Sans MS"/>
          <w:sz w:val="20"/>
          <w:szCs w:val="20"/>
        </w:rPr>
        <w:t> </w:t>
      </w:r>
      <w:r w:rsidRPr="001C7369">
        <w:rPr>
          <w:rFonts w:ascii="Comic Sans MS" w:hAnsi="Comic Sans MS"/>
          <w:sz w:val="20"/>
          <w:szCs w:val="20"/>
        </w:rPr>
        <w:tab/>
        <w:t xml:space="preserve">Virus De L’immunodéficience Humaine / Syndrome De L’immunodéficience Acquise </w:t>
      </w:r>
    </w:p>
    <w:p w14:paraId="5AE046B4" w14:textId="77777777" w:rsidR="001111A2" w:rsidRPr="001C7369" w:rsidRDefault="001111A2" w:rsidP="001111A2">
      <w:pPr>
        <w:pStyle w:val="Sansinterligne"/>
        <w:shd w:val="clear" w:color="auto" w:fill="FFFFFF" w:themeFill="background1"/>
        <w:rPr>
          <w:rFonts w:ascii="Comic Sans MS" w:hAnsi="Comic Sans MS"/>
          <w:sz w:val="20"/>
          <w:szCs w:val="20"/>
        </w:rPr>
      </w:pPr>
      <w:r w:rsidRPr="001C7369">
        <w:rPr>
          <w:rFonts w:ascii="Comic Sans MS" w:hAnsi="Comic Sans MS"/>
          <w:b/>
          <w:sz w:val="20"/>
          <w:szCs w:val="20"/>
        </w:rPr>
        <w:t>VISION</w:t>
      </w:r>
      <w:r w:rsidRPr="001C7369">
        <w:rPr>
          <w:rFonts w:ascii="Comic Sans MS" w:hAnsi="Comic Sans MS"/>
          <w:sz w:val="20"/>
          <w:szCs w:val="20"/>
        </w:rPr>
        <w:t xml:space="preserve"> </w:t>
      </w:r>
      <w:r w:rsidRPr="001C7369">
        <w:rPr>
          <w:rFonts w:ascii="Comic Sans MS" w:hAnsi="Comic Sans MS"/>
          <w:b/>
          <w:sz w:val="20"/>
          <w:szCs w:val="20"/>
        </w:rPr>
        <w:t>MONDIALE</w:t>
      </w:r>
      <w:r w:rsidRPr="001C7369">
        <w:rPr>
          <w:rFonts w:ascii="Comic Sans MS" w:hAnsi="Comic Sans MS"/>
          <w:sz w:val="20"/>
          <w:szCs w:val="20"/>
        </w:rPr>
        <w:t>  ONG Internationale Chrétienne Spécialisé Dans L’enfance Et Le Parrainage</w:t>
      </w:r>
    </w:p>
    <w:p w14:paraId="690551DD"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4"/>
          <w:szCs w:val="24"/>
        </w:rPr>
      </w:pPr>
    </w:p>
    <w:p w14:paraId="0C226966"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4"/>
          <w:szCs w:val="24"/>
        </w:rPr>
      </w:pPr>
    </w:p>
    <w:p w14:paraId="1F3226ED"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4"/>
          <w:szCs w:val="24"/>
        </w:rPr>
      </w:pPr>
    </w:p>
    <w:p w14:paraId="620C26C4"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4"/>
          <w:szCs w:val="24"/>
        </w:rPr>
      </w:pPr>
    </w:p>
    <w:p w14:paraId="073810C9"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4"/>
          <w:szCs w:val="24"/>
        </w:rPr>
      </w:pPr>
    </w:p>
    <w:p w14:paraId="0CE8B1DC"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4"/>
          <w:szCs w:val="24"/>
        </w:rPr>
      </w:pPr>
    </w:p>
    <w:p w14:paraId="55FBF94C"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4"/>
          <w:szCs w:val="24"/>
        </w:rPr>
      </w:pPr>
    </w:p>
    <w:p w14:paraId="3E97B12D"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4"/>
          <w:szCs w:val="24"/>
        </w:rPr>
      </w:pPr>
    </w:p>
    <w:p w14:paraId="5C74D9A5"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Arial"/>
          <w:sz w:val="24"/>
          <w:szCs w:val="24"/>
        </w:rPr>
      </w:pPr>
    </w:p>
    <w:p w14:paraId="09CE8807" w14:textId="77777777" w:rsidR="001111A2" w:rsidRDefault="001111A2" w:rsidP="001111A2">
      <w:pPr>
        <w:rPr>
          <w:rFonts w:ascii="Comic Sans MS" w:hAnsi="Comic Sans MS" w:cs="Arial"/>
          <w:sz w:val="24"/>
          <w:szCs w:val="24"/>
        </w:rPr>
      </w:pPr>
      <w:r>
        <w:rPr>
          <w:rFonts w:ascii="Comic Sans MS" w:hAnsi="Comic Sans MS" w:cs="Arial"/>
          <w:sz w:val="24"/>
          <w:szCs w:val="24"/>
        </w:rPr>
        <w:br w:type="page"/>
      </w:r>
    </w:p>
    <w:p w14:paraId="53453C66"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cs="Arial"/>
        </w:rPr>
      </w:pPr>
    </w:p>
    <w:p w14:paraId="222AF650" w14:textId="77777777" w:rsidR="001111A2" w:rsidRPr="001C7369" w:rsidRDefault="001111A2" w:rsidP="001111A2">
      <w:pPr>
        <w:pStyle w:val="Titre1"/>
        <w:numPr>
          <w:ilvl w:val="0"/>
          <w:numId w:val="2"/>
        </w:numPr>
        <w:pBdr>
          <w:top w:val="thickThinSmallGap" w:sz="24" w:space="1" w:color="auto"/>
          <w:bottom w:val="thinThickSmallGap" w:sz="24" w:space="1" w:color="auto"/>
        </w:pBdr>
        <w:shd w:val="clear" w:color="auto" w:fill="FFFFFF" w:themeFill="background1"/>
        <w:spacing w:before="0"/>
        <w:rPr>
          <w:rFonts w:ascii="Comic Sans MS" w:hAnsi="Comic Sans MS"/>
          <w:color w:val="auto"/>
          <w:sz w:val="20"/>
          <w:szCs w:val="20"/>
        </w:rPr>
      </w:pPr>
      <w:bookmarkStart w:id="1" w:name="_Toc58164685"/>
      <w:bookmarkStart w:id="2" w:name="_Toc58202509"/>
      <w:bookmarkStart w:id="3" w:name="_Toc285719381"/>
      <w:bookmarkStart w:id="4" w:name="_Toc291863240"/>
      <w:bookmarkStart w:id="5" w:name="_Toc456023472"/>
      <w:r w:rsidRPr="001C7369">
        <w:rPr>
          <w:rFonts w:ascii="Comic Sans MS" w:hAnsi="Comic Sans MS"/>
          <w:color w:val="auto"/>
          <w:sz w:val="20"/>
          <w:szCs w:val="20"/>
        </w:rPr>
        <w:t>CONTEXTE</w:t>
      </w:r>
      <w:bookmarkEnd w:id="1"/>
      <w:bookmarkEnd w:id="2"/>
      <w:bookmarkEnd w:id="3"/>
      <w:bookmarkEnd w:id="4"/>
      <w:bookmarkEnd w:id="5"/>
      <w:r w:rsidRPr="001C7369">
        <w:rPr>
          <w:rFonts w:ascii="Comic Sans MS" w:hAnsi="Comic Sans MS"/>
          <w:color w:val="auto"/>
          <w:sz w:val="20"/>
          <w:szCs w:val="20"/>
        </w:rPr>
        <w:t xml:space="preserve"> </w:t>
      </w:r>
    </w:p>
    <w:p w14:paraId="65382C0F" w14:textId="77777777" w:rsidR="001111A2" w:rsidRPr="001C7369" w:rsidRDefault="001111A2" w:rsidP="001111A2">
      <w:pPr>
        <w:shd w:val="clear" w:color="auto" w:fill="FFFFFF" w:themeFill="background1"/>
        <w:tabs>
          <w:tab w:val="right" w:pos="567"/>
        </w:tabs>
        <w:spacing w:after="0"/>
        <w:jc w:val="both"/>
        <w:rPr>
          <w:rFonts w:ascii="Times New Roman" w:hAnsi="Times New Roman"/>
          <w:sz w:val="24"/>
          <w:szCs w:val="24"/>
        </w:rPr>
      </w:pPr>
    </w:p>
    <w:p w14:paraId="36FF22DA" w14:textId="77777777" w:rsidR="001111A2" w:rsidRPr="001C7369" w:rsidRDefault="001111A2" w:rsidP="001111A2">
      <w:pPr>
        <w:shd w:val="clear" w:color="auto" w:fill="FFFFFF" w:themeFill="background1"/>
        <w:tabs>
          <w:tab w:val="right" w:pos="567"/>
        </w:tabs>
        <w:spacing w:after="0"/>
        <w:jc w:val="both"/>
        <w:rPr>
          <w:rFonts w:ascii="Comic Sans MS" w:hAnsi="Comic Sans MS" w:cs="Times New Roman"/>
          <w:sz w:val="18"/>
          <w:szCs w:val="18"/>
        </w:rPr>
      </w:pPr>
      <w:r w:rsidRPr="001C7369">
        <w:rPr>
          <w:rFonts w:ascii="Comic Sans MS" w:hAnsi="Comic Sans MS" w:cs="Times New Roman"/>
          <w:sz w:val="18"/>
          <w:szCs w:val="18"/>
        </w:rPr>
        <w:t xml:space="preserve">L’Etat du Sénégal a entamé depuis  longtemps une politique de décentralisation. Ce processus, qui s’est poursuivi en 1972 avec la création des premières communautés rurales (CR), a connu un tournant décisif en mars 1996 avec le transfert de 9 domaines de compétences aux collectivités locales et 2013 avec l’acte 3 de la décentralisation. Depuis lors, celles-ci sont devenues les principales responsables du développement de leur territoire. En effet, l’article 3 du code des  collectivités locales stipule que « les collectivités locales ont pour mission la conception, la programmation et la mise en œuvre des actions  de développement économique, éducatif, social et culturel d’intérêt départemental, et communal ». Ainsi, le dispositif juridique et institutionnel de la décentralisation  responsabilise les instances  locales dans le processus de planification locale. Les collectivités locales identifient les potentialités  et contraintes de leur territoire et définissent les actions à mettre en œuvre en vue d’arriver à un développement socioéconomique équilibré et durable. Elles doivent donc se doter de document de planification. </w:t>
      </w:r>
    </w:p>
    <w:p w14:paraId="74E8D225" w14:textId="77777777" w:rsidR="004E4C0A" w:rsidRDefault="001111A2" w:rsidP="004E4C0A">
      <w:pPr>
        <w:shd w:val="clear" w:color="auto" w:fill="FFFFFF" w:themeFill="background1"/>
        <w:jc w:val="both"/>
        <w:rPr>
          <w:rFonts w:ascii="Comic Sans MS" w:hAnsi="Comic Sans MS" w:cs="Times New Roman"/>
          <w:sz w:val="18"/>
          <w:szCs w:val="18"/>
        </w:rPr>
      </w:pPr>
      <w:r w:rsidRPr="001C7369">
        <w:rPr>
          <w:rFonts w:ascii="Comic Sans MS" w:hAnsi="Comic Sans MS" w:cs="Times New Roman"/>
          <w:sz w:val="18"/>
          <w:szCs w:val="18"/>
        </w:rPr>
        <w:t>Pour mieux harmoniser les processus, mét</w:t>
      </w:r>
      <w:r w:rsidR="008929D9">
        <w:rPr>
          <w:rFonts w:ascii="Comic Sans MS" w:hAnsi="Comic Sans MS" w:cs="Times New Roman"/>
          <w:sz w:val="18"/>
          <w:szCs w:val="18"/>
        </w:rPr>
        <w:t>hodologies, outils et contenus</w:t>
      </w:r>
      <w:r w:rsidRPr="001C7369">
        <w:rPr>
          <w:rFonts w:ascii="Comic Sans MS" w:hAnsi="Comic Sans MS" w:cs="Times New Roman"/>
          <w:sz w:val="18"/>
          <w:szCs w:val="18"/>
        </w:rPr>
        <w:t xml:space="preserve"> dans l’élaboration des Pla</w:t>
      </w:r>
      <w:r w:rsidR="008929D9">
        <w:rPr>
          <w:rFonts w:ascii="Comic Sans MS" w:hAnsi="Comic Sans MS" w:cs="Times New Roman"/>
          <w:sz w:val="18"/>
          <w:szCs w:val="18"/>
        </w:rPr>
        <w:t>ns de Développement Communaux,</w:t>
      </w:r>
      <w:r w:rsidRPr="001C7369">
        <w:rPr>
          <w:rFonts w:ascii="Comic Sans MS" w:hAnsi="Comic Sans MS" w:cs="Times New Roman"/>
          <w:sz w:val="18"/>
          <w:szCs w:val="18"/>
        </w:rPr>
        <w:t xml:space="preserve"> l’Agence Régionale de Développement de K</w:t>
      </w:r>
      <w:r w:rsidR="008929D9">
        <w:rPr>
          <w:rFonts w:ascii="Comic Sans MS" w:hAnsi="Comic Sans MS" w:cs="Times New Roman"/>
          <w:sz w:val="18"/>
          <w:szCs w:val="18"/>
        </w:rPr>
        <w:t>olda</w:t>
      </w:r>
      <w:r w:rsidRPr="001C7369">
        <w:rPr>
          <w:rFonts w:ascii="Comic Sans MS" w:hAnsi="Comic Sans MS" w:cs="Times New Roman"/>
          <w:sz w:val="18"/>
          <w:szCs w:val="18"/>
        </w:rPr>
        <w:t xml:space="preserve"> (ARD) dans sa mission d’appui- conseil et technique aux collectivités locales a réussi à mettre autour d’une table tous les acteurs du développement de la région de K</w:t>
      </w:r>
      <w:r w:rsidR="008929D9">
        <w:rPr>
          <w:rFonts w:ascii="Comic Sans MS" w:hAnsi="Comic Sans MS" w:cs="Times New Roman"/>
          <w:sz w:val="18"/>
          <w:szCs w:val="18"/>
        </w:rPr>
        <w:t>olda</w:t>
      </w:r>
      <w:r w:rsidRPr="001C7369">
        <w:rPr>
          <w:rFonts w:ascii="Comic Sans MS" w:hAnsi="Comic Sans MS" w:cs="Times New Roman"/>
          <w:sz w:val="18"/>
          <w:szCs w:val="18"/>
        </w:rPr>
        <w:t xml:space="preserve"> aux fins de parvenir à concevoir un guide méthodologique consensuel d’élaboration de PDC. Ce Guide produit à l’intention des services techniques locaux, des opérateurs privés, des ONG, des projets, des Collectivités Locales et des représentants de l’Etat a le mérite de produire une approche, un canevas et un inventaire des outils et  démarches aptes à assurer la réalisation de documents fiables et facilement appropriables par les populations et leurs représentations Locales.</w:t>
      </w:r>
    </w:p>
    <w:p w14:paraId="22D2C430" w14:textId="77777777" w:rsidR="001111A2" w:rsidRPr="001C7369" w:rsidRDefault="001111A2" w:rsidP="004E4C0A">
      <w:pPr>
        <w:shd w:val="clear" w:color="auto" w:fill="FFFFFF" w:themeFill="background1"/>
        <w:jc w:val="both"/>
        <w:rPr>
          <w:rFonts w:ascii="Comic Sans MS" w:hAnsi="Comic Sans MS" w:cs="Times New Roman"/>
          <w:sz w:val="18"/>
          <w:szCs w:val="18"/>
        </w:rPr>
      </w:pPr>
      <w:r w:rsidRPr="001C7369">
        <w:rPr>
          <w:rFonts w:ascii="Comic Sans MS" w:hAnsi="Comic Sans MS" w:cs="Times New Roman"/>
          <w:sz w:val="18"/>
          <w:szCs w:val="18"/>
        </w:rPr>
        <w:t>Mieux, et dans cette même dynamique d’optimisation de l’opérationnalité des plans développement, le Programme National de Développement Local</w:t>
      </w:r>
      <w:r w:rsidRPr="001C7369">
        <w:rPr>
          <w:rFonts w:ascii="Comic Sans MS" w:hAnsi="Comic Sans MS" w:cs="Times New Roman"/>
          <w:b/>
          <w:sz w:val="18"/>
          <w:szCs w:val="18"/>
        </w:rPr>
        <w:t xml:space="preserve"> (PNDL)</w:t>
      </w:r>
      <w:r w:rsidRPr="001C7369">
        <w:rPr>
          <w:rFonts w:ascii="Comic Sans MS" w:hAnsi="Comic Sans MS" w:cs="Times New Roman"/>
          <w:sz w:val="18"/>
          <w:szCs w:val="18"/>
        </w:rPr>
        <w:t xml:space="preserve">, en collaboration avec les ARD, a initié et produit d’importantes mesures communes tendant à renforcer l’efficacité, l’efficience et la cohérence des méthodes et processus d’élaboration de documents. </w:t>
      </w:r>
    </w:p>
    <w:p w14:paraId="0ABD2AE6" w14:textId="77777777" w:rsidR="001111A2" w:rsidRPr="001C7369" w:rsidRDefault="001111A2" w:rsidP="001111A2">
      <w:pPr>
        <w:shd w:val="clear" w:color="auto" w:fill="FFFFFF" w:themeFill="background1"/>
        <w:autoSpaceDE w:val="0"/>
        <w:autoSpaceDN w:val="0"/>
        <w:adjustRightInd w:val="0"/>
        <w:spacing w:after="0" w:line="240" w:lineRule="auto"/>
        <w:jc w:val="both"/>
        <w:rPr>
          <w:rFonts w:ascii="Comic Sans MS" w:hAnsi="Comic Sans MS" w:cs="Times New Roman"/>
          <w:sz w:val="18"/>
          <w:szCs w:val="18"/>
        </w:rPr>
      </w:pPr>
      <w:r w:rsidRPr="001C7369">
        <w:rPr>
          <w:rFonts w:ascii="Comic Sans MS" w:hAnsi="Comic Sans MS" w:cs="Times New Roman"/>
          <w:sz w:val="18"/>
          <w:szCs w:val="18"/>
        </w:rPr>
        <w:t>Ces mesures ont été déclinées en termes de :</w:t>
      </w:r>
    </w:p>
    <w:p w14:paraId="16237BA5" w14:textId="77777777" w:rsidR="001111A2" w:rsidRPr="001C7369" w:rsidRDefault="001111A2" w:rsidP="001111A2">
      <w:pPr>
        <w:pStyle w:val="Paragraphedeliste"/>
        <w:numPr>
          <w:ilvl w:val="0"/>
          <w:numId w:val="1"/>
        </w:numPr>
        <w:shd w:val="clear" w:color="auto" w:fill="FFFFFF" w:themeFill="background1"/>
        <w:autoSpaceDE w:val="0"/>
        <w:autoSpaceDN w:val="0"/>
        <w:adjustRightInd w:val="0"/>
        <w:spacing w:after="0" w:line="240" w:lineRule="auto"/>
        <w:jc w:val="both"/>
        <w:rPr>
          <w:rFonts w:ascii="Comic Sans MS" w:hAnsi="Comic Sans MS" w:cs="Times New Roman"/>
          <w:sz w:val="18"/>
          <w:szCs w:val="18"/>
        </w:rPr>
      </w:pPr>
      <w:r w:rsidRPr="001C7369">
        <w:rPr>
          <w:rFonts w:ascii="Comic Sans MS" w:hAnsi="Comic Sans MS" w:cs="Times New Roman"/>
          <w:sz w:val="18"/>
          <w:szCs w:val="18"/>
        </w:rPr>
        <w:t>prise en charge d’au moins huit dimensions dites transversales  dans les processus de qualification et planification durable du développement local. Il s’agit de l’intégration des  </w:t>
      </w:r>
      <w:r w:rsidRPr="001C7369">
        <w:rPr>
          <w:rFonts w:ascii="Comic Sans MS" w:hAnsi="Comic Sans MS" w:cs="Times New Roman"/>
          <w:bCs/>
          <w:sz w:val="18"/>
          <w:szCs w:val="18"/>
        </w:rPr>
        <w:t xml:space="preserve">dimensions, économie locale et planification, environnement et </w:t>
      </w:r>
      <w:r w:rsidR="00C84D85" w:rsidRPr="001C7369">
        <w:rPr>
          <w:rFonts w:ascii="Comic Sans MS" w:hAnsi="Comic Sans MS" w:cs="Times New Roman"/>
          <w:bCs/>
          <w:sz w:val="18"/>
          <w:szCs w:val="18"/>
        </w:rPr>
        <w:t>G</w:t>
      </w:r>
      <w:r w:rsidR="00C84D85">
        <w:rPr>
          <w:rFonts w:ascii="Comic Sans MS" w:hAnsi="Comic Sans MS" w:cs="Times New Roman"/>
          <w:bCs/>
          <w:sz w:val="18"/>
          <w:szCs w:val="18"/>
        </w:rPr>
        <w:t xml:space="preserve">estion des </w:t>
      </w:r>
      <w:r w:rsidR="00C84D85" w:rsidRPr="001C7369">
        <w:rPr>
          <w:rFonts w:ascii="Comic Sans MS" w:hAnsi="Comic Sans MS" w:cs="Times New Roman"/>
          <w:bCs/>
          <w:sz w:val="18"/>
          <w:szCs w:val="18"/>
        </w:rPr>
        <w:t>R</w:t>
      </w:r>
      <w:r w:rsidR="00C84D85">
        <w:rPr>
          <w:rFonts w:ascii="Comic Sans MS" w:hAnsi="Comic Sans MS" w:cs="Times New Roman"/>
          <w:bCs/>
          <w:sz w:val="18"/>
          <w:szCs w:val="18"/>
        </w:rPr>
        <w:t xml:space="preserve">essources </w:t>
      </w:r>
      <w:r w:rsidR="00C84D85" w:rsidRPr="001C7369">
        <w:rPr>
          <w:rFonts w:ascii="Comic Sans MS" w:hAnsi="Comic Sans MS" w:cs="Times New Roman"/>
          <w:bCs/>
          <w:sz w:val="18"/>
          <w:szCs w:val="18"/>
        </w:rPr>
        <w:t>N</w:t>
      </w:r>
      <w:r w:rsidR="00C84D85">
        <w:rPr>
          <w:rFonts w:ascii="Comic Sans MS" w:hAnsi="Comic Sans MS" w:cs="Times New Roman"/>
          <w:bCs/>
          <w:sz w:val="18"/>
          <w:szCs w:val="18"/>
        </w:rPr>
        <w:t>aturelles</w:t>
      </w:r>
      <w:r w:rsidR="00C84D85" w:rsidRPr="001C7369">
        <w:rPr>
          <w:rFonts w:ascii="Comic Sans MS" w:hAnsi="Comic Sans MS" w:cs="Times New Roman"/>
          <w:bCs/>
          <w:sz w:val="18"/>
          <w:szCs w:val="18"/>
        </w:rPr>
        <w:t>, G</w:t>
      </w:r>
      <w:r w:rsidR="00C84D85">
        <w:rPr>
          <w:rFonts w:ascii="Comic Sans MS" w:hAnsi="Comic Sans MS" w:cs="Times New Roman"/>
          <w:bCs/>
          <w:sz w:val="18"/>
          <w:szCs w:val="18"/>
        </w:rPr>
        <w:t>enre</w:t>
      </w:r>
      <w:r w:rsidRPr="001C7369">
        <w:rPr>
          <w:rFonts w:ascii="Comic Sans MS" w:hAnsi="Comic Sans MS" w:cs="Times New Roman"/>
          <w:bCs/>
          <w:sz w:val="18"/>
          <w:szCs w:val="18"/>
        </w:rPr>
        <w:t>, et Enfance, Energie, Gestion des risques et catastrophes, prévention et gestion des conflits, aménagement du territoire, et, intercommunalité</w:t>
      </w:r>
    </w:p>
    <w:p w14:paraId="6A4B245B" w14:textId="77777777" w:rsidR="001111A2" w:rsidRPr="001C7369" w:rsidRDefault="001111A2" w:rsidP="001111A2">
      <w:pPr>
        <w:shd w:val="clear" w:color="auto" w:fill="FFFFFF" w:themeFill="background1"/>
        <w:jc w:val="both"/>
        <w:rPr>
          <w:rFonts w:ascii="Comic Sans MS" w:hAnsi="Comic Sans MS" w:cs="Times New Roman"/>
          <w:sz w:val="18"/>
          <w:szCs w:val="18"/>
        </w:rPr>
      </w:pPr>
      <w:r w:rsidRPr="001C7369">
        <w:rPr>
          <w:rFonts w:ascii="Comic Sans MS" w:hAnsi="Comic Sans MS" w:cs="Times New Roman"/>
          <w:sz w:val="18"/>
          <w:szCs w:val="18"/>
        </w:rPr>
        <w:t>Ainsi donc, la réalisation du présent  plan de développement communal de la Commune Di</w:t>
      </w:r>
      <w:r w:rsidR="001F1016">
        <w:rPr>
          <w:rFonts w:ascii="Comic Sans MS" w:hAnsi="Comic Sans MS" w:cs="Times New Roman"/>
          <w:sz w:val="18"/>
          <w:szCs w:val="18"/>
        </w:rPr>
        <w:t>nguiraye avec le financement du PNDL</w:t>
      </w:r>
      <w:r w:rsidRPr="001C7369">
        <w:rPr>
          <w:rFonts w:ascii="Comic Sans MS" w:hAnsi="Comic Sans MS" w:cs="Times New Roman"/>
          <w:sz w:val="18"/>
          <w:szCs w:val="18"/>
        </w:rPr>
        <w:t xml:space="preserve"> obéit à ces exigences et consacre l’entière responsabilité de </w:t>
      </w:r>
      <w:r w:rsidR="001F1016">
        <w:rPr>
          <w:rFonts w:ascii="Comic Sans MS" w:hAnsi="Comic Sans MS" w:cs="Times New Roman"/>
          <w:sz w:val="18"/>
          <w:szCs w:val="18"/>
        </w:rPr>
        <w:t>l’ARD</w:t>
      </w:r>
      <w:r w:rsidRPr="001C7369">
        <w:rPr>
          <w:rFonts w:ascii="Comic Sans MS" w:hAnsi="Comic Sans MS" w:cs="Times New Roman"/>
          <w:sz w:val="18"/>
          <w:szCs w:val="18"/>
        </w:rPr>
        <w:t xml:space="preserve"> dans toutes les phases de mise en place du PDC, c'est-à-dire de l’élaboration au processus de Suivi Evaluation.</w:t>
      </w:r>
    </w:p>
    <w:p w14:paraId="5FBEB8D5" w14:textId="77777777" w:rsidR="001111A2" w:rsidRPr="001C7369" w:rsidRDefault="001111A2" w:rsidP="001111A2">
      <w:pPr>
        <w:pStyle w:val="Titre1"/>
        <w:numPr>
          <w:ilvl w:val="0"/>
          <w:numId w:val="7"/>
        </w:numPr>
        <w:pBdr>
          <w:top w:val="thickThinSmallGap" w:sz="24" w:space="1" w:color="auto"/>
          <w:bottom w:val="thinThickSmallGap" w:sz="24" w:space="1" w:color="auto"/>
        </w:pBdr>
        <w:shd w:val="clear" w:color="auto" w:fill="FFFFFF" w:themeFill="background1"/>
        <w:spacing w:before="0"/>
        <w:rPr>
          <w:rFonts w:ascii="Comic Sans MS" w:hAnsi="Comic Sans MS"/>
          <w:color w:val="auto"/>
          <w:sz w:val="20"/>
          <w:szCs w:val="20"/>
        </w:rPr>
      </w:pPr>
      <w:bookmarkStart w:id="6" w:name="_Toc291863241"/>
      <w:bookmarkStart w:id="7" w:name="_Toc456023473"/>
      <w:r w:rsidRPr="001C7369">
        <w:rPr>
          <w:rFonts w:ascii="Comic Sans MS" w:hAnsi="Comic Sans MS"/>
          <w:color w:val="auto"/>
          <w:sz w:val="20"/>
          <w:szCs w:val="20"/>
        </w:rPr>
        <w:t>OBJECTIFS DU PD</w:t>
      </w:r>
      <w:bookmarkEnd w:id="6"/>
      <w:r w:rsidRPr="001C7369">
        <w:rPr>
          <w:rFonts w:ascii="Comic Sans MS" w:hAnsi="Comic Sans MS"/>
          <w:color w:val="auto"/>
          <w:sz w:val="20"/>
          <w:szCs w:val="20"/>
        </w:rPr>
        <w:t>C</w:t>
      </w:r>
      <w:bookmarkEnd w:id="7"/>
    </w:p>
    <w:p w14:paraId="32C5B44C" w14:textId="77777777" w:rsidR="001111A2" w:rsidRPr="001C7369" w:rsidRDefault="001111A2" w:rsidP="001111A2">
      <w:pPr>
        <w:pStyle w:val="Corpsdetexte"/>
        <w:shd w:val="clear" w:color="auto" w:fill="FFFFFF" w:themeFill="background1"/>
        <w:spacing w:line="276" w:lineRule="auto"/>
        <w:rPr>
          <w:rFonts w:ascii="Comic Sans MS" w:hAnsi="Comic Sans MS"/>
          <w:b/>
          <w:sz w:val="20"/>
          <w:szCs w:val="18"/>
        </w:rPr>
      </w:pPr>
      <w:r w:rsidRPr="001C7369">
        <w:rPr>
          <w:rFonts w:ascii="Comic Sans MS" w:hAnsi="Comic Sans MS"/>
          <w:b/>
          <w:sz w:val="20"/>
          <w:szCs w:val="18"/>
        </w:rPr>
        <w:t>2.1 Objectif Global</w:t>
      </w:r>
    </w:p>
    <w:p w14:paraId="65A2972E" w14:textId="77777777" w:rsidR="001111A2" w:rsidRPr="001C7369" w:rsidRDefault="001111A2" w:rsidP="001111A2">
      <w:pPr>
        <w:pStyle w:val="Corpsdetexte"/>
        <w:shd w:val="clear" w:color="auto" w:fill="FFFFFF" w:themeFill="background1"/>
        <w:spacing w:line="276" w:lineRule="auto"/>
        <w:rPr>
          <w:rFonts w:ascii="Comic Sans MS" w:hAnsi="Comic Sans MS"/>
          <w:sz w:val="18"/>
          <w:szCs w:val="18"/>
        </w:rPr>
      </w:pPr>
      <w:r w:rsidRPr="001C7369">
        <w:rPr>
          <w:rFonts w:ascii="Comic Sans MS" w:hAnsi="Comic Sans MS"/>
          <w:sz w:val="18"/>
          <w:szCs w:val="18"/>
        </w:rPr>
        <w:t>L’objectif global de l’élaboration du PDC est de disposer d’un document cadre de référence de programmation et de mise en œuvre des options locales de dé</w:t>
      </w:r>
      <w:r w:rsidR="001F1016">
        <w:rPr>
          <w:rFonts w:ascii="Comic Sans MS" w:hAnsi="Comic Sans MS"/>
          <w:sz w:val="18"/>
          <w:szCs w:val="18"/>
        </w:rPr>
        <w:t>veloppement pour la période 2017-2021</w:t>
      </w:r>
      <w:r w:rsidRPr="001C7369">
        <w:rPr>
          <w:rFonts w:ascii="Comic Sans MS" w:hAnsi="Comic Sans MS"/>
          <w:sz w:val="18"/>
          <w:szCs w:val="18"/>
        </w:rPr>
        <w:t>.</w:t>
      </w:r>
    </w:p>
    <w:p w14:paraId="298EBC2B" w14:textId="77777777" w:rsidR="001111A2" w:rsidRPr="001C7369" w:rsidRDefault="001111A2" w:rsidP="001111A2">
      <w:pPr>
        <w:pStyle w:val="Corpsdetexte"/>
        <w:shd w:val="clear" w:color="auto" w:fill="FFFFFF" w:themeFill="background1"/>
        <w:spacing w:line="276" w:lineRule="auto"/>
        <w:rPr>
          <w:rFonts w:ascii="Comic Sans MS" w:hAnsi="Comic Sans MS"/>
          <w:b/>
          <w:bCs/>
          <w:sz w:val="20"/>
          <w:szCs w:val="18"/>
        </w:rPr>
      </w:pPr>
      <w:r w:rsidRPr="001C7369">
        <w:rPr>
          <w:rFonts w:ascii="Comic Sans MS" w:hAnsi="Comic Sans MS"/>
          <w:b/>
          <w:sz w:val="20"/>
          <w:szCs w:val="18"/>
        </w:rPr>
        <w:t>2.2 Objectifs spécifiques</w:t>
      </w:r>
    </w:p>
    <w:p w14:paraId="63D58C25" w14:textId="77777777" w:rsidR="001111A2" w:rsidRPr="001C7369" w:rsidRDefault="001111A2" w:rsidP="001111A2">
      <w:pPr>
        <w:pStyle w:val="Corpsdetexte"/>
        <w:shd w:val="clear" w:color="auto" w:fill="FFFFFF" w:themeFill="background1"/>
        <w:spacing w:line="276" w:lineRule="auto"/>
        <w:rPr>
          <w:rFonts w:ascii="Comic Sans MS" w:hAnsi="Comic Sans MS"/>
          <w:sz w:val="18"/>
          <w:szCs w:val="18"/>
        </w:rPr>
      </w:pPr>
      <w:r w:rsidRPr="001C7369">
        <w:rPr>
          <w:rFonts w:ascii="Comic Sans MS" w:hAnsi="Comic Sans MS"/>
          <w:sz w:val="18"/>
          <w:szCs w:val="18"/>
        </w:rPr>
        <w:t>Les objectifs poursuivis à travers l’élaboration de ce document de planification sont les suivants :</w:t>
      </w:r>
    </w:p>
    <w:p w14:paraId="126E4F12" w14:textId="77777777" w:rsidR="001111A2" w:rsidRPr="001C7369" w:rsidRDefault="001111A2" w:rsidP="001111A2">
      <w:pPr>
        <w:pStyle w:val="Titre3"/>
        <w:keepLines w:val="0"/>
        <w:numPr>
          <w:ilvl w:val="0"/>
          <w:numId w:val="4"/>
        </w:numPr>
        <w:shd w:val="clear" w:color="auto" w:fill="FFFFFF" w:themeFill="background1"/>
        <w:spacing w:before="0" w:line="276" w:lineRule="auto"/>
        <w:jc w:val="both"/>
        <w:rPr>
          <w:rFonts w:ascii="Comic Sans MS" w:eastAsia="Calibri" w:hAnsi="Comic Sans MS"/>
          <w:b/>
          <w:bCs/>
          <w:color w:val="auto"/>
          <w:sz w:val="18"/>
          <w:szCs w:val="18"/>
        </w:rPr>
      </w:pPr>
      <w:bookmarkStart w:id="8" w:name="_Toc247097384"/>
      <w:bookmarkStart w:id="9" w:name="_Toc247097419"/>
      <w:bookmarkStart w:id="10" w:name="_Toc247097748"/>
      <w:bookmarkStart w:id="11" w:name="_Toc247555790"/>
      <w:bookmarkStart w:id="12" w:name="_Toc247686396"/>
      <w:bookmarkStart w:id="13" w:name="_Toc258576308"/>
      <w:bookmarkStart w:id="14" w:name="_Toc258576504"/>
      <w:bookmarkStart w:id="15" w:name="_Toc291147979"/>
      <w:bookmarkStart w:id="16" w:name="_Toc291863242"/>
      <w:bookmarkStart w:id="17" w:name="_Toc456023474"/>
      <w:r w:rsidRPr="001C7369">
        <w:rPr>
          <w:rFonts w:ascii="Comic Sans MS" w:hAnsi="Comic Sans MS"/>
          <w:color w:val="auto"/>
          <w:sz w:val="18"/>
          <w:szCs w:val="18"/>
        </w:rPr>
        <w:t>L’établissement de la situation de référence dans  la Commune</w:t>
      </w:r>
      <w:bookmarkEnd w:id="8"/>
      <w:bookmarkEnd w:id="9"/>
      <w:bookmarkEnd w:id="10"/>
      <w:bookmarkEnd w:id="11"/>
      <w:bookmarkEnd w:id="12"/>
      <w:r w:rsidRPr="001C7369">
        <w:rPr>
          <w:rFonts w:ascii="Comic Sans MS" w:hAnsi="Comic Sans MS"/>
          <w:color w:val="auto"/>
          <w:sz w:val="18"/>
          <w:szCs w:val="18"/>
        </w:rPr>
        <w:t>, en particulier les atouts, les potentialités les principales contraintes au développement ;</w:t>
      </w:r>
      <w:bookmarkEnd w:id="13"/>
      <w:bookmarkEnd w:id="14"/>
      <w:bookmarkEnd w:id="15"/>
      <w:bookmarkEnd w:id="16"/>
      <w:bookmarkEnd w:id="17"/>
    </w:p>
    <w:p w14:paraId="2CDC2109" w14:textId="77777777" w:rsidR="001111A2" w:rsidRPr="001C7369" w:rsidRDefault="001111A2" w:rsidP="001111A2">
      <w:pPr>
        <w:numPr>
          <w:ilvl w:val="0"/>
          <w:numId w:val="4"/>
        </w:numPr>
        <w:shd w:val="clear" w:color="auto" w:fill="FFFFFF" w:themeFill="background1"/>
        <w:spacing w:after="0" w:line="276" w:lineRule="auto"/>
        <w:jc w:val="both"/>
        <w:rPr>
          <w:rFonts w:ascii="Comic Sans MS" w:hAnsi="Comic Sans MS"/>
          <w:sz w:val="18"/>
          <w:szCs w:val="18"/>
        </w:rPr>
      </w:pPr>
      <w:r w:rsidRPr="001C7369">
        <w:rPr>
          <w:rFonts w:ascii="Comic Sans MS" w:hAnsi="Comic Sans MS"/>
          <w:sz w:val="18"/>
          <w:szCs w:val="18"/>
        </w:rPr>
        <w:t>La définition participative des orientations stratégiques de développement de la Commune</w:t>
      </w:r>
    </w:p>
    <w:p w14:paraId="13EC124A" w14:textId="77777777" w:rsidR="001111A2" w:rsidRPr="001C7369" w:rsidRDefault="001111A2" w:rsidP="001111A2">
      <w:pPr>
        <w:numPr>
          <w:ilvl w:val="0"/>
          <w:numId w:val="4"/>
        </w:numPr>
        <w:shd w:val="clear" w:color="auto" w:fill="FFFFFF" w:themeFill="background1"/>
        <w:spacing w:after="0" w:line="276" w:lineRule="auto"/>
        <w:jc w:val="both"/>
        <w:rPr>
          <w:rFonts w:ascii="Comic Sans MS" w:hAnsi="Comic Sans MS"/>
          <w:sz w:val="18"/>
          <w:szCs w:val="18"/>
        </w:rPr>
      </w:pPr>
      <w:r w:rsidRPr="001C7369">
        <w:rPr>
          <w:rFonts w:ascii="Comic Sans MS" w:hAnsi="Comic Sans MS"/>
          <w:sz w:val="18"/>
          <w:szCs w:val="18"/>
        </w:rPr>
        <w:t xml:space="preserve">Le  choix des actions et des investissements pour la période </w:t>
      </w:r>
      <w:r w:rsidR="001F1016">
        <w:rPr>
          <w:rFonts w:ascii="Comic Sans MS" w:hAnsi="Comic Sans MS"/>
          <w:sz w:val="18"/>
          <w:szCs w:val="18"/>
        </w:rPr>
        <w:t>2017-2021</w:t>
      </w:r>
    </w:p>
    <w:p w14:paraId="62866750" w14:textId="77777777" w:rsidR="001111A2" w:rsidRPr="001C7369" w:rsidRDefault="001111A2" w:rsidP="001111A2">
      <w:pPr>
        <w:pStyle w:val="Titre3"/>
        <w:keepLines w:val="0"/>
        <w:numPr>
          <w:ilvl w:val="0"/>
          <w:numId w:val="4"/>
        </w:numPr>
        <w:shd w:val="clear" w:color="auto" w:fill="FFFFFF" w:themeFill="background1"/>
        <w:spacing w:before="0" w:line="276" w:lineRule="auto"/>
        <w:jc w:val="both"/>
        <w:rPr>
          <w:rFonts w:ascii="Comic Sans MS" w:hAnsi="Comic Sans MS"/>
          <w:b/>
          <w:color w:val="auto"/>
          <w:sz w:val="18"/>
          <w:szCs w:val="18"/>
        </w:rPr>
      </w:pPr>
      <w:bookmarkStart w:id="18" w:name="_Toc258576310"/>
      <w:bookmarkStart w:id="19" w:name="_Toc258576506"/>
      <w:bookmarkStart w:id="20" w:name="_Toc291147980"/>
      <w:bookmarkStart w:id="21" w:name="_Toc291863243"/>
      <w:bookmarkStart w:id="22" w:name="_Toc456023475"/>
      <w:bookmarkStart w:id="23" w:name="_Toc247097387"/>
      <w:bookmarkStart w:id="24" w:name="_Toc247097422"/>
      <w:bookmarkStart w:id="25" w:name="_Toc247097751"/>
      <w:bookmarkStart w:id="26" w:name="_Toc247555793"/>
      <w:bookmarkStart w:id="27" w:name="_Toc247686398"/>
      <w:r w:rsidRPr="001C7369">
        <w:rPr>
          <w:rFonts w:ascii="Comic Sans MS" w:hAnsi="Comic Sans MS"/>
          <w:color w:val="auto"/>
          <w:sz w:val="18"/>
          <w:szCs w:val="18"/>
        </w:rPr>
        <w:t>La mise en synergie des acteurs ;</w:t>
      </w:r>
      <w:bookmarkEnd w:id="18"/>
      <w:bookmarkEnd w:id="19"/>
      <w:bookmarkEnd w:id="20"/>
      <w:bookmarkEnd w:id="21"/>
      <w:bookmarkEnd w:id="22"/>
      <w:r w:rsidRPr="001C7369">
        <w:rPr>
          <w:rFonts w:ascii="Comic Sans MS" w:hAnsi="Comic Sans MS"/>
          <w:color w:val="auto"/>
          <w:sz w:val="18"/>
          <w:szCs w:val="18"/>
        </w:rPr>
        <w:t> </w:t>
      </w:r>
      <w:bookmarkEnd w:id="23"/>
      <w:bookmarkEnd w:id="24"/>
      <w:bookmarkEnd w:id="25"/>
      <w:bookmarkEnd w:id="26"/>
      <w:bookmarkEnd w:id="27"/>
    </w:p>
    <w:p w14:paraId="59365E60" w14:textId="77777777" w:rsidR="001111A2" w:rsidRPr="001C7369" w:rsidRDefault="001111A2" w:rsidP="001111A2">
      <w:pPr>
        <w:numPr>
          <w:ilvl w:val="0"/>
          <w:numId w:val="4"/>
        </w:numPr>
        <w:shd w:val="clear" w:color="auto" w:fill="FFFFFF" w:themeFill="background1"/>
        <w:spacing w:after="0" w:line="276" w:lineRule="auto"/>
        <w:jc w:val="both"/>
        <w:rPr>
          <w:rFonts w:ascii="Comic Sans MS" w:hAnsi="Comic Sans MS"/>
          <w:sz w:val="18"/>
          <w:szCs w:val="18"/>
        </w:rPr>
      </w:pPr>
      <w:r w:rsidRPr="001C7369">
        <w:rPr>
          <w:rFonts w:ascii="Comic Sans MS" w:hAnsi="Comic Sans MS"/>
          <w:sz w:val="18"/>
          <w:szCs w:val="18"/>
        </w:rPr>
        <w:t>La mise en œuvre des mécanismes de suivi évaluation à travers des indicateurs précis.</w:t>
      </w:r>
    </w:p>
    <w:p w14:paraId="15CF5B73" w14:textId="77777777" w:rsidR="001111A2" w:rsidRPr="001C7369" w:rsidRDefault="001111A2" w:rsidP="001111A2">
      <w:pPr>
        <w:pStyle w:val="Titre1"/>
        <w:numPr>
          <w:ilvl w:val="0"/>
          <w:numId w:val="6"/>
        </w:numPr>
        <w:pBdr>
          <w:top w:val="thickThinSmallGap" w:sz="24" w:space="1" w:color="auto"/>
          <w:bottom w:val="thinThickSmallGap" w:sz="24" w:space="1" w:color="auto"/>
        </w:pBdr>
        <w:shd w:val="clear" w:color="auto" w:fill="FFFFFF" w:themeFill="background1"/>
        <w:spacing w:before="0"/>
        <w:rPr>
          <w:rFonts w:ascii="Comic Sans MS" w:hAnsi="Comic Sans MS"/>
          <w:color w:val="auto"/>
        </w:rPr>
      </w:pPr>
      <w:bookmarkStart w:id="28" w:name="_Toc252809909"/>
      <w:bookmarkStart w:id="29" w:name="_Toc252893748"/>
      <w:bookmarkStart w:id="30" w:name="_Toc252894712"/>
      <w:bookmarkStart w:id="31" w:name="_Toc257703496"/>
      <w:bookmarkStart w:id="32" w:name="_Toc258576507"/>
      <w:r w:rsidRPr="001C7369">
        <w:rPr>
          <w:rFonts w:ascii="Comic Sans MS" w:hAnsi="Comic Sans MS"/>
          <w:color w:val="auto"/>
        </w:rPr>
        <w:lastRenderedPageBreak/>
        <w:t xml:space="preserve"> </w:t>
      </w:r>
      <w:bookmarkStart w:id="33" w:name="_Toc291863244"/>
      <w:bookmarkStart w:id="34" w:name="_Toc456023476"/>
      <w:r w:rsidRPr="001C7369">
        <w:rPr>
          <w:rFonts w:ascii="Comic Sans MS" w:hAnsi="Comic Sans MS"/>
          <w:color w:val="auto"/>
          <w:sz w:val="20"/>
        </w:rPr>
        <w:t>APPROCHE METHODOLOGIQUE</w:t>
      </w:r>
      <w:bookmarkEnd w:id="28"/>
      <w:bookmarkEnd w:id="29"/>
      <w:bookmarkEnd w:id="30"/>
      <w:bookmarkEnd w:id="31"/>
      <w:bookmarkEnd w:id="32"/>
      <w:bookmarkEnd w:id="33"/>
      <w:bookmarkEnd w:id="34"/>
    </w:p>
    <w:p w14:paraId="4EF404B2" w14:textId="77777777" w:rsidR="001111A2" w:rsidRPr="001C7369" w:rsidRDefault="001111A2" w:rsidP="001111A2">
      <w:pPr>
        <w:shd w:val="clear" w:color="auto" w:fill="FFFFFF" w:themeFill="background1"/>
        <w:spacing w:after="120"/>
        <w:jc w:val="both"/>
        <w:rPr>
          <w:rFonts w:ascii="Comic Sans MS" w:hAnsi="Comic Sans MS"/>
          <w:sz w:val="18"/>
          <w:szCs w:val="18"/>
        </w:rPr>
      </w:pPr>
      <w:r w:rsidRPr="001C7369">
        <w:rPr>
          <w:rFonts w:ascii="Comic Sans MS" w:hAnsi="Comic Sans MS"/>
          <w:sz w:val="18"/>
          <w:szCs w:val="18"/>
        </w:rPr>
        <w:t>Le processus d’élaboration du PDC comporte deux grands moments :</w:t>
      </w:r>
    </w:p>
    <w:p w14:paraId="02650A2B" w14:textId="77777777" w:rsidR="001111A2" w:rsidRPr="001C7369" w:rsidRDefault="001111A2" w:rsidP="00184D21">
      <w:pPr>
        <w:pStyle w:val="Paragraphedeliste"/>
        <w:numPr>
          <w:ilvl w:val="0"/>
          <w:numId w:val="5"/>
        </w:numPr>
        <w:shd w:val="clear" w:color="auto" w:fill="FFFFFF" w:themeFill="background1"/>
        <w:jc w:val="both"/>
        <w:rPr>
          <w:rFonts w:ascii="Comic Sans MS" w:hAnsi="Comic Sans MS"/>
          <w:sz w:val="18"/>
          <w:szCs w:val="18"/>
        </w:rPr>
      </w:pPr>
      <w:r w:rsidRPr="001C7369">
        <w:rPr>
          <w:rFonts w:ascii="Comic Sans MS" w:hAnsi="Comic Sans MS"/>
          <w:b/>
          <w:sz w:val="18"/>
          <w:szCs w:val="18"/>
        </w:rPr>
        <w:t>Le Diagnostic</w:t>
      </w:r>
      <w:r w:rsidRPr="001C7369">
        <w:rPr>
          <w:rFonts w:ascii="Comic Sans MS" w:hAnsi="Comic Sans MS"/>
          <w:sz w:val="18"/>
          <w:szCs w:val="18"/>
        </w:rPr>
        <w:t>, </w:t>
      </w:r>
      <w:r w:rsidRPr="001C7369">
        <w:rPr>
          <w:rFonts w:ascii="Comic Sans MS" w:hAnsi="Comic Sans MS"/>
          <w:b/>
          <w:sz w:val="18"/>
          <w:szCs w:val="18"/>
        </w:rPr>
        <w:t xml:space="preserve"> </w:t>
      </w:r>
      <w:r w:rsidRPr="001C7369">
        <w:rPr>
          <w:rFonts w:ascii="Comic Sans MS" w:hAnsi="Comic Sans MS"/>
          <w:sz w:val="18"/>
          <w:szCs w:val="18"/>
        </w:rPr>
        <w:t>1</w:t>
      </w:r>
      <w:r w:rsidRPr="001C7369">
        <w:rPr>
          <w:rFonts w:ascii="Comic Sans MS" w:hAnsi="Comic Sans MS"/>
          <w:sz w:val="18"/>
          <w:szCs w:val="18"/>
          <w:vertAlign w:val="superscript"/>
        </w:rPr>
        <w:t>èr</w:t>
      </w:r>
      <w:r w:rsidRPr="001C7369">
        <w:rPr>
          <w:rFonts w:ascii="Comic Sans MS" w:hAnsi="Comic Sans MS"/>
          <w:sz w:val="18"/>
          <w:szCs w:val="18"/>
        </w:rPr>
        <w:t xml:space="preserve"> moment Fort correspondant à l’établissement de la situation de référence (quantitative et qualitative) de la Commune </w:t>
      </w:r>
    </w:p>
    <w:p w14:paraId="7943BD81" w14:textId="77777777" w:rsidR="001111A2" w:rsidRPr="001C7369" w:rsidRDefault="001111A2" w:rsidP="00184D21">
      <w:pPr>
        <w:pStyle w:val="Paragraphedeliste"/>
        <w:numPr>
          <w:ilvl w:val="0"/>
          <w:numId w:val="5"/>
        </w:numPr>
        <w:shd w:val="clear" w:color="auto" w:fill="FFFFFF" w:themeFill="background1"/>
        <w:jc w:val="both"/>
        <w:rPr>
          <w:rFonts w:ascii="Comic Sans MS" w:hAnsi="Comic Sans MS"/>
          <w:sz w:val="18"/>
          <w:szCs w:val="18"/>
        </w:rPr>
      </w:pPr>
      <w:r w:rsidRPr="001C7369">
        <w:rPr>
          <w:rFonts w:ascii="Comic Sans MS" w:hAnsi="Comic Sans MS"/>
          <w:b/>
          <w:sz w:val="18"/>
          <w:szCs w:val="18"/>
        </w:rPr>
        <w:t>La Planification</w:t>
      </w:r>
      <w:r w:rsidRPr="001C7369">
        <w:rPr>
          <w:rFonts w:ascii="Comic Sans MS" w:hAnsi="Comic Sans MS"/>
          <w:sz w:val="18"/>
          <w:szCs w:val="18"/>
        </w:rPr>
        <w:t> </w:t>
      </w:r>
      <w:r w:rsidRPr="001C7369">
        <w:rPr>
          <w:rFonts w:ascii="Comic Sans MS" w:hAnsi="Comic Sans MS"/>
          <w:b/>
          <w:sz w:val="18"/>
          <w:szCs w:val="18"/>
        </w:rPr>
        <w:t xml:space="preserve"> </w:t>
      </w:r>
      <w:r w:rsidRPr="001C7369">
        <w:rPr>
          <w:rFonts w:ascii="Comic Sans MS" w:hAnsi="Comic Sans MS"/>
          <w:sz w:val="18"/>
          <w:szCs w:val="18"/>
        </w:rPr>
        <w:t>2</w:t>
      </w:r>
      <w:r w:rsidRPr="001C7369">
        <w:rPr>
          <w:rFonts w:ascii="Comic Sans MS" w:hAnsi="Comic Sans MS"/>
          <w:sz w:val="18"/>
          <w:szCs w:val="18"/>
          <w:vertAlign w:val="superscript"/>
        </w:rPr>
        <w:t>ème</w:t>
      </w:r>
      <w:r w:rsidRPr="001C7369">
        <w:rPr>
          <w:rFonts w:ascii="Comic Sans MS" w:hAnsi="Comic Sans MS"/>
          <w:sz w:val="18"/>
          <w:szCs w:val="18"/>
        </w:rPr>
        <w:t xml:space="preserve"> Moment fort permettant la définition des orientations stratégiques de développement et identification des actions et inve</w:t>
      </w:r>
      <w:r w:rsidR="00E74DB1">
        <w:rPr>
          <w:rFonts w:ascii="Comic Sans MS" w:hAnsi="Comic Sans MS"/>
          <w:sz w:val="18"/>
          <w:szCs w:val="18"/>
        </w:rPr>
        <w:t>stissements pour la période 2017</w:t>
      </w:r>
      <w:r w:rsidRPr="001C7369">
        <w:rPr>
          <w:rFonts w:ascii="Comic Sans MS" w:hAnsi="Comic Sans MS"/>
          <w:sz w:val="18"/>
          <w:szCs w:val="18"/>
        </w:rPr>
        <w:t>-202</w:t>
      </w:r>
      <w:r w:rsidR="00E74DB1">
        <w:rPr>
          <w:rFonts w:ascii="Comic Sans MS" w:hAnsi="Comic Sans MS"/>
          <w:sz w:val="18"/>
          <w:szCs w:val="18"/>
        </w:rPr>
        <w:t>1</w:t>
      </w:r>
    </w:p>
    <w:p w14:paraId="36C9EC50" w14:textId="77777777" w:rsidR="001111A2" w:rsidRPr="001C7369" w:rsidRDefault="001111A2" w:rsidP="001111A2">
      <w:pPr>
        <w:shd w:val="clear" w:color="auto" w:fill="FFFFFF" w:themeFill="background1"/>
        <w:spacing w:after="0"/>
        <w:jc w:val="both"/>
        <w:rPr>
          <w:rFonts w:ascii="Comic Sans MS" w:hAnsi="Comic Sans MS"/>
          <w:sz w:val="18"/>
          <w:szCs w:val="18"/>
        </w:rPr>
      </w:pPr>
      <w:r w:rsidRPr="001C7369">
        <w:rPr>
          <w:rFonts w:ascii="Comic Sans MS" w:hAnsi="Comic Sans MS"/>
          <w:sz w:val="18"/>
          <w:szCs w:val="18"/>
        </w:rPr>
        <w:t xml:space="preserve">  Deux actions préalables ont précédé le processus. Il s’agit de :</w:t>
      </w:r>
    </w:p>
    <w:p w14:paraId="7B7B7993" w14:textId="77777777" w:rsidR="001111A2" w:rsidRPr="001C7369" w:rsidRDefault="001111A2" w:rsidP="001111A2">
      <w:pPr>
        <w:numPr>
          <w:ilvl w:val="0"/>
          <w:numId w:val="3"/>
        </w:numPr>
        <w:shd w:val="clear" w:color="auto" w:fill="FFFFFF" w:themeFill="background1"/>
        <w:spacing w:after="0" w:line="276" w:lineRule="auto"/>
        <w:jc w:val="both"/>
        <w:rPr>
          <w:rFonts w:ascii="Comic Sans MS" w:hAnsi="Comic Sans MS"/>
          <w:sz w:val="18"/>
          <w:szCs w:val="18"/>
        </w:rPr>
      </w:pPr>
      <w:r w:rsidRPr="001C7369">
        <w:rPr>
          <w:rFonts w:ascii="Comic Sans MS" w:hAnsi="Comic Sans MS"/>
          <w:b/>
          <w:sz w:val="18"/>
          <w:szCs w:val="18"/>
          <w:u w:val="single"/>
        </w:rPr>
        <w:t>La délibération du Conseil municipal</w:t>
      </w:r>
    </w:p>
    <w:p w14:paraId="4AF3E54D" w14:textId="77777777" w:rsidR="001111A2" w:rsidRPr="001C7369" w:rsidRDefault="001111A2" w:rsidP="001111A2">
      <w:pPr>
        <w:shd w:val="clear" w:color="auto" w:fill="FFFFFF" w:themeFill="background1"/>
        <w:spacing w:after="0"/>
        <w:jc w:val="both"/>
        <w:rPr>
          <w:rFonts w:ascii="Comic Sans MS" w:hAnsi="Comic Sans MS"/>
          <w:sz w:val="18"/>
          <w:szCs w:val="18"/>
        </w:rPr>
      </w:pPr>
      <w:r w:rsidRPr="001C7369">
        <w:rPr>
          <w:rFonts w:ascii="Comic Sans MS" w:hAnsi="Comic Sans MS"/>
          <w:sz w:val="18"/>
          <w:szCs w:val="18"/>
        </w:rPr>
        <w:t>Elle fut la première étape du processus d’élaboration du PDC. En procédant à cette délibération, le conseil municipal marqua sa volonté institutionnelle de se doter d’un PDC. (N° délibération, date, etc.)</w:t>
      </w:r>
    </w:p>
    <w:p w14:paraId="09B0A034" w14:textId="77777777" w:rsidR="001111A2" w:rsidRPr="001C7369" w:rsidRDefault="001111A2" w:rsidP="001111A2">
      <w:pPr>
        <w:numPr>
          <w:ilvl w:val="0"/>
          <w:numId w:val="3"/>
        </w:numPr>
        <w:shd w:val="clear" w:color="auto" w:fill="FFFFFF" w:themeFill="background1"/>
        <w:spacing w:after="0" w:line="276" w:lineRule="auto"/>
        <w:ind w:left="714" w:hanging="357"/>
        <w:jc w:val="both"/>
        <w:rPr>
          <w:rFonts w:ascii="Comic Sans MS" w:hAnsi="Comic Sans MS"/>
          <w:b/>
          <w:sz w:val="18"/>
          <w:szCs w:val="18"/>
          <w:u w:val="single"/>
        </w:rPr>
      </w:pPr>
      <w:r w:rsidRPr="001C7369">
        <w:rPr>
          <w:rFonts w:ascii="Comic Sans MS" w:hAnsi="Comic Sans MS"/>
          <w:b/>
          <w:sz w:val="18"/>
          <w:szCs w:val="18"/>
          <w:u w:val="single"/>
        </w:rPr>
        <w:t>La mise en place du comité élargi de planification(CEP) élargie au comité technique</w:t>
      </w:r>
    </w:p>
    <w:p w14:paraId="57FEAD93" w14:textId="77777777" w:rsidR="001111A2" w:rsidRPr="001C7369" w:rsidRDefault="001111A2" w:rsidP="00184D21">
      <w:pPr>
        <w:shd w:val="clear" w:color="auto" w:fill="FFFFFF" w:themeFill="background1"/>
        <w:jc w:val="both"/>
        <w:rPr>
          <w:rFonts w:ascii="Comic Sans MS" w:hAnsi="Comic Sans MS"/>
          <w:sz w:val="18"/>
          <w:szCs w:val="18"/>
        </w:rPr>
      </w:pPr>
      <w:r w:rsidRPr="001C7369">
        <w:rPr>
          <w:rFonts w:ascii="Comic Sans MS" w:hAnsi="Comic Sans MS"/>
          <w:sz w:val="18"/>
          <w:szCs w:val="18"/>
        </w:rPr>
        <w:t>Le CEP émane de la commission de planification de la commune qui est ainsi élargie à l’ensemble des acteurs censés apporter  une valeur ajoutée au processus de planification. C’est une instance de concertation réunissant  et sa mise en place a constitué une étape importante dans le processus d’élaboration du Plan.</w:t>
      </w:r>
    </w:p>
    <w:p w14:paraId="6055D391" w14:textId="77777777" w:rsidR="001111A2" w:rsidRPr="001C7369" w:rsidRDefault="001111A2" w:rsidP="001111A2">
      <w:pPr>
        <w:pStyle w:val="Titre1"/>
        <w:numPr>
          <w:ilvl w:val="0"/>
          <w:numId w:val="6"/>
        </w:numPr>
        <w:pBdr>
          <w:top w:val="thickThinSmallGap" w:sz="24" w:space="1" w:color="auto"/>
          <w:bottom w:val="thinThickSmallGap" w:sz="24" w:space="1" w:color="auto"/>
        </w:pBdr>
        <w:shd w:val="clear" w:color="auto" w:fill="FFFFFF" w:themeFill="background1"/>
        <w:spacing w:before="0"/>
        <w:rPr>
          <w:rFonts w:ascii="Comic Sans MS" w:hAnsi="Comic Sans MS"/>
          <w:color w:val="auto"/>
          <w:sz w:val="20"/>
          <w:szCs w:val="20"/>
        </w:rPr>
      </w:pPr>
      <w:bookmarkStart w:id="35" w:name="_Toc456023477"/>
      <w:bookmarkStart w:id="36" w:name="_Toc291863255"/>
      <w:r w:rsidRPr="001C7369">
        <w:rPr>
          <w:rFonts w:ascii="Comic Sans MS" w:hAnsi="Comic Sans MS"/>
          <w:color w:val="auto"/>
          <w:sz w:val="20"/>
          <w:szCs w:val="20"/>
        </w:rPr>
        <w:t>ANALYSE OCCUPATION DE L’ESPACE DE LA COMMUNE</w:t>
      </w:r>
      <w:bookmarkEnd w:id="35"/>
      <w:r w:rsidRPr="001C7369">
        <w:rPr>
          <w:rFonts w:ascii="Comic Sans MS" w:hAnsi="Comic Sans MS"/>
          <w:color w:val="auto"/>
          <w:sz w:val="20"/>
          <w:szCs w:val="20"/>
        </w:rPr>
        <w:t xml:space="preserve"> </w:t>
      </w:r>
      <w:bookmarkEnd w:id="36"/>
    </w:p>
    <w:p w14:paraId="57A2427B" w14:textId="77777777" w:rsidR="001111A2" w:rsidRDefault="001111A2" w:rsidP="001111A2">
      <w:pPr>
        <w:shd w:val="clear" w:color="auto" w:fill="FFFFFF" w:themeFill="background1"/>
        <w:jc w:val="both"/>
        <w:rPr>
          <w:rFonts w:ascii="Comic Sans MS" w:hAnsi="Comic Sans MS"/>
          <w:sz w:val="18"/>
          <w:szCs w:val="24"/>
        </w:rPr>
      </w:pPr>
      <w:r w:rsidRPr="001C7369">
        <w:rPr>
          <w:rFonts w:ascii="Comic Sans MS" w:hAnsi="Comic Sans MS"/>
          <w:sz w:val="18"/>
          <w:szCs w:val="24"/>
        </w:rPr>
        <w:t xml:space="preserve">Le découpage de la Commune en trois (03) zones répond essentiellement à des critères géo écologiques et de prise en charge de dimensions importantes notamment le maillage de la collectivité Locale en fonction des besoins de fonctionnalité de l’administration locale d’une part, et, d’autre part, en fonction des nœuds de polarité par rapport aux vocations zonales et autres dynamiques locales de développement. Ce zonage prend en compte à la fois les pôles actuels et potentiels de polarité pour un développement équilibré de la Commune (répartition des investissements et des infrastructures  structurantes) et, les critères de fonctionnalité de l’administration locale à travers les  infrastructures structurantes. </w:t>
      </w:r>
    </w:p>
    <w:p w14:paraId="06DD5C9A" w14:textId="77777777" w:rsidR="00FB2C4E" w:rsidRDefault="00FB2C4E" w:rsidP="001111A2">
      <w:pPr>
        <w:shd w:val="clear" w:color="auto" w:fill="FFFFFF" w:themeFill="background1"/>
        <w:jc w:val="both"/>
        <w:rPr>
          <w:rFonts w:ascii="Comic Sans MS" w:hAnsi="Comic Sans MS"/>
          <w:sz w:val="18"/>
          <w:szCs w:val="24"/>
        </w:rPr>
      </w:pPr>
    </w:p>
    <w:p w14:paraId="75363358" w14:textId="77777777" w:rsidR="00FB2C4E" w:rsidRDefault="00FB2C4E" w:rsidP="001111A2">
      <w:pPr>
        <w:shd w:val="clear" w:color="auto" w:fill="FFFFFF" w:themeFill="background1"/>
        <w:jc w:val="both"/>
        <w:rPr>
          <w:rFonts w:ascii="Comic Sans MS" w:hAnsi="Comic Sans MS"/>
          <w:sz w:val="18"/>
          <w:szCs w:val="24"/>
        </w:rPr>
      </w:pPr>
    </w:p>
    <w:p w14:paraId="3B5CA809" w14:textId="77777777" w:rsidR="00FB2C4E" w:rsidRDefault="00FB2C4E" w:rsidP="001111A2">
      <w:pPr>
        <w:shd w:val="clear" w:color="auto" w:fill="FFFFFF" w:themeFill="background1"/>
        <w:jc w:val="both"/>
        <w:rPr>
          <w:rFonts w:ascii="Comic Sans MS" w:hAnsi="Comic Sans MS"/>
          <w:sz w:val="18"/>
          <w:szCs w:val="24"/>
        </w:rPr>
      </w:pPr>
    </w:p>
    <w:p w14:paraId="6CA73EDA" w14:textId="77777777" w:rsidR="00FB2C4E" w:rsidRDefault="00FB2C4E" w:rsidP="001111A2">
      <w:pPr>
        <w:shd w:val="clear" w:color="auto" w:fill="FFFFFF" w:themeFill="background1"/>
        <w:jc w:val="both"/>
        <w:rPr>
          <w:rFonts w:ascii="Comic Sans MS" w:hAnsi="Comic Sans MS"/>
          <w:sz w:val="18"/>
          <w:szCs w:val="24"/>
        </w:rPr>
      </w:pPr>
    </w:p>
    <w:p w14:paraId="67232C60" w14:textId="77777777" w:rsidR="00FB2C4E" w:rsidRDefault="00FB2C4E" w:rsidP="001111A2">
      <w:pPr>
        <w:shd w:val="clear" w:color="auto" w:fill="FFFFFF" w:themeFill="background1"/>
        <w:jc w:val="both"/>
        <w:rPr>
          <w:rFonts w:ascii="Comic Sans MS" w:hAnsi="Comic Sans MS"/>
          <w:sz w:val="18"/>
          <w:szCs w:val="24"/>
        </w:rPr>
      </w:pPr>
    </w:p>
    <w:p w14:paraId="4B6A5064" w14:textId="77777777" w:rsidR="00FB2C4E" w:rsidRDefault="00FB2C4E" w:rsidP="001111A2">
      <w:pPr>
        <w:shd w:val="clear" w:color="auto" w:fill="FFFFFF" w:themeFill="background1"/>
        <w:jc w:val="both"/>
        <w:rPr>
          <w:rFonts w:ascii="Comic Sans MS" w:hAnsi="Comic Sans MS"/>
          <w:sz w:val="18"/>
          <w:szCs w:val="24"/>
        </w:rPr>
      </w:pPr>
    </w:p>
    <w:p w14:paraId="489AED49" w14:textId="77777777" w:rsidR="00FB2C4E" w:rsidRDefault="00FB2C4E" w:rsidP="001111A2">
      <w:pPr>
        <w:shd w:val="clear" w:color="auto" w:fill="FFFFFF" w:themeFill="background1"/>
        <w:jc w:val="both"/>
        <w:rPr>
          <w:rFonts w:ascii="Comic Sans MS" w:hAnsi="Comic Sans MS"/>
          <w:sz w:val="18"/>
          <w:szCs w:val="24"/>
        </w:rPr>
      </w:pPr>
    </w:p>
    <w:p w14:paraId="7A8DE501" w14:textId="77777777" w:rsidR="00FB2C4E" w:rsidRDefault="00FB2C4E" w:rsidP="001111A2">
      <w:pPr>
        <w:shd w:val="clear" w:color="auto" w:fill="FFFFFF" w:themeFill="background1"/>
        <w:jc w:val="both"/>
        <w:rPr>
          <w:rFonts w:ascii="Comic Sans MS" w:hAnsi="Comic Sans MS"/>
          <w:sz w:val="18"/>
          <w:szCs w:val="24"/>
        </w:rPr>
      </w:pPr>
    </w:p>
    <w:p w14:paraId="30974F40" w14:textId="77777777" w:rsidR="00FB2C4E" w:rsidRDefault="00FB2C4E" w:rsidP="001111A2">
      <w:pPr>
        <w:shd w:val="clear" w:color="auto" w:fill="FFFFFF" w:themeFill="background1"/>
        <w:jc w:val="both"/>
        <w:rPr>
          <w:rFonts w:ascii="Comic Sans MS" w:hAnsi="Comic Sans MS"/>
          <w:sz w:val="18"/>
          <w:szCs w:val="24"/>
        </w:rPr>
      </w:pPr>
    </w:p>
    <w:p w14:paraId="37C815B4" w14:textId="77777777" w:rsidR="00FB2C4E" w:rsidRDefault="00FB2C4E" w:rsidP="001111A2">
      <w:pPr>
        <w:shd w:val="clear" w:color="auto" w:fill="FFFFFF" w:themeFill="background1"/>
        <w:jc w:val="both"/>
        <w:rPr>
          <w:rFonts w:ascii="Comic Sans MS" w:hAnsi="Comic Sans MS"/>
          <w:sz w:val="18"/>
          <w:szCs w:val="24"/>
        </w:rPr>
      </w:pPr>
    </w:p>
    <w:p w14:paraId="11F570DC" w14:textId="77777777" w:rsidR="00FB2C4E" w:rsidRDefault="00FB2C4E" w:rsidP="001111A2">
      <w:pPr>
        <w:shd w:val="clear" w:color="auto" w:fill="FFFFFF" w:themeFill="background1"/>
        <w:jc w:val="both"/>
        <w:rPr>
          <w:rFonts w:ascii="Comic Sans MS" w:hAnsi="Comic Sans MS"/>
          <w:sz w:val="18"/>
          <w:szCs w:val="24"/>
        </w:rPr>
      </w:pPr>
    </w:p>
    <w:p w14:paraId="0FF772EE" w14:textId="77777777" w:rsidR="00FB2C4E" w:rsidRPr="001C7369" w:rsidRDefault="00FB2C4E" w:rsidP="001111A2">
      <w:pPr>
        <w:shd w:val="clear" w:color="auto" w:fill="FFFFFF" w:themeFill="background1"/>
        <w:jc w:val="both"/>
        <w:rPr>
          <w:rFonts w:ascii="Comic Sans MS" w:hAnsi="Comic Sans MS"/>
          <w:sz w:val="18"/>
          <w:szCs w:val="24"/>
        </w:rPr>
      </w:pPr>
    </w:p>
    <w:p w14:paraId="2300C11F" w14:textId="77777777" w:rsidR="001111A2" w:rsidRPr="001C7369" w:rsidRDefault="001111A2" w:rsidP="001111A2">
      <w:pPr>
        <w:pStyle w:val="Titre4"/>
        <w:shd w:val="clear" w:color="auto" w:fill="FFFFFF" w:themeFill="background1"/>
        <w:ind w:firstLine="708"/>
        <w:rPr>
          <w:rFonts w:asciiTheme="minorHAnsi" w:hAnsiTheme="minorHAnsi" w:cs="Arial"/>
          <w:b/>
          <w:color w:val="auto"/>
        </w:rPr>
      </w:pPr>
    </w:p>
    <w:p w14:paraId="6EFD7FA0" w14:textId="77777777" w:rsidR="001111A2" w:rsidRPr="001C7369" w:rsidRDefault="00601435" w:rsidP="001111A2">
      <w:pPr>
        <w:pStyle w:val="Titre1"/>
        <w:pBdr>
          <w:top w:val="thickThinSmallGap" w:sz="24" w:space="1" w:color="auto"/>
          <w:bottom w:val="thinThickSmallGap" w:sz="24" w:space="1" w:color="auto"/>
        </w:pBdr>
        <w:shd w:val="clear" w:color="auto" w:fill="FFFFFF" w:themeFill="background1"/>
        <w:spacing w:before="0"/>
        <w:ind w:left="360"/>
        <w:rPr>
          <w:rFonts w:ascii="Comic Sans MS" w:hAnsi="Comic Sans MS"/>
          <w:color w:val="auto"/>
          <w:sz w:val="20"/>
          <w:szCs w:val="20"/>
        </w:rPr>
      </w:pPr>
      <w:bookmarkStart w:id="37" w:name="_Toc456023478"/>
      <w:bookmarkStart w:id="38" w:name="_Toc250389170"/>
      <w:bookmarkStart w:id="39" w:name="_Toc285719390"/>
      <w:r>
        <w:rPr>
          <w:rFonts w:ascii="Comic Sans MS" w:hAnsi="Comic Sans MS"/>
          <w:color w:val="auto"/>
          <w:sz w:val="20"/>
          <w:szCs w:val="20"/>
        </w:rPr>
        <w:t>PREMIER PARTIE :</w:t>
      </w:r>
      <w:r w:rsidR="001111A2" w:rsidRPr="001C7369">
        <w:rPr>
          <w:rFonts w:ascii="Comic Sans MS" w:hAnsi="Comic Sans MS"/>
          <w:color w:val="auto"/>
          <w:sz w:val="20"/>
          <w:szCs w:val="20"/>
        </w:rPr>
        <w:t xml:space="preserve"> </w:t>
      </w:r>
      <w:bookmarkStart w:id="40" w:name="_Toc291863245"/>
      <w:r w:rsidR="001111A2" w:rsidRPr="001C7369">
        <w:rPr>
          <w:rFonts w:ascii="Comic Sans MS" w:hAnsi="Comic Sans MS"/>
          <w:color w:val="auto"/>
          <w:sz w:val="20"/>
          <w:szCs w:val="20"/>
        </w:rPr>
        <w:t>PRESENTATION GENERALE DE LA COMMUNE</w:t>
      </w:r>
      <w:bookmarkEnd w:id="37"/>
      <w:r w:rsidR="001111A2" w:rsidRPr="001C7369">
        <w:rPr>
          <w:rFonts w:ascii="Comic Sans MS" w:hAnsi="Comic Sans MS"/>
          <w:color w:val="auto"/>
          <w:sz w:val="20"/>
          <w:szCs w:val="20"/>
        </w:rPr>
        <w:t xml:space="preserve"> </w:t>
      </w:r>
      <w:bookmarkEnd w:id="38"/>
      <w:bookmarkEnd w:id="39"/>
      <w:bookmarkEnd w:id="40"/>
    </w:p>
    <w:p w14:paraId="0E161444" w14:textId="77777777" w:rsidR="001111A2" w:rsidRPr="001C7369" w:rsidRDefault="001111A2" w:rsidP="001111A2">
      <w:pPr>
        <w:pStyle w:val="Titre2"/>
        <w:numPr>
          <w:ilvl w:val="1"/>
          <w:numId w:val="8"/>
        </w:numPr>
        <w:shd w:val="clear" w:color="auto" w:fill="FFFFFF" w:themeFill="background1"/>
        <w:spacing w:before="200" w:line="276" w:lineRule="auto"/>
        <w:rPr>
          <w:rFonts w:ascii="Comic Sans MS" w:hAnsi="Comic Sans MS"/>
          <w:b/>
          <w:color w:val="auto"/>
          <w:sz w:val="18"/>
          <w:szCs w:val="18"/>
        </w:rPr>
      </w:pPr>
      <w:bookmarkStart w:id="41" w:name="_Toc291863246"/>
      <w:bookmarkStart w:id="42" w:name="_Toc456023479"/>
      <w:r w:rsidRPr="001C7369">
        <w:rPr>
          <w:rFonts w:ascii="Comic Sans MS" w:hAnsi="Comic Sans MS"/>
          <w:b/>
          <w:color w:val="auto"/>
          <w:sz w:val="20"/>
          <w:szCs w:val="18"/>
        </w:rPr>
        <w:t>LOCALISATION ET SITUATION ADMINISTRATIVE</w:t>
      </w:r>
      <w:bookmarkEnd w:id="41"/>
      <w:bookmarkEnd w:id="42"/>
      <w:r w:rsidRPr="001C7369">
        <w:rPr>
          <w:rFonts w:ascii="Comic Sans MS" w:hAnsi="Comic Sans MS"/>
          <w:b/>
          <w:color w:val="auto"/>
          <w:sz w:val="18"/>
          <w:szCs w:val="18"/>
        </w:rPr>
        <w:t xml:space="preserve">  </w:t>
      </w:r>
    </w:p>
    <w:p w14:paraId="001420FD" w14:textId="77777777" w:rsidR="00FB2C4E" w:rsidRDefault="00FB2C4E" w:rsidP="008A45E0">
      <w:pPr>
        <w:rPr>
          <w:rFonts w:ascii="Comic Sans MS" w:hAnsi="Comic Sans MS"/>
          <w:sz w:val="18"/>
          <w:szCs w:val="24"/>
        </w:rPr>
      </w:pPr>
    </w:p>
    <w:p w14:paraId="1F424ACD" w14:textId="77777777" w:rsidR="00FB2C4E" w:rsidRDefault="00FB2C4E" w:rsidP="008A45E0">
      <w:pPr>
        <w:rPr>
          <w:rFonts w:ascii="Comic Sans MS" w:hAnsi="Comic Sans MS"/>
          <w:sz w:val="18"/>
          <w:szCs w:val="24"/>
        </w:rPr>
      </w:pPr>
      <w:r>
        <w:rPr>
          <w:rFonts w:ascii="Comic Sans MS" w:hAnsi="Comic Sans MS"/>
          <w:noProof/>
          <w:sz w:val="18"/>
          <w:szCs w:val="24"/>
          <w:lang w:eastAsia="fr-FR"/>
        </w:rPr>
        <w:drawing>
          <wp:inline distT="0" distB="0" distL="0" distR="0" wp14:anchorId="0794986E" wp14:editId="6AA86C01">
            <wp:extent cx="5760720" cy="4451350"/>
            <wp:effectExtent l="19050" t="0" r="0" b="0"/>
            <wp:docPr id="5" name="Image 4" descr="LOCALIS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CALISATION.jpg"/>
                    <pic:cNvPicPr/>
                  </pic:nvPicPr>
                  <pic:blipFill>
                    <a:blip r:embed="rId10" cstate="print"/>
                    <a:stretch>
                      <a:fillRect/>
                    </a:stretch>
                  </pic:blipFill>
                  <pic:spPr>
                    <a:xfrm>
                      <a:off x="0" y="0"/>
                      <a:ext cx="5760720" cy="4451350"/>
                    </a:xfrm>
                    <a:prstGeom prst="rect">
                      <a:avLst/>
                    </a:prstGeom>
                  </pic:spPr>
                </pic:pic>
              </a:graphicData>
            </a:graphic>
          </wp:inline>
        </w:drawing>
      </w:r>
    </w:p>
    <w:p w14:paraId="4D3C597D" w14:textId="77777777" w:rsidR="008A45E0" w:rsidRPr="00184D21" w:rsidRDefault="008A45E0" w:rsidP="008A45E0">
      <w:pPr>
        <w:rPr>
          <w:rFonts w:ascii="Comic Sans MS" w:hAnsi="Comic Sans MS"/>
          <w:sz w:val="18"/>
          <w:szCs w:val="24"/>
        </w:rPr>
      </w:pPr>
      <w:r w:rsidRPr="00184D21">
        <w:rPr>
          <w:rFonts w:ascii="Comic Sans MS" w:hAnsi="Comic Sans MS"/>
          <w:sz w:val="18"/>
          <w:szCs w:val="24"/>
        </w:rPr>
        <w:t xml:space="preserve">La commune de Dinguiraye se situe dans l’arrondissement de Niaming (Département de Médina Yoro Foulah, Région de Kolda). </w:t>
      </w:r>
    </w:p>
    <w:p w14:paraId="1F41EEAC" w14:textId="77777777" w:rsidR="008A45E0" w:rsidRPr="00184D21" w:rsidRDefault="008A45E0" w:rsidP="008A45E0">
      <w:pPr>
        <w:rPr>
          <w:rFonts w:ascii="Comic Sans MS" w:hAnsi="Comic Sans MS"/>
          <w:sz w:val="18"/>
          <w:szCs w:val="24"/>
        </w:rPr>
      </w:pPr>
      <w:r w:rsidRPr="00184D21">
        <w:rPr>
          <w:rFonts w:ascii="Comic Sans MS" w:hAnsi="Comic Sans MS"/>
          <w:sz w:val="18"/>
          <w:szCs w:val="24"/>
        </w:rPr>
        <w:t>La Commune de Dinguiraye couvre une superficie de 208 km2 et est limitée par :</w:t>
      </w:r>
    </w:p>
    <w:p w14:paraId="3F6E034B" w14:textId="77777777" w:rsidR="008A45E0" w:rsidRPr="00184D21" w:rsidRDefault="008A45E0" w:rsidP="008A45E0">
      <w:pPr>
        <w:pStyle w:val="Paragraphedeliste"/>
        <w:numPr>
          <w:ilvl w:val="0"/>
          <w:numId w:val="32"/>
        </w:numPr>
        <w:spacing w:after="120"/>
        <w:jc w:val="both"/>
        <w:rPr>
          <w:rFonts w:ascii="Comic Sans MS" w:hAnsi="Comic Sans MS"/>
          <w:sz w:val="18"/>
          <w:szCs w:val="24"/>
        </w:rPr>
      </w:pPr>
      <w:r w:rsidRPr="00184D21">
        <w:rPr>
          <w:rFonts w:ascii="Comic Sans MS" w:hAnsi="Comic Sans MS"/>
          <w:sz w:val="18"/>
          <w:szCs w:val="24"/>
        </w:rPr>
        <w:t>Au Nord par la République de Gambie ;</w:t>
      </w:r>
    </w:p>
    <w:p w14:paraId="7A8120AB" w14:textId="77777777" w:rsidR="008A45E0" w:rsidRPr="00184D21" w:rsidRDefault="008A45E0" w:rsidP="008A45E0">
      <w:pPr>
        <w:pStyle w:val="Paragraphedeliste"/>
        <w:numPr>
          <w:ilvl w:val="0"/>
          <w:numId w:val="32"/>
        </w:numPr>
        <w:spacing w:after="120"/>
        <w:jc w:val="both"/>
        <w:rPr>
          <w:rFonts w:ascii="Comic Sans MS" w:hAnsi="Comic Sans MS"/>
          <w:sz w:val="18"/>
          <w:szCs w:val="24"/>
        </w:rPr>
      </w:pPr>
      <w:r w:rsidRPr="00184D21">
        <w:rPr>
          <w:rFonts w:ascii="Comic Sans MS" w:hAnsi="Comic Sans MS"/>
          <w:sz w:val="18"/>
          <w:szCs w:val="24"/>
        </w:rPr>
        <w:t>Au Sud par la Commune de Fafacourou ;</w:t>
      </w:r>
    </w:p>
    <w:p w14:paraId="46CF4AD0" w14:textId="77777777" w:rsidR="008A45E0" w:rsidRPr="008A45E0" w:rsidRDefault="008A45E0" w:rsidP="008A45E0">
      <w:pPr>
        <w:pStyle w:val="Paragraphedeliste"/>
        <w:numPr>
          <w:ilvl w:val="0"/>
          <w:numId w:val="32"/>
        </w:numPr>
        <w:spacing w:after="120"/>
        <w:jc w:val="both"/>
        <w:rPr>
          <w:rFonts w:ascii="Comic Sans MS" w:hAnsi="Comic Sans MS"/>
          <w:sz w:val="18"/>
          <w:szCs w:val="24"/>
        </w:rPr>
      </w:pPr>
      <w:r w:rsidRPr="00184D21">
        <w:rPr>
          <w:rFonts w:ascii="Comic Sans MS" w:hAnsi="Comic Sans MS"/>
          <w:sz w:val="18"/>
          <w:szCs w:val="24"/>
        </w:rPr>
        <w:t>A l’Ouest par les Communes de Niaming et de Pata ;</w:t>
      </w:r>
    </w:p>
    <w:p w14:paraId="1975EFCC" w14:textId="77777777" w:rsidR="008A45E0" w:rsidRPr="008A45E0" w:rsidRDefault="008A45E0" w:rsidP="008A45E0">
      <w:pPr>
        <w:pStyle w:val="Paragraphedeliste"/>
        <w:numPr>
          <w:ilvl w:val="0"/>
          <w:numId w:val="32"/>
        </w:numPr>
        <w:spacing w:after="120"/>
        <w:jc w:val="both"/>
        <w:rPr>
          <w:rFonts w:ascii="Comic Sans MS" w:hAnsi="Comic Sans MS"/>
          <w:sz w:val="18"/>
          <w:szCs w:val="24"/>
        </w:rPr>
      </w:pPr>
      <w:r w:rsidRPr="00184D21">
        <w:rPr>
          <w:rFonts w:ascii="Comic Sans MS" w:hAnsi="Comic Sans MS"/>
          <w:sz w:val="18"/>
          <w:szCs w:val="24"/>
        </w:rPr>
        <w:t>Et à l’Est par la Commune de Badion.</w:t>
      </w:r>
    </w:p>
    <w:p w14:paraId="5C7D1D9B" w14:textId="77777777" w:rsidR="001111A2" w:rsidRPr="001C7369" w:rsidRDefault="001111A2" w:rsidP="001111A2">
      <w:pPr>
        <w:pStyle w:val="Titre2"/>
        <w:numPr>
          <w:ilvl w:val="1"/>
          <w:numId w:val="8"/>
        </w:numPr>
        <w:shd w:val="clear" w:color="auto" w:fill="FFFFFF" w:themeFill="background1"/>
        <w:spacing w:before="200" w:line="276" w:lineRule="auto"/>
        <w:rPr>
          <w:rFonts w:ascii="Comic Sans MS" w:hAnsi="Comic Sans MS"/>
          <w:b/>
          <w:color w:val="auto"/>
          <w:sz w:val="18"/>
          <w:szCs w:val="18"/>
        </w:rPr>
      </w:pPr>
      <w:bookmarkStart w:id="43" w:name="_Toc456023481"/>
      <w:r w:rsidRPr="001C7369">
        <w:rPr>
          <w:rFonts w:ascii="Comic Sans MS" w:hAnsi="Comic Sans MS"/>
          <w:b/>
          <w:color w:val="auto"/>
          <w:sz w:val="18"/>
          <w:szCs w:val="18"/>
        </w:rPr>
        <w:lastRenderedPageBreak/>
        <w:t>CARACTERISTIQUES PHYSIQUES, HYDROGRAPHIQUES ET CLIMATOLOGIQUES</w:t>
      </w:r>
      <w:bookmarkEnd w:id="43"/>
    </w:p>
    <w:p w14:paraId="46E59B80" w14:textId="77777777" w:rsidR="00404E81" w:rsidRDefault="00404E81" w:rsidP="001111A2">
      <w:pPr>
        <w:shd w:val="clear" w:color="auto" w:fill="FFFFFF" w:themeFill="background1"/>
        <w:spacing w:after="0"/>
        <w:jc w:val="both"/>
        <w:rPr>
          <w:rFonts w:ascii="Comic Sans MS" w:hAnsi="Comic Sans MS"/>
          <w:b/>
          <w:sz w:val="16"/>
          <w:szCs w:val="20"/>
        </w:rPr>
      </w:pPr>
      <w:r>
        <w:rPr>
          <w:rFonts w:ascii="Comic Sans MS" w:hAnsi="Comic Sans MS"/>
          <w:b/>
          <w:noProof/>
          <w:sz w:val="16"/>
          <w:szCs w:val="20"/>
          <w:lang w:eastAsia="fr-FR"/>
        </w:rPr>
        <w:drawing>
          <wp:inline distT="0" distB="0" distL="0" distR="0" wp14:anchorId="5A445D78" wp14:editId="0BC2AF25">
            <wp:extent cx="5760720" cy="4451350"/>
            <wp:effectExtent l="19050" t="0" r="0" b="0"/>
            <wp:docPr id="10" name="Image 9" descr="SO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S.jpg"/>
                    <pic:cNvPicPr/>
                  </pic:nvPicPr>
                  <pic:blipFill>
                    <a:blip r:embed="rId11" cstate="print"/>
                    <a:stretch>
                      <a:fillRect/>
                    </a:stretch>
                  </pic:blipFill>
                  <pic:spPr>
                    <a:xfrm>
                      <a:off x="0" y="0"/>
                      <a:ext cx="5760720" cy="4451350"/>
                    </a:xfrm>
                    <a:prstGeom prst="rect">
                      <a:avLst/>
                    </a:prstGeom>
                  </pic:spPr>
                </pic:pic>
              </a:graphicData>
            </a:graphic>
          </wp:inline>
        </w:drawing>
      </w:r>
    </w:p>
    <w:p w14:paraId="718B4F52" w14:textId="77777777" w:rsidR="00404E81" w:rsidRDefault="00404E81" w:rsidP="001111A2">
      <w:pPr>
        <w:shd w:val="clear" w:color="auto" w:fill="FFFFFF" w:themeFill="background1"/>
        <w:spacing w:after="0"/>
        <w:jc w:val="both"/>
        <w:rPr>
          <w:rFonts w:ascii="Comic Sans MS" w:hAnsi="Comic Sans MS"/>
          <w:b/>
          <w:sz w:val="16"/>
          <w:szCs w:val="20"/>
        </w:rPr>
      </w:pPr>
    </w:p>
    <w:p w14:paraId="086EE41E" w14:textId="77777777" w:rsidR="001111A2" w:rsidRPr="001C7369" w:rsidRDefault="001111A2" w:rsidP="001111A2">
      <w:pPr>
        <w:shd w:val="clear" w:color="auto" w:fill="FFFFFF" w:themeFill="background1"/>
        <w:spacing w:after="0"/>
        <w:jc w:val="both"/>
        <w:rPr>
          <w:rFonts w:ascii="Comic Sans MS" w:hAnsi="Comic Sans MS"/>
          <w:b/>
          <w:sz w:val="16"/>
          <w:szCs w:val="20"/>
        </w:rPr>
      </w:pPr>
      <w:r w:rsidRPr="001C7369">
        <w:rPr>
          <w:rFonts w:ascii="Comic Sans MS" w:hAnsi="Comic Sans MS"/>
          <w:b/>
          <w:sz w:val="16"/>
          <w:szCs w:val="20"/>
        </w:rPr>
        <w:t xml:space="preserve">Relief et Sols : </w:t>
      </w:r>
    </w:p>
    <w:p w14:paraId="213218F5" w14:textId="77777777" w:rsidR="001727A0" w:rsidRPr="001727A0" w:rsidRDefault="001727A0" w:rsidP="001727A0">
      <w:pPr>
        <w:rPr>
          <w:rFonts w:ascii="Comic Sans MS" w:hAnsi="Comic Sans MS"/>
          <w:sz w:val="18"/>
          <w:szCs w:val="24"/>
        </w:rPr>
      </w:pPr>
      <w:r w:rsidRPr="001727A0">
        <w:rPr>
          <w:rFonts w:ascii="Comic Sans MS" w:hAnsi="Comic Sans MS"/>
          <w:sz w:val="18"/>
          <w:szCs w:val="24"/>
        </w:rPr>
        <w:t>Le relief est relativement plat sur une bonne partie de la commune de Dinguiraye. Il est cependant marqué de nombreuses zones dépressionnaires retenant l’eau en hivernage et constituant des mares temporaires et marigots.</w:t>
      </w:r>
    </w:p>
    <w:p w14:paraId="19F4427A" w14:textId="77777777" w:rsidR="001727A0" w:rsidRPr="001727A0" w:rsidRDefault="001727A0" w:rsidP="001727A0">
      <w:pPr>
        <w:rPr>
          <w:rFonts w:ascii="Comic Sans MS" w:hAnsi="Comic Sans MS"/>
          <w:sz w:val="18"/>
          <w:szCs w:val="24"/>
        </w:rPr>
      </w:pPr>
      <w:r w:rsidRPr="001727A0">
        <w:rPr>
          <w:rFonts w:ascii="Comic Sans MS" w:hAnsi="Comic Sans MS"/>
          <w:sz w:val="18"/>
          <w:szCs w:val="24"/>
        </w:rPr>
        <w:t xml:space="preserve">Les sols sont de plusieurs types : </w:t>
      </w:r>
    </w:p>
    <w:p w14:paraId="4AA70322" w14:textId="77777777" w:rsidR="001727A0" w:rsidRPr="001727A0" w:rsidRDefault="001727A0" w:rsidP="001727A0">
      <w:pPr>
        <w:numPr>
          <w:ilvl w:val="0"/>
          <w:numId w:val="33"/>
        </w:numPr>
        <w:spacing w:after="120" w:line="276" w:lineRule="auto"/>
        <w:jc w:val="both"/>
        <w:rPr>
          <w:rFonts w:ascii="Comic Sans MS" w:hAnsi="Comic Sans MS"/>
          <w:sz w:val="18"/>
          <w:szCs w:val="24"/>
        </w:rPr>
      </w:pPr>
      <w:r w:rsidRPr="001727A0">
        <w:rPr>
          <w:rFonts w:ascii="Comic Sans MS" w:hAnsi="Comic Sans MS"/>
          <w:sz w:val="18"/>
          <w:szCs w:val="24"/>
        </w:rPr>
        <w:t>les sols sablo-argileux situés dans la plus grande partie de la commune, sont propices aux cultures céréalières et à l’arachide. Ces terres sont fortement marquées par la dégradation liée à certains phénomènes érosifs : ruissellement, déboisement,….</w:t>
      </w:r>
    </w:p>
    <w:p w14:paraId="04300DC4" w14:textId="77777777" w:rsidR="001727A0" w:rsidRDefault="001727A0" w:rsidP="001727A0">
      <w:pPr>
        <w:numPr>
          <w:ilvl w:val="0"/>
          <w:numId w:val="33"/>
        </w:numPr>
        <w:spacing w:after="120" w:line="276" w:lineRule="auto"/>
        <w:jc w:val="both"/>
        <w:rPr>
          <w:rFonts w:ascii="Comic Sans MS" w:hAnsi="Comic Sans MS"/>
          <w:sz w:val="18"/>
          <w:szCs w:val="24"/>
        </w:rPr>
      </w:pPr>
      <w:r w:rsidRPr="001727A0">
        <w:rPr>
          <w:rFonts w:ascii="Comic Sans MS" w:hAnsi="Comic Sans MS"/>
          <w:sz w:val="18"/>
          <w:szCs w:val="24"/>
        </w:rPr>
        <w:t>dans les vallées et cours d’eau on trouve les sols hydromorphes argileuses ou argilo-sableuses. Leur consistance favorise la présence de mares tempor</w:t>
      </w:r>
      <w:r w:rsidR="00E75651">
        <w:rPr>
          <w:rFonts w:ascii="Comic Sans MS" w:hAnsi="Comic Sans MS"/>
          <w:sz w:val="18"/>
          <w:szCs w:val="24"/>
        </w:rPr>
        <w:t>aires et ils sont propices à la culture maraichère</w:t>
      </w:r>
      <w:r w:rsidRPr="001727A0">
        <w:rPr>
          <w:rFonts w:ascii="Comic Sans MS" w:hAnsi="Comic Sans MS"/>
          <w:sz w:val="18"/>
          <w:szCs w:val="24"/>
        </w:rPr>
        <w:t> ;</w:t>
      </w:r>
    </w:p>
    <w:p w14:paraId="428CC695" w14:textId="77777777" w:rsidR="001727A0" w:rsidRPr="001727A0" w:rsidRDefault="001727A0" w:rsidP="001727A0">
      <w:pPr>
        <w:numPr>
          <w:ilvl w:val="0"/>
          <w:numId w:val="33"/>
        </w:numPr>
        <w:spacing w:after="120" w:line="276" w:lineRule="auto"/>
        <w:jc w:val="both"/>
        <w:rPr>
          <w:rFonts w:ascii="Comic Sans MS" w:hAnsi="Comic Sans MS"/>
          <w:sz w:val="18"/>
          <w:szCs w:val="24"/>
        </w:rPr>
      </w:pPr>
      <w:r w:rsidRPr="001727A0">
        <w:rPr>
          <w:rFonts w:ascii="Comic Sans MS" w:hAnsi="Comic Sans MS"/>
          <w:sz w:val="18"/>
          <w:szCs w:val="24"/>
        </w:rPr>
        <w:t>des sols latéritiques que l’on retrouve plus dans la partie Est de la Commune.</w:t>
      </w:r>
    </w:p>
    <w:p w14:paraId="2DAB2CAE" w14:textId="77777777" w:rsidR="001111A2" w:rsidRPr="001C7369" w:rsidRDefault="001111A2" w:rsidP="001727A0">
      <w:pPr>
        <w:tabs>
          <w:tab w:val="left" w:pos="142"/>
          <w:tab w:val="left" w:pos="567"/>
        </w:tabs>
        <w:spacing w:after="0"/>
        <w:rPr>
          <w:rFonts w:ascii="Comic Sans MS" w:hAnsi="Comic Sans MS"/>
          <w:sz w:val="18"/>
          <w:szCs w:val="18"/>
        </w:rPr>
      </w:pPr>
    </w:p>
    <w:p w14:paraId="1ADDCDEE" w14:textId="77777777" w:rsidR="001727A0" w:rsidRDefault="001111A2" w:rsidP="00184D21">
      <w:pPr>
        <w:pStyle w:val="Sansinterligne"/>
        <w:jc w:val="both"/>
        <w:rPr>
          <w:rFonts w:ascii="Comic Sans MS" w:hAnsi="Comic Sans MS"/>
          <w:sz w:val="18"/>
          <w:szCs w:val="18"/>
        </w:rPr>
      </w:pPr>
      <w:r w:rsidRPr="001C7369">
        <w:rPr>
          <w:rFonts w:ascii="Comic Sans MS" w:hAnsi="Comic Sans MS"/>
          <w:b/>
          <w:sz w:val="18"/>
          <w:szCs w:val="18"/>
        </w:rPr>
        <w:t>Faune et flore</w:t>
      </w:r>
      <w:r w:rsidRPr="001C7369">
        <w:rPr>
          <w:rFonts w:ascii="Comic Sans MS" w:hAnsi="Comic Sans MS"/>
          <w:sz w:val="18"/>
          <w:szCs w:val="18"/>
        </w:rPr>
        <w:t> :</w:t>
      </w:r>
    </w:p>
    <w:p w14:paraId="4A31D836" w14:textId="77777777" w:rsidR="00603355" w:rsidRPr="00603355" w:rsidRDefault="00603355" w:rsidP="00603355">
      <w:pPr>
        <w:rPr>
          <w:rFonts w:ascii="Comic Sans MS" w:hAnsi="Comic Sans MS"/>
          <w:sz w:val="18"/>
          <w:szCs w:val="24"/>
        </w:rPr>
      </w:pPr>
      <w:r w:rsidRPr="00603355">
        <w:rPr>
          <w:rFonts w:ascii="Comic Sans MS" w:hAnsi="Comic Sans MS"/>
          <w:sz w:val="18"/>
          <w:szCs w:val="24"/>
        </w:rPr>
        <w:t xml:space="preserve">La végétation </w:t>
      </w:r>
      <w:r>
        <w:rPr>
          <w:rFonts w:ascii="Comic Sans MS" w:hAnsi="Comic Sans MS"/>
          <w:sz w:val="18"/>
          <w:szCs w:val="24"/>
        </w:rPr>
        <w:t>de type soudano- guinéen,</w:t>
      </w:r>
      <w:r w:rsidRPr="00603355">
        <w:rPr>
          <w:rFonts w:ascii="Comic Sans MS" w:hAnsi="Comic Sans MS"/>
          <w:sz w:val="18"/>
          <w:szCs w:val="24"/>
        </w:rPr>
        <w:t xml:space="preserve"> est caractérisée par des peuplements assez homogènes avec plusieurs strates : </w:t>
      </w:r>
    </w:p>
    <w:p w14:paraId="754064A8" w14:textId="77777777" w:rsidR="00603355" w:rsidRPr="00603355" w:rsidRDefault="00603355" w:rsidP="00603355">
      <w:pPr>
        <w:numPr>
          <w:ilvl w:val="0"/>
          <w:numId w:val="34"/>
        </w:numPr>
        <w:spacing w:after="120" w:line="276" w:lineRule="auto"/>
        <w:jc w:val="both"/>
        <w:rPr>
          <w:rFonts w:ascii="Comic Sans MS" w:hAnsi="Comic Sans MS"/>
          <w:sz w:val="18"/>
          <w:szCs w:val="24"/>
        </w:rPr>
      </w:pPr>
      <w:r w:rsidRPr="00603355">
        <w:rPr>
          <w:rFonts w:ascii="Comic Sans MS" w:hAnsi="Comic Sans MS"/>
          <w:sz w:val="18"/>
          <w:szCs w:val="24"/>
        </w:rPr>
        <w:t>une strate arborée avec des arbres atteignant 20 à 25 m composée de Khaya senegalensis (cailcédrat), Danniellia oliveri (santan), Parkia pinnata (dimb), Eleais guineensis (palmier à huile), Borassus flabellifer (rônier), Bombax costatum (kapotier) ;</w:t>
      </w:r>
    </w:p>
    <w:p w14:paraId="42628774" w14:textId="77777777" w:rsidR="00603355" w:rsidRPr="00603355" w:rsidRDefault="00603355" w:rsidP="00603355">
      <w:pPr>
        <w:numPr>
          <w:ilvl w:val="0"/>
          <w:numId w:val="34"/>
        </w:numPr>
        <w:spacing w:after="120" w:line="276" w:lineRule="auto"/>
        <w:jc w:val="both"/>
        <w:rPr>
          <w:rFonts w:ascii="Comic Sans MS" w:hAnsi="Comic Sans MS"/>
          <w:sz w:val="18"/>
          <w:szCs w:val="24"/>
        </w:rPr>
      </w:pPr>
      <w:r w:rsidRPr="00603355">
        <w:rPr>
          <w:rFonts w:ascii="Comic Sans MS" w:hAnsi="Comic Sans MS"/>
          <w:sz w:val="18"/>
          <w:szCs w:val="24"/>
        </w:rPr>
        <w:lastRenderedPageBreak/>
        <w:t>une strate arbustive composée de Pterocarpus erinaceus (venn), Detarium senegalensis (ditakh), Parkia biglobosa (néré), Azadiratita indica (neem,) Anacardier occidental (darcassou), combrétacées et de lianes.</w:t>
      </w:r>
    </w:p>
    <w:p w14:paraId="58F341E2" w14:textId="77777777" w:rsidR="00603355" w:rsidRPr="00603355" w:rsidRDefault="00603355" w:rsidP="00603355">
      <w:pPr>
        <w:jc w:val="both"/>
        <w:rPr>
          <w:rFonts w:ascii="Comic Sans MS" w:hAnsi="Comic Sans MS"/>
          <w:sz w:val="18"/>
          <w:szCs w:val="24"/>
        </w:rPr>
      </w:pPr>
      <w:r w:rsidRPr="00603355">
        <w:rPr>
          <w:rFonts w:ascii="Comic Sans MS" w:hAnsi="Comic Sans MS"/>
          <w:sz w:val="18"/>
          <w:szCs w:val="24"/>
        </w:rPr>
        <w:t xml:space="preserve">Cette végétation est fortement menacée par l'action de l'homme qui se traduit par une réduction de la biodiversité. Les derniers inventaires réalisés montrent un recul de quelques espèces (le bambou et le rônier) et la mort d’un grand nombre de palmiers. Des espèces comme le caïlcédrat, le venn et le fromager sont aussi en danger. </w:t>
      </w:r>
    </w:p>
    <w:p w14:paraId="073365A7" w14:textId="77777777" w:rsidR="00603355" w:rsidRDefault="00603355" w:rsidP="00603355">
      <w:pPr>
        <w:pStyle w:val="Sansinterligne"/>
        <w:jc w:val="both"/>
        <w:rPr>
          <w:rFonts w:ascii="Comic Sans MS" w:eastAsiaTheme="minorHAnsi" w:hAnsi="Comic Sans MS"/>
          <w:sz w:val="18"/>
          <w:szCs w:val="24"/>
        </w:rPr>
      </w:pPr>
      <w:r w:rsidRPr="00603355">
        <w:rPr>
          <w:rFonts w:ascii="Comic Sans MS" w:eastAsiaTheme="minorHAnsi" w:hAnsi="Comic Sans MS"/>
          <w:sz w:val="18"/>
          <w:szCs w:val="24"/>
        </w:rPr>
        <w:t>La faune est riche et est composée d’antilo</w:t>
      </w:r>
      <w:r w:rsidR="00E75651">
        <w:rPr>
          <w:rFonts w:ascii="Comic Sans MS" w:eastAsiaTheme="minorHAnsi" w:hAnsi="Comic Sans MS"/>
          <w:sz w:val="18"/>
          <w:szCs w:val="24"/>
        </w:rPr>
        <w:t>pes, de phacochères, de singes</w:t>
      </w:r>
      <w:r w:rsidRPr="00603355">
        <w:rPr>
          <w:rFonts w:ascii="Comic Sans MS" w:eastAsiaTheme="minorHAnsi" w:hAnsi="Comic Sans MS"/>
          <w:sz w:val="18"/>
          <w:szCs w:val="24"/>
        </w:rPr>
        <w:t>,… et de quelques espèces avifaunes (francolins, pintades, tourterelles, rapaces, grands et petits calao d’Abicinie). La richesse en forêts et en faune, faiblement valorisé, devrait permettre le développement de la chasse. L’importance de la faune constitue également une contrainte compte tenu des dégâts sur les cultures (singes, phacochères).</w:t>
      </w:r>
    </w:p>
    <w:p w14:paraId="59CF7662" w14:textId="77777777" w:rsidR="001111A2" w:rsidRPr="001C7369" w:rsidRDefault="001111A2" w:rsidP="001111A2">
      <w:pPr>
        <w:pStyle w:val="Sansinterligne"/>
        <w:rPr>
          <w:rFonts w:ascii="Comic Sans MS" w:hAnsi="Comic Sans MS"/>
          <w:sz w:val="18"/>
          <w:szCs w:val="18"/>
        </w:rPr>
      </w:pPr>
    </w:p>
    <w:p w14:paraId="06FD68B8" w14:textId="77777777" w:rsidR="001111A2" w:rsidRPr="001C7369" w:rsidRDefault="001111A2" w:rsidP="001111A2">
      <w:pPr>
        <w:jc w:val="both"/>
        <w:rPr>
          <w:rFonts w:ascii="Comic Sans MS" w:hAnsi="Comic Sans MS" w:cs="Arial"/>
          <w:sz w:val="18"/>
          <w:szCs w:val="18"/>
        </w:rPr>
      </w:pPr>
      <w:r w:rsidRPr="001C7369">
        <w:rPr>
          <w:rFonts w:ascii="Comic Sans MS" w:hAnsi="Comic Sans MS" w:cs="Arial"/>
          <w:b/>
          <w:sz w:val="18"/>
          <w:szCs w:val="18"/>
        </w:rPr>
        <w:t xml:space="preserve">Climat et ressources en eaux. </w:t>
      </w:r>
      <w:r w:rsidRPr="001C7369">
        <w:rPr>
          <w:rFonts w:ascii="Comic Sans MS" w:hAnsi="Comic Sans MS"/>
          <w:sz w:val="18"/>
          <w:szCs w:val="18"/>
        </w:rPr>
        <w:t>Les précipitations moyennes sur les dix dernières années oscillent autour de 899 à 1790 mm par an. Jadis de type sub guinéen avec u</w:t>
      </w:r>
      <w:r w:rsidR="00C6293C">
        <w:rPr>
          <w:rFonts w:ascii="Comic Sans MS" w:hAnsi="Comic Sans MS"/>
          <w:sz w:val="18"/>
          <w:szCs w:val="18"/>
        </w:rPr>
        <w:t>ne saison pluvieuse de plus de 4</w:t>
      </w:r>
      <w:r w:rsidRPr="001C7369">
        <w:rPr>
          <w:rFonts w:ascii="Comic Sans MS" w:hAnsi="Comic Sans MS"/>
          <w:sz w:val="18"/>
          <w:szCs w:val="18"/>
        </w:rPr>
        <w:t xml:space="preserve"> mois, le climat est actuellement de type soudanien avec une alternance d’une longue saison sèche de novembre à mai et d’une courte saison des pluies de juin à octobre. Sur la base du calendrier d’occupation des populations, l’année </w:t>
      </w:r>
      <w:r w:rsidRPr="001C7369">
        <w:rPr>
          <w:rFonts w:ascii="Comic Sans MS" w:hAnsi="Comic Sans MS" w:cs="Arial"/>
          <w:sz w:val="18"/>
          <w:szCs w:val="18"/>
        </w:rPr>
        <w:t>est subdivisée en 4 sous saisons à savoir :</w:t>
      </w:r>
    </w:p>
    <w:p w14:paraId="42A70986" w14:textId="77777777" w:rsidR="001111A2" w:rsidRPr="001C7369" w:rsidRDefault="001111A2" w:rsidP="001111A2">
      <w:pPr>
        <w:pStyle w:val="Paragraphedeliste"/>
        <w:numPr>
          <w:ilvl w:val="0"/>
          <w:numId w:val="16"/>
        </w:numPr>
        <w:suppressAutoHyphens/>
        <w:autoSpaceDN w:val="0"/>
        <w:spacing w:after="160" w:line="259" w:lineRule="auto"/>
        <w:jc w:val="both"/>
        <w:rPr>
          <w:rFonts w:ascii="Comic Sans MS" w:hAnsi="Comic Sans MS" w:cs="Arial"/>
          <w:iCs/>
          <w:sz w:val="18"/>
          <w:szCs w:val="18"/>
        </w:rPr>
      </w:pPr>
      <w:r w:rsidRPr="001C7369">
        <w:rPr>
          <w:rFonts w:ascii="Comic Sans MS" w:hAnsi="Comic Sans MS" w:cs="Arial"/>
          <w:sz w:val="18"/>
          <w:szCs w:val="18"/>
        </w:rPr>
        <w:t>la  Période/saison dite « </w:t>
      </w:r>
      <w:r w:rsidRPr="001C7369">
        <w:rPr>
          <w:rFonts w:ascii="Comic Sans MS" w:hAnsi="Comic Sans MS" w:cs="Arial"/>
          <w:b/>
          <w:sz w:val="18"/>
          <w:szCs w:val="18"/>
        </w:rPr>
        <w:t>Thiéthiéllé</w:t>
      </w:r>
      <w:r w:rsidRPr="001C7369">
        <w:rPr>
          <w:rFonts w:ascii="Comic Sans MS" w:hAnsi="Comic Sans MS" w:cs="Arial"/>
          <w:sz w:val="18"/>
          <w:szCs w:val="18"/>
        </w:rPr>
        <w:t> » (mai-juin)  correspondant à la préparation des champs,</w:t>
      </w:r>
    </w:p>
    <w:p w14:paraId="1D2539BD" w14:textId="77777777" w:rsidR="001111A2" w:rsidRPr="001C7369" w:rsidRDefault="001111A2" w:rsidP="001111A2">
      <w:pPr>
        <w:pStyle w:val="Paragraphedeliste"/>
        <w:numPr>
          <w:ilvl w:val="0"/>
          <w:numId w:val="16"/>
        </w:numPr>
        <w:jc w:val="both"/>
        <w:rPr>
          <w:rFonts w:ascii="Comic Sans MS" w:hAnsi="Comic Sans MS" w:cs="Arial"/>
          <w:sz w:val="18"/>
          <w:szCs w:val="18"/>
        </w:rPr>
      </w:pPr>
      <w:r w:rsidRPr="001C7369">
        <w:rPr>
          <w:rFonts w:ascii="Comic Sans MS" w:hAnsi="Comic Sans MS" w:cs="Arial"/>
          <w:sz w:val="18"/>
          <w:szCs w:val="18"/>
        </w:rPr>
        <w:t>la saison pluvieuse ou « </w:t>
      </w:r>
      <w:r w:rsidRPr="001C7369">
        <w:rPr>
          <w:rFonts w:ascii="Comic Sans MS" w:hAnsi="Comic Sans MS" w:cs="Arial"/>
          <w:b/>
          <w:sz w:val="18"/>
          <w:szCs w:val="18"/>
        </w:rPr>
        <w:t>Ndoungou</w:t>
      </w:r>
      <w:r w:rsidRPr="001C7369">
        <w:rPr>
          <w:rFonts w:ascii="Comic Sans MS" w:hAnsi="Comic Sans MS" w:cs="Arial"/>
          <w:sz w:val="18"/>
          <w:szCs w:val="18"/>
        </w:rPr>
        <w:t> »  (mi-juin à octobre) dominée par la Mousson et correspondant aux grandes cultures sous pluies.</w:t>
      </w:r>
    </w:p>
    <w:p w14:paraId="3824DC41" w14:textId="77777777" w:rsidR="001111A2" w:rsidRPr="001C7369" w:rsidRDefault="001111A2" w:rsidP="001111A2">
      <w:pPr>
        <w:pStyle w:val="Paragraphedeliste"/>
        <w:numPr>
          <w:ilvl w:val="0"/>
          <w:numId w:val="16"/>
        </w:numPr>
        <w:jc w:val="both"/>
        <w:rPr>
          <w:rFonts w:ascii="Comic Sans MS" w:hAnsi="Comic Sans MS" w:cs="Arial"/>
          <w:sz w:val="18"/>
          <w:szCs w:val="18"/>
        </w:rPr>
      </w:pPr>
      <w:r w:rsidRPr="001C7369">
        <w:rPr>
          <w:rFonts w:ascii="Comic Sans MS" w:hAnsi="Comic Sans MS" w:cs="Arial"/>
          <w:sz w:val="18"/>
          <w:szCs w:val="18"/>
        </w:rPr>
        <w:t xml:space="preserve"> la saison dite froide ou « </w:t>
      </w:r>
      <w:r w:rsidRPr="001C7369">
        <w:rPr>
          <w:rFonts w:ascii="Comic Sans MS" w:hAnsi="Comic Sans MS" w:cs="Arial"/>
          <w:b/>
          <w:sz w:val="18"/>
          <w:szCs w:val="18"/>
        </w:rPr>
        <w:t>Diawndé</w:t>
      </w:r>
      <w:r w:rsidRPr="001C7369">
        <w:rPr>
          <w:rFonts w:ascii="Comic Sans MS" w:hAnsi="Comic Sans MS" w:cs="Arial"/>
          <w:sz w:val="18"/>
          <w:szCs w:val="18"/>
        </w:rPr>
        <w:t xml:space="preserve"> » (mi-octobre à janvier) et qui constitue la transition entre la saison des pluies et la saison sèche. En terme d’occupation dans le calendrier cultural local, cette saison pendant laquelle les températures ne grimpent guère au-delà de 27°c correspond à celle des cultures de contre saison (maraichage particulièrement). </w:t>
      </w:r>
    </w:p>
    <w:p w14:paraId="79228639" w14:textId="77777777" w:rsidR="001111A2" w:rsidRPr="001C7369" w:rsidRDefault="001111A2" w:rsidP="001111A2">
      <w:pPr>
        <w:pStyle w:val="Paragraphedeliste"/>
        <w:numPr>
          <w:ilvl w:val="0"/>
          <w:numId w:val="16"/>
        </w:numPr>
        <w:jc w:val="both"/>
        <w:rPr>
          <w:rFonts w:ascii="Comic Sans MS" w:hAnsi="Comic Sans MS" w:cs="Arial"/>
          <w:sz w:val="18"/>
          <w:szCs w:val="18"/>
        </w:rPr>
      </w:pPr>
      <w:r w:rsidRPr="001C7369">
        <w:rPr>
          <w:rFonts w:ascii="Comic Sans MS" w:hAnsi="Comic Sans MS" w:cs="Arial"/>
          <w:sz w:val="18"/>
          <w:szCs w:val="18"/>
        </w:rPr>
        <w:t>enfin la grande saison sèche « </w:t>
      </w:r>
      <w:r w:rsidRPr="001C7369">
        <w:rPr>
          <w:rFonts w:ascii="Comic Sans MS" w:hAnsi="Comic Sans MS" w:cs="Arial"/>
          <w:b/>
          <w:sz w:val="18"/>
          <w:szCs w:val="18"/>
        </w:rPr>
        <w:t>Thiédou</w:t>
      </w:r>
      <w:r w:rsidRPr="001C7369">
        <w:rPr>
          <w:rFonts w:ascii="Comic Sans MS" w:hAnsi="Comic Sans MS" w:cs="Arial"/>
          <w:sz w:val="18"/>
          <w:szCs w:val="18"/>
        </w:rPr>
        <w:t> » qui dure de février à mi-juin. Cette période dominée par l’harmattan correspond à des  pics thermiques de plus de 40°c</w:t>
      </w:r>
    </w:p>
    <w:p w14:paraId="3C842607" w14:textId="77777777" w:rsidR="001111A2" w:rsidRPr="001C7369" w:rsidRDefault="001111A2" w:rsidP="001111A2">
      <w:pPr>
        <w:pStyle w:val="Paragraphedeliste"/>
        <w:numPr>
          <w:ilvl w:val="0"/>
          <w:numId w:val="16"/>
        </w:numPr>
        <w:tabs>
          <w:tab w:val="left" w:pos="0"/>
        </w:tabs>
        <w:suppressAutoHyphens/>
        <w:autoSpaceDN w:val="0"/>
        <w:spacing w:after="240" w:line="259" w:lineRule="auto"/>
        <w:jc w:val="both"/>
        <w:rPr>
          <w:rFonts w:ascii="Comic Sans MS" w:hAnsi="Comic Sans MS"/>
          <w:sz w:val="18"/>
          <w:szCs w:val="18"/>
        </w:rPr>
      </w:pPr>
      <w:r w:rsidRPr="001C7369">
        <w:rPr>
          <w:rFonts w:ascii="Comic Sans MS" w:hAnsi="Comic Sans MS"/>
          <w:sz w:val="18"/>
          <w:szCs w:val="18"/>
        </w:rPr>
        <w:t>La nappe phréatique se situe à une profondeur variant entre 10 et 35  mètres. Ces nappes son exploitées à travers des puits traditionnels.</w:t>
      </w:r>
    </w:p>
    <w:p w14:paraId="34B3B4FC" w14:textId="77777777" w:rsidR="00A673F2" w:rsidRPr="00371DBA" w:rsidRDefault="001111A2" w:rsidP="001111A2">
      <w:pPr>
        <w:pStyle w:val="Paragraphedeliste"/>
        <w:numPr>
          <w:ilvl w:val="0"/>
          <w:numId w:val="15"/>
        </w:numPr>
        <w:spacing w:after="0" w:line="259" w:lineRule="auto"/>
        <w:rPr>
          <w:rFonts w:ascii="Comic Sans MS" w:hAnsi="Comic Sans MS"/>
          <w:b/>
          <w:sz w:val="18"/>
          <w:szCs w:val="18"/>
        </w:rPr>
      </w:pPr>
      <w:r w:rsidRPr="00371DBA">
        <w:rPr>
          <w:rFonts w:ascii="Comic Sans MS" w:hAnsi="Comic Sans MS"/>
          <w:sz w:val="18"/>
          <w:szCs w:val="18"/>
        </w:rPr>
        <w:t xml:space="preserve">Les eaux de surface de la commune de </w:t>
      </w:r>
      <w:r w:rsidR="00425E99" w:rsidRPr="00371DBA">
        <w:rPr>
          <w:rFonts w:ascii="Comic Sans MS" w:hAnsi="Comic Sans MS"/>
          <w:sz w:val="18"/>
          <w:szCs w:val="18"/>
        </w:rPr>
        <w:t>Dinguiraye</w:t>
      </w:r>
      <w:r w:rsidR="003D0FA3" w:rsidRPr="00371DBA">
        <w:rPr>
          <w:rFonts w:ascii="Comic Sans MS" w:hAnsi="Comic Sans MS"/>
          <w:sz w:val="18"/>
          <w:szCs w:val="18"/>
        </w:rPr>
        <w:t xml:space="preserve"> sont constituées de </w:t>
      </w:r>
      <w:r w:rsidRPr="00371DBA">
        <w:rPr>
          <w:rFonts w:ascii="Comic Sans MS" w:hAnsi="Comic Sans MS"/>
          <w:sz w:val="18"/>
          <w:szCs w:val="18"/>
        </w:rPr>
        <w:t>mares temporaires ;</w:t>
      </w:r>
    </w:p>
    <w:p w14:paraId="6D32E43D" w14:textId="77777777" w:rsidR="00A673F2" w:rsidRDefault="00A673F2" w:rsidP="001111A2">
      <w:pPr>
        <w:spacing w:after="0"/>
        <w:rPr>
          <w:rFonts w:ascii="Comic Sans MS" w:hAnsi="Comic Sans MS"/>
          <w:b/>
          <w:sz w:val="18"/>
          <w:szCs w:val="18"/>
        </w:rPr>
      </w:pPr>
    </w:p>
    <w:p w14:paraId="546AD6F2" w14:textId="77777777" w:rsidR="00371DBA" w:rsidRDefault="00371DBA" w:rsidP="001111A2">
      <w:pPr>
        <w:spacing w:after="0"/>
        <w:rPr>
          <w:rFonts w:ascii="Comic Sans MS" w:hAnsi="Comic Sans MS"/>
          <w:b/>
          <w:sz w:val="18"/>
          <w:szCs w:val="18"/>
        </w:rPr>
      </w:pPr>
    </w:p>
    <w:p w14:paraId="21C4D337" w14:textId="77777777" w:rsidR="00371DBA" w:rsidRDefault="00371DBA" w:rsidP="001111A2">
      <w:pPr>
        <w:spacing w:after="0"/>
        <w:rPr>
          <w:rFonts w:ascii="Comic Sans MS" w:hAnsi="Comic Sans MS"/>
          <w:b/>
          <w:sz w:val="18"/>
          <w:szCs w:val="18"/>
        </w:rPr>
      </w:pPr>
    </w:p>
    <w:p w14:paraId="16E79B88" w14:textId="77777777" w:rsidR="00371DBA" w:rsidRDefault="00371DBA" w:rsidP="001111A2">
      <w:pPr>
        <w:spacing w:after="0"/>
        <w:rPr>
          <w:rFonts w:ascii="Comic Sans MS" w:hAnsi="Comic Sans MS"/>
          <w:b/>
          <w:sz w:val="18"/>
          <w:szCs w:val="18"/>
        </w:rPr>
      </w:pPr>
    </w:p>
    <w:p w14:paraId="4E466CDF" w14:textId="77777777" w:rsidR="00371DBA" w:rsidRDefault="00371DBA" w:rsidP="001111A2">
      <w:pPr>
        <w:spacing w:after="0"/>
        <w:rPr>
          <w:rFonts w:ascii="Comic Sans MS" w:hAnsi="Comic Sans MS"/>
          <w:b/>
          <w:sz w:val="18"/>
          <w:szCs w:val="18"/>
        </w:rPr>
      </w:pPr>
    </w:p>
    <w:p w14:paraId="7ECB9740" w14:textId="77777777" w:rsidR="00371DBA" w:rsidRDefault="00371DBA" w:rsidP="001111A2">
      <w:pPr>
        <w:spacing w:after="0"/>
        <w:rPr>
          <w:rFonts w:ascii="Comic Sans MS" w:hAnsi="Comic Sans MS"/>
          <w:b/>
          <w:sz w:val="18"/>
          <w:szCs w:val="18"/>
        </w:rPr>
      </w:pPr>
    </w:p>
    <w:p w14:paraId="63767632" w14:textId="77777777" w:rsidR="00371DBA" w:rsidRDefault="00371DBA" w:rsidP="001111A2">
      <w:pPr>
        <w:spacing w:after="0"/>
        <w:rPr>
          <w:rFonts w:ascii="Comic Sans MS" w:hAnsi="Comic Sans MS"/>
          <w:b/>
          <w:sz w:val="18"/>
          <w:szCs w:val="18"/>
        </w:rPr>
      </w:pPr>
    </w:p>
    <w:p w14:paraId="52A1576C" w14:textId="77777777" w:rsidR="00371DBA" w:rsidRDefault="00371DBA" w:rsidP="001111A2">
      <w:pPr>
        <w:spacing w:after="0"/>
        <w:rPr>
          <w:rFonts w:ascii="Comic Sans MS" w:hAnsi="Comic Sans MS"/>
          <w:b/>
          <w:sz w:val="18"/>
          <w:szCs w:val="18"/>
        </w:rPr>
      </w:pPr>
    </w:p>
    <w:p w14:paraId="12A39C5C" w14:textId="77777777" w:rsidR="00371DBA" w:rsidRDefault="00371DBA" w:rsidP="001111A2">
      <w:pPr>
        <w:spacing w:after="0"/>
        <w:rPr>
          <w:rFonts w:ascii="Comic Sans MS" w:hAnsi="Comic Sans MS"/>
          <w:b/>
          <w:sz w:val="18"/>
          <w:szCs w:val="18"/>
        </w:rPr>
      </w:pPr>
    </w:p>
    <w:p w14:paraId="29B22BE5" w14:textId="77777777" w:rsidR="00371DBA" w:rsidRDefault="00371DBA" w:rsidP="001111A2">
      <w:pPr>
        <w:spacing w:after="0"/>
        <w:rPr>
          <w:rFonts w:ascii="Comic Sans MS" w:hAnsi="Comic Sans MS"/>
          <w:b/>
          <w:sz w:val="18"/>
          <w:szCs w:val="18"/>
        </w:rPr>
      </w:pPr>
    </w:p>
    <w:p w14:paraId="334ACC0E" w14:textId="77777777" w:rsidR="00371DBA" w:rsidRDefault="00371DBA" w:rsidP="001111A2">
      <w:pPr>
        <w:spacing w:after="0"/>
        <w:rPr>
          <w:rFonts w:ascii="Comic Sans MS" w:hAnsi="Comic Sans MS"/>
          <w:b/>
          <w:sz w:val="18"/>
          <w:szCs w:val="18"/>
        </w:rPr>
      </w:pPr>
    </w:p>
    <w:p w14:paraId="57830316" w14:textId="77777777" w:rsidR="00371DBA" w:rsidRDefault="00371DBA" w:rsidP="001111A2">
      <w:pPr>
        <w:spacing w:after="0"/>
        <w:rPr>
          <w:rFonts w:ascii="Comic Sans MS" w:hAnsi="Comic Sans MS"/>
          <w:b/>
          <w:sz w:val="18"/>
          <w:szCs w:val="18"/>
        </w:rPr>
      </w:pPr>
    </w:p>
    <w:p w14:paraId="581A4034" w14:textId="77777777" w:rsidR="00371DBA" w:rsidRDefault="00371DBA" w:rsidP="001111A2">
      <w:pPr>
        <w:spacing w:after="0"/>
        <w:rPr>
          <w:rFonts w:ascii="Comic Sans MS" w:hAnsi="Comic Sans MS"/>
          <w:b/>
          <w:sz w:val="18"/>
          <w:szCs w:val="18"/>
        </w:rPr>
      </w:pPr>
    </w:p>
    <w:p w14:paraId="021DE33C" w14:textId="77777777" w:rsidR="00371DBA" w:rsidRDefault="00371DBA" w:rsidP="001111A2">
      <w:pPr>
        <w:spacing w:after="0"/>
        <w:rPr>
          <w:rFonts w:ascii="Comic Sans MS" w:hAnsi="Comic Sans MS"/>
          <w:b/>
          <w:sz w:val="18"/>
          <w:szCs w:val="18"/>
        </w:rPr>
      </w:pPr>
    </w:p>
    <w:p w14:paraId="4FA32E31" w14:textId="77777777" w:rsidR="00371DBA" w:rsidRDefault="00371DBA" w:rsidP="001111A2">
      <w:pPr>
        <w:spacing w:after="0"/>
        <w:rPr>
          <w:rFonts w:ascii="Comic Sans MS" w:hAnsi="Comic Sans MS"/>
          <w:b/>
          <w:sz w:val="18"/>
          <w:szCs w:val="18"/>
        </w:rPr>
      </w:pPr>
    </w:p>
    <w:p w14:paraId="422FECE3" w14:textId="77777777" w:rsidR="00371DBA" w:rsidRDefault="00371DBA" w:rsidP="001111A2">
      <w:pPr>
        <w:spacing w:after="0"/>
        <w:rPr>
          <w:rFonts w:ascii="Comic Sans MS" w:hAnsi="Comic Sans MS"/>
          <w:b/>
          <w:sz w:val="18"/>
          <w:szCs w:val="18"/>
        </w:rPr>
      </w:pPr>
    </w:p>
    <w:p w14:paraId="439F9E33" w14:textId="77777777" w:rsidR="00371DBA" w:rsidRDefault="00371DBA" w:rsidP="001111A2">
      <w:pPr>
        <w:spacing w:after="0"/>
        <w:rPr>
          <w:rFonts w:ascii="Comic Sans MS" w:hAnsi="Comic Sans MS"/>
          <w:b/>
          <w:sz w:val="18"/>
          <w:szCs w:val="18"/>
        </w:rPr>
      </w:pPr>
    </w:p>
    <w:p w14:paraId="5D84ED48" w14:textId="77777777" w:rsidR="00371DBA" w:rsidRDefault="00371DBA" w:rsidP="001111A2">
      <w:pPr>
        <w:spacing w:after="0"/>
        <w:rPr>
          <w:rFonts w:ascii="Comic Sans MS" w:hAnsi="Comic Sans MS"/>
          <w:b/>
          <w:sz w:val="18"/>
          <w:szCs w:val="18"/>
        </w:rPr>
      </w:pPr>
    </w:p>
    <w:p w14:paraId="4F8FCC6E" w14:textId="77777777" w:rsidR="00371DBA" w:rsidRDefault="00371DBA" w:rsidP="001111A2">
      <w:pPr>
        <w:spacing w:after="0"/>
        <w:rPr>
          <w:rFonts w:ascii="Comic Sans MS" w:hAnsi="Comic Sans MS"/>
          <w:b/>
          <w:sz w:val="18"/>
          <w:szCs w:val="18"/>
        </w:rPr>
      </w:pPr>
    </w:p>
    <w:p w14:paraId="5AA279AB" w14:textId="77777777" w:rsidR="00371DBA" w:rsidRDefault="00371DBA" w:rsidP="001111A2">
      <w:pPr>
        <w:spacing w:after="0"/>
        <w:rPr>
          <w:rFonts w:ascii="Comic Sans MS" w:hAnsi="Comic Sans MS"/>
          <w:b/>
          <w:sz w:val="18"/>
          <w:szCs w:val="18"/>
        </w:rPr>
      </w:pPr>
    </w:p>
    <w:p w14:paraId="26226991" w14:textId="77777777" w:rsidR="00371DBA" w:rsidRDefault="00371DBA" w:rsidP="001111A2">
      <w:pPr>
        <w:spacing w:after="0"/>
        <w:rPr>
          <w:rFonts w:ascii="Comic Sans MS" w:hAnsi="Comic Sans MS"/>
          <w:b/>
          <w:sz w:val="18"/>
          <w:szCs w:val="18"/>
        </w:rPr>
      </w:pPr>
    </w:p>
    <w:p w14:paraId="1138AE5B" w14:textId="77777777" w:rsidR="006D49A2" w:rsidRDefault="006D49A2" w:rsidP="001111A2">
      <w:pPr>
        <w:spacing w:after="0"/>
        <w:rPr>
          <w:rFonts w:ascii="Comic Sans MS" w:hAnsi="Comic Sans MS"/>
          <w:b/>
          <w:sz w:val="18"/>
          <w:szCs w:val="18"/>
        </w:rPr>
      </w:pPr>
    </w:p>
    <w:p w14:paraId="468581E5" w14:textId="77777777" w:rsidR="006D49A2" w:rsidRDefault="006D49A2" w:rsidP="001111A2">
      <w:pPr>
        <w:spacing w:after="0"/>
        <w:rPr>
          <w:rFonts w:ascii="Comic Sans MS" w:hAnsi="Comic Sans MS"/>
          <w:b/>
          <w:sz w:val="18"/>
          <w:szCs w:val="18"/>
        </w:rPr>
      </w:pPr>
    </w:p>
    <w:p w14:paraId="0AD507CF" w14:textId="77777777" w:rsidR="006D49A2" w:rsidRDefault="006D49A2" w:rsidP="001111A2">
      <w:pPr>
        <w:spacing w:after="0"/>
        <w:rPr>
          <w:rFonts w:ascii="Comic Sans MS" w:hAnsi="Comic Sans MS"/>
          <w:b/>
          <w:sz w:val="18"/>
          <w:szCs w:val="18"/>
        </w:rPr>
      </w:pPr>
    </w:p>
    <w:p w14:paraId="29994CF8" w14:textId="77777777" w:rsidR="006D49A2" w:rsidRDefault="006D49A2" w:rsidP="001111A2">
      <w:pPr>
        <w:spacing w:after="0"/>
        <w:rPr>
          <w:rFonts w:ascii="Comic Sans MS" w:hAnsi="Comic Sans MS"/>
          <w:b/>
          <w:sz w:val="18"/>
          <w:szCs w:val="18"/>
        </w:rPr>
      </w:pPr>
    </w:p>
    <w:p w14:paraId="792A857B" w14:textId="77777777" w:rsidR="001111A2" w:rsidRPr="001C7369" w:rsidRDefault="001111A2" w:rsidP="001111A2">
      <w:pPr>
        <w:spacing w:after="0"/>
        <w:rPr>
          <w:rFonts w:ascii="Comic Sans MS" w:hAnsi="Comic Sans MS"/>
          <w:sz w:val="18"/>
          <w:szCs w:val="18"/>
        </w:rPr>
      </w:pPr>
      <w:r w:rsidRPr="001C7369">
        <w:rPr>
          <w:rFonts w:ascii="Comic Sans MS" w:hAnsi="Comic Sans MS"/>
          <w:b/>
          <w:sz w:val="18"/>
          <w:szCs w:val="18"/>
        </w:rPr>
        <w:t>Cours d’eau</w:t>
      </w:r>
      <w:r w:rsidR="003D0FA3">
        <w:rPr>
          <w:rFonts w:ascii="Comic Sans MS" w:hAnsi="Comic Sans MS"/>
          <w:sz w:val="18"/>
          <w:szCs w:val="18"/>
        </w:rPr>
        <w:t xml:space="preserve"> : </w:t>
      </w:r>
    </w:p>
    <w:p w14:paraId="6F4FB325" w14:textId="77777777" w:rsidR="001111A2" w:rsidRPr="001C7369" w:rsidRDefault="001111A2" w:rsidP="001111A2">
      <w:pPr>
        <w:pStyle w:val="Sansinterligne"/>
        <w:rPr>
          <w:rFonts w:ascii="Comic Sans MS" w:hAnsi="Comic Sans MS"/>
          <w:sz w:val="18"/>
          <w:szCs w:val="18"/>
        </w:rPr>
      </w:pPr>
      <w:r w:rsidRPr="001C7369">
        <w:rPr>
          <w:rFonts w:ascii="Comic Sans MS" w:hAnsi="Comic Sans MS"/>
          <w:b/>
          <w:sz w:val="18"/>
          <w:szCs w:val="18"/>
        </w:rPr>
        <w:t>Marigots ou rivières</w:t>
      </w:r>
      <w:r w:rsidRPr="001C7369">
        <w:rPr>
          <w:rFonts w:ascii="Comic Sans MS" w:hAnsi="Comic Sans MS"/>
          <w:sz w:val="18"/>
          <w:szCs w:val="18"/>
        </w:rPr>
        <w:t> :</w:t>
      </w:r>
    </w:p>
    <w:p w14:paraId="5F988F32" w14:textId="77777777" w:rsidR="00217133" w:rsidRDefault="001111A2" w:rsidP="00A673F2">
      <w:pPr>
        <w:pStyle w:val="Sansinterligne"/>
        <w:jc w:val="both"/>
        <w:rPr>
          <w:rFonts w:ascii="Comic Sans MS" w:hAnsi="Comic Sans MS"/>
          <w:sz w:val="18"/>
          <w:szCs w:val="18"/>
        </w:rPr>
      </w:pPr>
      <w:r w:rsidRPr="001C7369">
        <w:rPr>
          <w:rFonts w:ascii="Comic Sans MS" w:hAnsi="Comic Sans MS"/>
          <w:sz w:val="18"/>
          <w:szCs w:val="18"/>
        </w:rPr>
        <w:t xml:space="preserve">L’utilisation des nombreuses mares naturelles par les éleveurs et agricultrices pour le maraichage est limitée </w:t>
      </w:r>
      <w:r w:rsidR="00D85F0C">
        <w:rPr>
          <w:rFonts w:ascii="Comic Sans MS" w:hAnsi="Comic Sans MS"/>
          <w:color w:val="8DB3E2" w:themeColor="text2" w:themeTint="66"/>
          <w:sz w:val="18"/>
          <w:szCs w:val="18"/>
        </w:rPr>
        <w:t xml:space="preserve">dans le temps </w:t>
      </w:r>
      <w:r w:rsidRPr="001C7369">
        <w:rPr>
          <w:rFonts w:ascii="Comic Sans MS" w:hAnsi="Comic Sans MS"/>
          <w:sz w:val="18"/>
          <w:szCs w:val="18"/>
        </w:rPr>
        <w:t xml:space="preserve">à  </w:t>
      </w:r>
      <w:r w:rsidR="00D85F0C">
        <w:rPr>
          <w:rFonts w:ascii="Comic Sans MS" w:hAnsi="Comic Sans MS"/>
          <w:sz w:val="18"/>
          <w:szCs w:val="18"/>
        </w:rPr>
        <w:t>un (</w:t>
      </w:r>
      <w:r w:rsidRPr="001C7369">
        <w:rPr>
          <w:rFonts w:ascii="Comic Sans MS" w:hAnsi="Comic Sans MS"/>
          <w:sz w:val="18"/>
          <w:szCs w:val="18"/>
        </w:rPr>
        <w:t>01</w:t>
      </w:r>
      <w:r w:rsidR="00D85F0C">
        <w:rPr>
          <w:rFonts w:ascii="Comic Sans MS" w:hAnsi="Comic Sans MS"/>
          <w:sz w:val="18"/>
          <w:szCs w:val="18"/>
        </w:rPr>
        <w:t>)</w:t>
      </w:r>
      <w:r w:rsidRPr="001C7369">
        <w:rPr>
          <w:rFonts w:ascii="Comic Sans MS" w:hAnsi="Comic Sans MS"/>
          <w:sz w:val="18"/>
          <w:szCs w:val="18"/>
        </w:rPr>
        <w:t xml:space="preserve"> ou </w:t>
      </w:r>
      <w:r w:rsidR="00D85F0C">
        <w:rPr>
          <w:rFonts w:ascii="Comic Sans MS" w:hAnsi="Comic Sans MS"/>
          <w:sz w:val="18"/>
          <w:szCs w:val="18"/>
        </w:rPr>
        <w:t>trois (</w:t>
      </w:r>
      <w:r w:rsidRPr="001C7369">
        <w:rPr>
          <w:rFonts w:ascii="Comic Sans MS" w:hAnsi="Comic Sans MS"/>
          <w:sz w:val="18"/>
          <w:szCs w:val="18"/>
        </w:rPr>
        <w:t>3</w:t>
      </w:r>
      <w:r w:rsidR="00D85F0C">
        <w:rPr>
          <w:rFonts w:ascii="Comic Sans MS" w:hAnsi="Comic Sans MS"/>
          <w:sz w:val="18"/>
          <w:szCs w:val="18"/>
        </w:rPr>
        <w:t>)</w:t>
      </w:r>
      <w:r w:rsidRPr="001C7369">
        <w:rPr>
          <w:rFonts w:ascii="Comic Sans MS" w:hAnsi="Comic Sans MS"/>
          <w:sz w:val="18"/>
          <w:szCs w:val="18"/>
        </w:rPr>
        <w:t xml:space="preserve"> mois après les pluies, </w:t>
      </w:r>
      <w:commentRangeStart w:id="44"/>
      <w:r w:rsidRPr="00D85F0C">
        <w:rPr>
          <w:rFonts w:ascii="Comic Sans MS" w:hAnsi="Comic Sans MS"/>
          <w:color w:val="8DB3E2" w:themeColor="text2" w:themeTint="66"/>
          <w:sz w:val="18"/>
          <w:szCs w:val="18"/>
        </w:rPr>
        <w:t xml:space="preserve">tandis que l’écoulement de surface dans les bas-fonds locaux  ne dure guère au-delà  de deux à trois mois après les pluies sauf dans certaines parties </w:t>
      </w:r>
      <w:commentRangeEnd w:id="44"/>
      <w:r w:rsidR="00D85F0C" w:rsidRPr="00D85F0C">
        <w:rPr>
          <w:rStyle w:val="Marquedecommentaire"/>
          <w:rFonts w:eastAsiaTheme="minorHAnsi"/>
          <w:color w:val="8DB3E2" w:themeColor="text2" w:themeTint="66"/>
        </w:rPr>
        <w:commentReference w:id="44"/>
      </w:r>
      <w:r w:rsidRPr="00D85F0C">
        <w:rPr>
          <w:rFonts w:ascii="Comic Sans MS" w:hAnsi="Comic Sans MS"/>
          <w:color w:val="8DB3E2" w:themeColor="text2" w:themeTint="66"/>
          <w:sz w:val="18"/>
          <w:szCs w:val="18"/>
        </w:rPr>
        <w:t>des vallées</w:t>
      </w:r>
      <w:r w:rsidRPr="001C7369">
        <w:rPr>
          <w:rFonts w:ascii="Comic Sans MS" w:hAnsi="Comic Sans MS"/>
          <w:sz w:val="18"/>
          <w:szCs w:val="18"/>
        </w:rPr>
        <w:t>.</w:t>
      </w:r>
      <w:bookmarkStart w:id="45" w:name="_Toc318497474"/>
      <w:bookmarkStart w:id="46" w:name="_Toc456023482"/>
    </w:p>
    <w:p w14:paraId="7ABA5BA2" w14:textId="77777777" w:rsidR="00A673F2" w:rsidRDefault="00A673F2" w:rsidP="00A673F2">
      <w:pPr>
        <w:pStyle w:val="Sansinterligne"/>
        <w:jc w:val="both"/>
        <w:rPr>
          <w:rFonts w:ascii="Comic Sans MS" w:hAnsi="Comic Sans MS"/>
          <w:sz w:val="18"/>
          <w:szCs w:val="18"/>
        </w:rPr>
      </w:pPr>
    </w:p>
    <w:p w14:paraId="5A5A5A53" w14:textId="77777777" w:rsidR="00A673F2" w:rsidRPr="00A673F2" w:rsidRDefault="00A673F2" w:rsidP="00A673F2">
      <w:pPr>
        <w:pStyle w:val="Sansinterligne"/>
        <w:jc w:val="both"/>
        <w:rPr>
          <w:rFonts w:ascii="Comic Sans MS" w:hAnsi="Comic Sans MS"/>
          <w:b/>
          <w:sz w:val="18"/>
          <w:szCs w:val="18"/>
        </w:rPr>
      </w:pPr>
      <w:r>
        <w:rPr>
          <w:rFonts w:ascii="Comic Sans MS" w:hAnsi="Comic Sans MS"/>
          <w:b/>
          <w:noProof/>
          <w:sz w:val="18"/>
          <w:szCs w:val="18"/>
          <w:lang w:eastAsia="fr-FR"/>
        </w:rPr>
        <w:drawing>
          <wp:inline distT="0" distB="0" distL="0" distR="0" wp14:anchorId="46C5DD28" wp14:editId="2FC222A5">
            <wp:extent cx="5760720" cy="4451350"/>
            <wp:effectExtent l="19050" t="0" r="0" b="0"/>
            <wp:docPr id="6" name="Image 5" descr="COURS_D'E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RS_D'EAU.jpg"/>
                    <pic:cNvPicPr/>
                  </pic:nvPicPr>
                  <pic:blipFill>
                    <a:blip r:embed="rId14" cstate="print"/>
                    <a:stretch>
                      <a:fillRect/>
                    </a:stretch>
                  </pic:blipFill>
                  <pic:spPr>
                    <a:xfrm>
                      <a:off x="0" y="0"/>
                      <a:ext cx="5760720" cy="4451350"/>
                    </a:xfrm>
                    <a:prstGeom prst="rect">
                      <a:avLst/>
                    </a:prstGeom>
                  </pic:spPr>
                </pic:pic>
              </a:graphicData>
            </a:graphic>
          </wp:inline>
        </w:drawing>
      </w:r>
    </w:p>
    <w:p w14:paraId="57480163" w14:textId="77777777" w:rsidR="00C6293C" w:rsidRDefault="00C6293C">
      <w:pPr>
        <w:spacing w:after="200" w:line="276" w:lineRule="auto"/>
        <w:rPr>
          <w:rFonts w:ascii="Comic Sans MS" w:eastAsiaTheme="majorEastAsia" w:hAnsi="Comic Sans MS" w:cstheme="majorBidi"/>
          <w:b/>
          <w:bCs/>
          <w:sz w:val="20"/>
          <w:szCs w:val="20"/>
        </w:rPr>
      </w:pPr>
      <w:r>
        <w:rPr>
          <w:rFonts w:ascii="Comic Sans MS" w:hAnsi="Comic Sans MS"/>
          <w:sz w:val="20"/>
          <w:szCs w:val="20"/>
        </w:rPr>
        <w:br w:type="page"/>
      </w:r>
    </w:p>
    <w:p w14:paraId="006A07A3" w14:textId="77777777" w:rsidR="008440A5" w:rsidRDefault="001111A2" w:rsidP="001111A2">
      <w:pPr>
        <w:pStyle w:val="Titre1"/>
        <w:rPr>
          <w:rFonts w:ascii="Comic Sans MS" w:hAnsi="Comic Sans MS"/>
          <w:color w:val="auto"/>
          <w:sz w:val="20"/>
          <w:szCs w:val="20"/>
        </w:rPr>
      </w:pPr>
      <w:r w:rsidRPr="001C7369">
        <w:rPr>
          <w:rFonts w:ascii="Comic Sans MS" w:hAnsi="Comic Sans MS"/>
          <w:color w:val="auto"/>
          <w:sz w:val="20"/>
          <w:szCs w:val="20"/>
        </w:rPr>
        <w:lastRenderedPageBreak/>
        <w:t>DEUXIEME PARTIE : BILAN DIAGNOSTIC</w:t>
      </w:r>
      <w:bookmarkStart w:id="47" w:name="_Toc318497475"/>
      <w:bookmarkStart w:id="48" w:name="_Toc456023483"/>
      <w:bookmarkEnd w:id="45"/>
      <w:bookmarkEnd w:id="46"/>
    </w:p>
    <w:p w14:paraId="7EB3B56E" w14:textId="77777777" w:rsidR="001111A2" w:rsidRPr="001C7369" w:rsidRDefault="002D4404" w:rsidP="001111A2">
      <w:pPr>
        <w:pStyle w:val="Titre1"/>
        <w:rPr>
          <w:rFonts w:ascii="Comic Sans MS" w:hAnsi="Comic Sans MS"/>
          <w:color w:val="auto"/>
          <w:sz w:val="20"/>
          <w:szCs w:val="20"/>
        </w:rPr>
      </w:pPr>
      <w:r>
        <w:rPr>
          <w:rFonts w:ascii="Comic Sans MS" w:hAnsi="Comic Sans MS"/>
          <w:color w:val="auto"/>
          <w:sz w:val="20"/>
          <w:szCs w:val="20"/>
        </w:rPr>
        <w:t>2.1</w:t>
      </w:r>
      <w:r w:rsidR="001111A2" w:rsidRPr="001C7369">
        <w:rPr>
          <w:rFonts w:ascii="Comic Sans MS" w:hAnsi="Comic Sans MS"/>
          <w:color w:val="auto"/>
          <w:sz w:val="20"/>
          <w:szCs w:val="20"/>
        </w:rPr>
        <w:t>-PROFIL SOCIAL</w:t>
      </w:r>
      <w:bookmarkEnd w:id="47"/>
      <w:bookmarkEnd w:id="48"/>
      <w:r w:rsidR="001111A2" w:rsidRPr="001C7369">
        <w:rPr>
          <w:rFonts w:ascii="Comic Sans MS" w:hAnsi="Comic Sans MS"/>
          <w:color w:val="auto"/>
          <w:sz w:val="20"/>
          <w:szCs w:val="20"/>
        </w:rPr>
        <w:t xml:space="preserve"> </w:t>
      </w:r>
    </w:p>
    <w:p w14:paraId="4F442629" w14:textId="77777777" w:rsidR="001111A2" w:rsidRPr="001C7369" w:rsidRDefault="002D4404" w:rsidP="001111A2">
      <w:pPr>
        <w:pStyle w:val="Titre2"/>
        <w:rPr>
          <w:rFonts w:ascii="Comic Sans MS" w:hAnsi="Comic Sans MS"/>
          <w:b/>
          <w:color w:val="auto"/>
          <w:sz w:val="20"/>
          <w:szCs w:val="20"/>
        </w:rPr>
      </w:pPr>
      <w:bookmarkStart w:id="49" w:name="_MON_1524562729"/>
      <w:bookmarkStart w:id="50" w:name="_Toc456023484"/>
      <w:bookmarkEnd w:id="49"/>
      <w:r>
        <w:rPr>
          <w:rFonts w:ascii="Comic Sans MS" w:hAnsi="Comic Sans MS"/>
          <w:b/>
          <w:color w:val="auto"/>
          <w:sz w:val="20"/>
          <w:szCs w:val="20"/>
        </w:rPr>
        <w:t>2</w:t>
      </w:r>
      <w:r w:rsidR="001111A2" w:rsidRPr="001C7369">
        <w:rPr>
          <w:rFonts w:ascii="Comic Sans MS" w:hAnsi="Comic Sans MS"/>
          <w:b/>
          <w:color w:val="auto"/>
          <w:sz w:val="20"/>
          <w:szCs w:val="20"/>
        </w:rPr>
        <w:t>.1</w:t>
      </w:r>
      <w:r>
        <w:rPr>
          <w:rFonts w:ascii="Comic Sans MS" w:hAnsi="Comic Sans MS"/>
          <w:b/>
          <w:color w:val="auto"/>
          <w:sz w:val="20"/>
          <w:szCs w:val="20"/>
        </w:rPr>
        <w:t>.1</w:t>
      </w:r>
      <w:r w:rsidR="001111A2" w:rsidRPr="001C7369">
        <w:rPr>
          <w:rFonts w:ascii="Comic Sans MS" w:hAnsi="Comic Sans MS"/>
          <w:b/>
          <w:color w:val="auto"/>
          <w:sz w:val="20"/>
          <w:szCs w:val="20"/>
        </w:rPr>
        <w:t xml:space="preserve"> EDUCATION</w:t>
      </w:r>
      <w:bookmarkEnd w:id="50"/>
    </w:p>
    <w:p w14:paraId="0478DC06" w14:textId="77777777" w:rsidR="00E65E3F" w:rsidRDefault="00E65E3F" w:rsidP="00E65E3F"/>
    <w:p w14:paraId="2B9D7F96" w14:textId="77777777" w:rsidR="00C05DBC" w:rsidRDefault="00C05DBC" w:rsidP="00E65E3F">
      <w:r>
        <w:rPr>
          <w:noProof/>
          <w:lang w:eastAsia="fr-FR"/>
        </w:rPr>
        <w:drawing>
          <wp:inline distT="0" distB="0" distL="0" distR="0" wp14:anchorId="45B7E8FC" wp14:editId="3B71EB9B">
            <wp:extent cx="5760720" cy="4451350"/>
            <wp:effectExtent l="19050" t="0" r="0" b="0"/>
            <wp:docPr id="1" name="Image 0" descr="DINGUIRAYE_EDU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NGUIRAYE_EDUCATION.jpg"/>
                    <pic:cNvPicPr/>
                  </pic:nvPicPr>
                  <pic:blipFill>
                    <a:blip r:embed="rId15" cstate="print"/>
                    <a:stretch>
                      <a:fillRect/>
                    </a:stretch>
                  </pic:blipFill>
                  <pic:spPr>
                    <a:xfrm>
                      <a:off x="0" y="0"/>
                      <a:ext cx="5760720" cy="4451350"/>
                    </a:xfrm>
                    <a:prstGeom prst="rect">
                      <a:avLst/>
                    </a:prstGeom>
                  </pic:spPr>
                </pic:pic>
              </a:graphicData>
            </a:graphic>
          </wp:inline>
        </w:drawing>
      </w:r>
    </w:p>
    <w:p w14:paraId="54347A2D" w14:textId="77777777" w:rsidR="00C05DBC" w:rsidRDefault="00C05DBC" w:rsidP="00E65E3F"/>
    <w:p w14:paraId="7C4004A2" w14:textId="77777777" w:rsidR="00C05DBC" w:rsidRDefault="00C05DBC" w:rsidP="002D4404">
      <w:pPr>
        <w:pStyle w:val="Titre3"/>
        <w:rPr>
          <w:rFonts w:ascii="Comic Sans MS" w:hAnsi="Comic Sans MS"/>
          <w:b/>
          <w:color w:val="auto"/>
          <w:sz w:val="20"/>
          <w:szCs w:val="20"/>
        </w:rPr>
      </w:pPr>
      <w:bookmarkStart w:id="51" w:name="_Toc456023485"/>
      <w:r w:rsidRPr="001C7369">
        <w:rPr>
          <w:rFonts w:ascii="Comic Sans MS" w:hAnsi="Comic Sans MS"/>
          <w:b/>
          <w:color w:val="auto"/>
          <w:sz w:val="20"/>
          <w:szCs w:val="20"/>
        </w:rPr>
        <w:t>PRESCOLAIRE</w:t>
      </w:r>
      <w:bookmarkEnd w:id="51"/>
    </w:p>
    <w:p w14:paraId="3EFEB775" w14:textId="77777777" w:rsidR="008473B5" w:rsidRDefault="008473B5" w:rsidP="008473B5"/>
    <w:tbl>
      <w:tblPr>
        <w:tblStyle w:val="Grilledutableau"/>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644"/>
        <w:gridCol w:w="4644"/>
      </w:tblGrid>
      <w:tr w:rsidR="00286EB7" w14:paraId="37CB3308" w14:textId="77777777" w:rsidTr="0057575B">
        <w:tc>
          <w:tcPr>
            <w:tcW w:w="2500" w:type="pct"/>
            <w:shd w:val="clear" w:color="auto" w:fill="C6D9F1" w:themeFill="text2" w:themeFillTint="33"/>
            <w:vAlign w:val="center"/>
          </w:tcPr>
          <w:p w14:paraId="4CD0E00A" w14:textId="77777777" w:rsidR="00286EB7" w:rsidRPr="005A0374" w:rsidRDefault="00286EB7" w:rsidP="0057575B">
            <w:pPr>
              <w:spacing w:before="20" w:after="20"/>
              <w:suppressOverlap/>
              <w:jc w:val="center"/>
              <w:rPr>
                <w:rFonts w:ascii="Comic Sans MS" w:eastAsia="Calibri Light" w:hAnsi="Comic Sans MS"/>
                <w:b/>
                <w:bCs/>
                <w:smallCaps/>
                <w:color w:val="000000" w:themeColor="text1"/>
                <w:sz w:val="16"/>
                <w:szCs w:val="18"/>
                <w:lang w:eastAsia="fr-FR"/>
              </w:rPr>
            </w:pPr>
            <w:r w:rsidRPr="005A0374">
              <w:rPr>
                <w:rFonts w:ascii="Comic Sans MS" w:eastAsia="Calibri Light" w:hAnsi="Comic Sans MS"/>
                <w:b/>
                <w:bCs/>
                <w:smallCaps/>
                <w:color w:val="000000" w:themeColor="text1"/>
                <w:sz w:val="16"/>
                <w:szCs w:val="18"/>
                <w:lang w:eastAsia="fr-FR"/>
              </w:rPr>
              <w:t>Indicateurs</w:t>
            </w:r>
          </w:p>
        </w:tc>
        <w:tc>
          <w:tcPr>
            <w:tcW w:w="2500" w:type="pct"/>
            <w:shd w:val="clear" w:color="auto" w:fill="C6D9F1" w:themeFill="text2" w:themeFillTint="33"/>
            <w:vAlign w:val="center"/>
          </w:tcPr>
          <w:p w14:paraId="042FC5FD" w14:textId="77777777" w:rsidR="00286EB7" w:rsidRPr="005A0374" w:rsidRDefault="00286EB7" w:rsidP="0057575B">
            <w:pPr>
              <w:spacing w:before="20" w:after="20"/>
              <w:suppressOverlap/>
              <w:jc w:val="center"/>
              <w:rPr>
                <w:rFonts w:ascii="Comic Sans MS" w:eastAsia="Calibri Light" w:hAnsi="Comic Sans MS"/>
                <w:b/>
                <w:bCs/>
                <w:smallCaps/>
                <w:color w:val="000000" w:themeColor="text1"/>
                <w:sz w:val="16"/>
                <w:szCs w:val="18"/>
                <w:lang w:eastAsia="fr-FR"/>
              </w:rPr>
            </w:pPr>
            <w:r w:rsidRPr="005A0374">
              <w:rPr>
                <w:rFonts w:ascii="Comic Sans MS" w:eastAsia="Calibri Light" w:hAnsi="Comic Sans MS"/>
                <w:b/>
                <w:bCs/>
                <w:smallCaps/>
                <w:color w:val="000000" w:themeColor="text1"/>
                <w:sz w:val="16"/>
                <w:szCs w:val="18"/>
                <w:lang w:eastAsia="fr-FR"/>
              </w:rPr>
              <w:t>Caractéristiques</w:t>
            </w:r>
          </w:p>
        </w:tc>
      </w:tr>
      <w:tr w:rsidR="00286EB7" w14:paraId="5576E81B" w14:textId="77777777" w:rsidTr="0057575B">
        <w:tc>
          <w:tcPr>
            <w:tcW w:w="2500" w:type="pct"/>
            <w:vAlign w:val="center"/>
          </w:tcPr>
          <w:p w14:paraId="0971959F" w14:textId="77777777" w:rsidR="00286EB7" w:rsidRPr="005A0374" w:rsidRDefault="00286EB7" w:rsidP="0057575B">
            <w:pPr>
              <w:spacing w:before="20" w:after="20"/>
              <w:suppressOverlap/>
              <w:rPr>
                <w:rFonts w:ascii="Comic Sans MS" w:eastAsia="Calibri Light" w:hAnsi="Comic Sans MS"/>
                <w:b/>
                <w:color w:val="000000"/>
                <w:sz w:val="16"/>
                <w:szCs w:val="18"/>
                <w:lang w:eastAsia="fr-FR"/>
              </w:rPr>
            </w:pPr>
            <w:r w:rsidRPr="005A0374">
              <w:rPr>
                <w:rFonts w:ascii="Comic Sans MS" w:eastAsia="Calibri Light" w:hAnsi="Comic Sans MS"/>
                <w:b/>
                <w:color w:val="000000"/>
                <w:sz w:val="16"/>
                <w:szCs w:val="18"/>
                <w:lang w:eastAsia="fr-FR"/>
              </w:rPr>
              <w:t>Infrastructure</w:t>
            </w:r>
          </w:p>
        </w:tc>
        <w:tc>
          <w:tcPr>
            <w:tcW w:w="2500" w:type="pct"/>
            <w:vAlign w:val="center"/>
          </w:tcPr>
          <w:p w14:paraId="6585B4D3" w14:textId="77777777" w:rsidR="00286EB7" w:rsidRPr="005A0374" w:rsidRDefault="00286EB7" w:rsidP="0057575B">
            <w:pPr>
              <w:spacing w:before="20" w:after="20"/>
              <w:suppressOverlap/>
              <w:jc w:val="center"/>
              <w:rPr>
                <w:rFonts w:ascii="Comic Sans MS" w:eastAsia="Calibri Light" w:hAnsi="Comic Sans MS"/>
                <w:color w:val="000000"/>
                <w:sz w:val="16"/>
                <w:szCs w:val="24"/>
                <w:lang w:eastAsia="fr-FR"/>
              </w:rPr>
            </w:pPr>
            <w:r>
              <w:rPr>
                <w:rFonts w:ascii="Comic Sans MS" w:eastAsia="Calibri Light" w:hAnsi="Comic Sans MS"/>
                <w:color w:val="000000"/>
                <w:sz w:val="16"/>
                <w:szCs w:val="24"/>
                <w:lang w:eastAsia="fr-FR"/>
              </w:rPr>
              <w:t xml:space="preserve">02 CTP </w:t>
            </w:r>
          </w:p>
        </w:tc>
      </w:tr>
      <w:tr w:rsidR="00286EB7" w14:paraId="00D0897E" w14:textId="77777777" w:rsidTr="0057575B">
        <w:tc>
          <w:tcPr>
            <w:tcW w:w="2500" w:type="pct"/>
            <w:vAlign w:val="center"/>
          </w:tcPr>
          <w:p w14:paraId="4DB32B66" w14:textId="77777777" w:rsidR="00286EB7" w:rsidRPr="005A0374" w:rsidRDefault="00286EB7" w:rsidP="0057575B">
            <w:pPr>
              <w:spacing w:before="20" w:after="20"/>
              <w:suppressOverlap/>
              <w:rPr>
                <w:rFonts w:ascii="Comic Sans MS" w:eastAsia="Calibri Light" w:hAnsi="Comic Sans MS"/>
                <w:b/>
                <w:color w:val="000000"/>
                <w:sz w:val="16"/>
                <w:szCs w:val="18"/>
                <w:lang w:eastAsia="fr-FR"/>
              </w:rPr>
            </w:pPr>
            <w:r w:rsidRPr="005A0374">
              <w:rPr>
                <w:rFonts w:ascii="Comic Sans MS" w:eastAsia="Calibri Light" w:hAnsi="Comic Sans MS"/>
                <w:b/>
                <w:color w:val="000000"/>
                <w:sz w:val="16"/>
                <w:szCs w:val="18"/>
                <w:lang w:eastAsia="fr-FR"/>
              </w:rPr>
              <w:t>Population scolarisée</w:t>
            </w:r>
          </w:p>
        </w:tc>
        <w:tc>
          <w:tcPr>
            <w:tcW w:w="2500" w:type="pct"/>
            <w:vAlign w:val="center"/>
          </w:tcPr>
          <w:p w14:paraId="6D94CEDB" w14:textId="77777777" w:rsidR="00286EB7" w:rsidRPr="005A0374" w:rsidRDefault="00286EB7" w:rsidP="0057575B">
            <w:pPr>
              <w:spacing w:before="20" w:after="20"/>
              <w:suppressOverlap/>
              <w:jc w:val="center"/>
              <w:rPr>
                <w:rFonts w:ascii="Comic Sans MS" w:eastAsia="Calibri Light" w:hAnsi="Comic Sans MS"/>
                <w:color w:val="000000"/>
                <w:sz w:val="16"/>
                <w:szCs w:val="24"/>
                <w:lang w:eastAsia="fr-FR"/>
              </w:rPr>
            </w:pPr>
            <w:r>
              <w:rPr>
                <w:rFonts w:ascii="Comic Sans MS" w:eastAsia="Calibri Light" w:hAnsi="Comic Sans MS"/>
                <w:color w:val="000000"/>
                <w:sz w:val="16"/>
                <w:szCs w:val="24"/>
                <w:lang w:eastAsia="fr-FR"/>
              </w:rPr>
              <w:t>117</w:t>
            </w:r>
          </w:p>
        </w:tc>
      </w:tr>
      <w:tr w:rsidR="00286EB7" w14:paraId="00E1BDDA" w14:textId="77777777" w:rsidTr="0057575B">
        <w:tc>
          <w:tcPr>
            <w:tcW w:w="2500" w:type="pct"/>
            <w:vAlign w:val="center"/>
          </w:tcPr>
          <w:p w14:paraId="5B3769D5" w14:textId="77777777" w:rsidR="00286EB7" w:rsidRPr="005A0374" w:rsidRDefault="00286EB7" w:rsidP="0057575B">
            <w:pPr>
              <w:spacing w:before="20" w:after="20"/>
              <w:suppressOverlap/>
              <w:rPr>
                <w:rFonts w:ascii="Comic Sans MS" w:eastAsia="Calibri Light" w:hAnsi="Comic Sans MS"/>
                <w:b/>
                <w:color w:val="000000"/>
                <w:sz w:val="16"/>
                <w:szCs w:val="18"/>
                <w:lang w:eastAsia="fr-FR"/>
              </w:rPr>
            </w:pPr>
            <w:r w:rsidRPr="005A0374">
              <w:rPr>
                <w:rFonts w:ascii="Comic Sans MS" w:eastAsia="Calibri Light" w:hAnsi="Comic Sans MS"/>
                <w:b/>
                <w:color w:val="000000"/>
                <w:sz w:val="16"/>
                <w:szCs w:val="18"/>
                <w:lang w:eastAsia="fr-FR"/>
              </w:rPr>
              <w:t>Ratio élèves / classes</w:t>
            </w:r>
          </w:p>
        </w:tc>
        <w:tc>
          <w:tcPr>
            <w:tcW w:w="2500" w:type="pct"/>
            <w:vAlign w:val="center"/>
          </w:tcPr>
          <w:p w14:paraId="77E40005" w14:textId="77777777" w:rsidR="00286EB7" w:rsidRPr="005A0374" w:rsidRDefault="00286EB7" w:rsidP="0057575B">
            <w:pPr>
              <w:spacing w:before="20" w:after="20"/>
              <w:suppressOverlap/>
              <w:jc w:val="center"/>
              <w:rPr>
                <w:rFonts w:ascii="Comic Sans MS" w:eastAsia="Calibri Light" w:hAnsi="Comic Sans MS"/>
                <w:color w:val="000000"/>
                <w:sz w:val="16"/>
                <w:szCs w:val="24"/>
                <w:lang w:eastAsia="fr-FR"/>
              </w:rPr>
            </w:pPr>
            <w:r>
              <w:rPr>
                <w:rFonts w:ascii="Comic Sans MS" w:eastAsia="Calibri Light" w:hAnsi="Comic Sans MS"/>
                <w:color w:val="000000"/>
                <w:sz w:val="16"/>
                <w:szCs w:val="24"/>
                <w:lang w:eastAsia="fr-FR"/>
              </w:rPr>
              <w:t>117/6=20</w:t>
            </w:r>
          </w:p>
        </w:tc>
      </w:tr>
      <w:tr w:rsidR="00286EB7" w14:paraId="222C9AA2" w14:textId="77777777" w:rsidTr="0057575B">
        <w:tc>
          <w:tcPr>
            <w:tcW w:w="2500" w:type="pct"/>
            <w:vAlign w:val="center"/>
          </w:tcPr>
          <w:p w14:paraId="6F3CF563" w14:textId="77777777" w:rsidR="00286EB7" w:rsidRPr="005A0374" w:rsidRDefault="00286EB7" w:rsidP="0057575B">
            <w:pPr>
              <w:spacing w:before="20" w:after="20"/>
              <w:suppressOverlap/>
              <w:rPr>
                <w:rFonts w:ascii="Comic Sans MS" w:eastAsia="Calibri Light" w:hAnsi="Comic Sans MS"/>
                <w:b/>
                <w:color w:val="000000"/>
                <w:sz w:val="16"/>
                <w:szCs w:val="18"/>
                <w:lang w:eastAsia="fr-FR"/>
              </w:rPr>
            </w:pPr>
            <w:r w:rsidRPr="005A0374">
              <w:rPr>
                <w:rFonts w:ascii="Comic Sans MS" w:eastAsia="Calibri Light" w:hAnsi="Comic Sans MS"/>
                <w:b/>
                <w:color w:val="000000"/>
                <w:sz w:val="16"/>
                <w:szCs w:val="18"/>
                <w:lang w:eastAsia="fr-FR"/>
              </w:rPr>
              <w:t xml:space="preserve">Accès aux commodités </w:t>
            </w:r>
          </w:p>
        </w:tc>
        <w:tc>
          <w:tcPr>
            <w:tcW w:w="2500" w:type="pct"/>
            <w:vAlign w:val="center"/>
          </w:tcPr>
          <w:p w14:paraId="109EC2B7" w14:textId="77777777" w:rsidR="009E4F9F" w:rsidRDefault="00286EB7" w:rsidP="0057575B">
            <w:pPr>
              <w:pStyle w:val="Sansinterligne"/>
              <w:rPr>
                <w:rFonts w:ascii="Comic Sans MS" w:hAnsi="Comic Sans MS"/>
                <w:color w:val="FF0000"/>
                <w:sz w:val="16"/>
                <w:szCs w:val="24"/>
              </w:rPr>
            </w:pPr>
            <w:r w:rsidRPr="005A0374">
              <w:rPr>
                <w:rFonts w:ascii="Comic Sans MS" w:hAnsi="Comic Sans MS"/>
                <w:b/>
                <w:sz w:val="16"/>
                <w:szCs w:val="24"/>
              </w:rPr>
              <w:t>Cantine scolaire</w:t>
            </w:r>
            <w:r w:rsidRPr="005A0374">
              <w:rPr>
                <w:rFonts w:ascii="Comic Sans MS" w:hAnsi="Comic Sans MS"/>
                <w:sz w:val="16"/>
                <w:szCs w:val="24"/>
              </w:rPr>
              <w:t xml:space="preserve"> : </w:t>
            </w:r>
            <w:r w:rsidR="009E4F9F">
              <w:rPr>
                <w:rFonts w:ascii="Comic Sans MS" w:hAnsi="Comic Sans MS"/>
                <w:sz w:val="16"/>
                <w:szCs w:val="24"/>
              </w:rPr>
              <w:t>Non</w:t>
            </w:r>
          </w:p>
          <w:p w14:paraId="35A0AD24" w14:textId="77777777" w:rsidR="00286EB7" w:rsidRPr="005A0374" w:rsidRDefault="00286EB7" w:rsidP="0057575B">
            <w:pPr>
              <w:pStyle w:val="Sansinterligne"/>
              <w:rPr>
                <w:rFonts w:ascii="Comic Sans MS" w:hAnsi="Comic Sans MS"/>
                <w:sz w:val="16"/>
                <w:szCs w:val="24"/>
              </w:rPr>
            </w:pPr>
            <w:r w:rsidRPr="005A0374">
              <w:rPr>
                <w:rFonts w:ascii="Comic Sans MS" w:hAnsi="Comic Sans MS"/>
                <w:b/>
                <w:sz w:val="16"/>
                <w:szCs w:val="24"/>
              </w:rPr>
              <w:t>Latrine </w:t>
            </w:r>
            <w:r>
              <w:rPr>
                <w:rFonts w:ascii="Comic Sans MS" w:hAnsi="Comic Sans MS"/>
                <w:sz w:val="16"/>
                <w:szCs w:val="24"/>
              </w:rPr>
              <w:t>: Non</w:t>
            </w:r>
          </w:p>
          <w:p w14:paraId="701EFC91" w14:textId="77777777" w:rsidR="00286EB7" w:rsidRPr="005A0374" w:rsidRDefault="00286EB7" w:rsidP="0057575B">
            <w:pPr>
              <w:pStyle w:val="Sansinterligne"/>
              <w:rPr>
                <w:rFonts w:ascii="Comic Sans MS" w:hAnsi="Comic Sans MS"/>
                <w:sz w:val="16"/>
                <w:szCs w:val="24"/>
              </w:rPr>
            </w:pPr>
            <w:r w:rsidRPr="005A0374">
              <w:rPr>
                <w:rFonts w:ascii="Comic Sans MS" w:hAnsi="Comic Sans MS"/>
                <w:b/>
                <w:sz w:val="16"/>
                <w:szCs w:val="24"/>
              </w:rPr>
              <w:t>Clôture </w:t>
            </w:r>
            <w:r>
              <w:rPr>
                <w:rFonts w:ascii="Comic Sans MS" w:hAnsi="Comic Sans MS"/>
                <w:sz w:val="16"/>
                <w:szCs w:val="24"/>
              </w:rPr>
              <w:t>: Non</w:t>
            </w:r>
          </w:p>
          <w:p w14:paraId="6FCC333F" w14:textId="77777777" w:rsidR="00286EB7" w:rsidRPr="005A0374" w:rsidRDefault="00286EB7" w:rsidP="0057575B">
            <w:pPr>
              <w:pStyle w:val="Sansinterligne"/>
              <w:rPr>
                <w:rFonts w:ascii="Comic Sans MS" w:hAnsi="Comic Sans MS"/>
                <w:sz w:val="16"/>
                <w:szCs w:val="24"/>
              </w:rPr>
            </w:pPr>
            <w:r>
              <w:rPr>
                <w:rFonts w:ascii="Comic Sans MS" w:hAnsi="Comic Sans MS"/>
                <w:b/>
                <w:sz w:val="16"/>
                <w:szCs w:val="24"/>
              </w:rPr>
              <w:t>Eau :</w:t>
            </w:r>
            <w:r w:rsidRPr="005A0374">
              <w:rPr>
                <w:rFonts w:ascii="Comic Sans MS" w:hAnsi="Comic Sans MS"/>
                <w:sz w:val="16"/>
                <w:szCs w:val="24"/>
              </w:rPr>
              <w:t xml:space="preserve"> </w:t>
            </w:r>
            <w:r>
              <w:rPr>
                <w:rFonts w:ascii="Comic Sans MS" w:hAnsi="Comic Sans MS"/>
                <w:sz w:val="16"/>
                <w:szCs w:val="24"/>
              </w:rPr>
              <w:t>Non</w:t>
            </w:r>
          </w:p>
          <w:p w14:paraId="07D6D95F" w14:textId="77777777" w:rsidR="00286EB7" w:rsidRPr="005A0374" w:rsidRDefault="00286EB7" w:rsidP="0057575B">
            <w:pPr>
              <w:pStyle w:val="Sansinterligne"/>
              <w:rPr>
                <w:rFonts w:ascii="Comic Sans MS" w:hAnsi="Comic Sans MS"/>
                <w:sz w:val="16"/>
                <w:szCs w:val="24"/>
              </w:rPr>
            </w:pPr>
            <w:r w:rsidRPr="005A0374">
              <w:rPr>
                <w:rFonts w:ascii="Comic Sans MS" w:hAnsi="Comic Sans MS"/>
                <w:b/>
                <w:sz w:val="16"/>
                <w:szCs w:val="24"/>
              </w:rPr>
              <w:t>Électricité</w:t>
            </w:r>
            <w:r w:rsidRPr="005A0374">
              <w:rPr>
                <w:rFonts w:ascii="Comic Sans MS" w:hAnsi="Comic Sans MS"/>
                <w:sz w:val="16"/>
                <w:szCs w:val="24"/>
              </w:rPr>
              <w:t> :</w:t>
            </w:r>
            <w:r>
              <w:rPr>
                <w:rFonts w:ascii="Comic Sans MS" w:hAnsi="Comic Sans MS"/>
                <w:sz w:val="16"/>
                <w:szCs w:val="24"/>
              </w:rPr>
              <w:t xml:space="preserve"> Non</w:t>
            </w:r>
          </w:p>
          <w:p w14:paraId="585DD120" w14:textId="77777777" w:rsidR="00286EB7" w:rsidRPr="00E54D17" w:rsidRDefault="00286EB7" w:rsidP="0057575B">
            <w:pPr>
              <w:pStyle w:val="Sansinterligne"/>
              <w:rPr>
                <w:rFonts w:ascii="Comic Sans MS" w:hAnsi="Comic Sans MS"/>
                <w:sz w:val="16"/>
                <w:szCs w:val="24"/>
              </w:rPr>
            </w:pPr>
            <w:r w:rsidRPr="005A0374">
              <w:rPr>
                <w:rFonts w:ascii="Comic Sans MS" w:hAnsi="Comic Sans MS"/>
                <w:b/>
                <w:sz w:val="16"/>
                <w:szCs w:val="24"/>
              </w:rPr>
              <w:t>Coin lecture</w:t>
            </w:r>
            <w:r w:rsidRPr="005A0374">
              <w:rPr>
                <w:rFonts w:ascii="Comic Sans MS" w:hAnsi="Comic Sans MS"/>
                <w:sz w:val="16"/>
                <w:szCs w:val="24"/>
              </w:rPr>
              <w:t> :</w:t>
            </w:r>
            <w:r>
              <w:rPr>
                <w:rFonts w:ascii="Comic Sans MS" w:hAnsi="Comic Sans MS"/>
                <w:sz w:val="16"/>
                <w:szCs w:val="24"/>
              </w:rPr>
              <w:t xml:space="preserve"> Non</w:t>
            </w:r>
          </w:p>
        </w:tc>
      </w:tr>
    </w:tbl>
    <w:p w14:paraId="243502CF" w14:textId="77777777" w:rsidR="00286EB7" w:rsidRDefault="00286EB7" w:rsidP="008473B5"/>
    <w:p w14:paraId="20B97D64" w14:textId="77777777" w:rsidR="00286EB7" w:rsidRPr="008473B5" w:rsidRDefault="00286EB7" w:rsidP="008473B5"/>
    <w:p w14:paraId="070C3608" w14:textId="77777777" w:rsidR="001111A2" w:rsidRPr="00217133" w:rsidRDefault="001263CC" w:rsidP="00CF5A78">
      <w:pPr>
        <w:shd w:val="clear" w:color="auto" w:fill="FFFFFF" w:themeFill="background1"/>
        <w:jc w:val="both"/>
        <w:rPr>
          <w:rFonts w:ascii="Comic Sans MS" w:hAnsi="Comic Sans MS"/>
          <w:sz w:val="24"/>
          <w:szCs w:val="24"/>
        </w:rPr>
      </w:pPr>
      <w:r>
        <w:rPr>
          <w:rFonts w:ascii="Comic Sans MS" w:hAnsi="Comic Sans MS"/>
          <w:noProof/>
          <w:sz w:val="18"/>
          <w:szCs w:val="18"/>
          <w:lang w:eastAsia="fr-FR"/>
        </w:rPr>
        <w:lastRenderedPageBreak/>
        <w:drawing>
          <wp:anchor distT="0" distB="0" distL="114300" distR="114300" simplePos="0" relativeHeight="251655680" behindDoc="1" locked="0" layoutInCell="1" allowOverlap="1" wp14:anchorId="41D43232" wp14:editId="049681EF">
            <wp:simplePos x="0" y="0"/>
            <wp:positionH relativeFrom="column">
              <wp:posOffset>2595880</wp:posOffset>
            </wp:positionH>
            <wp:positionV relativeFrom="paragraph">
              <wp:posOffset>88900</wp:posOffset>
            </wp:positionV>
            <wp:extent cx="3468370" cy="1679575"/>
            <wp:effectExtent l="19050" t="0" r="0" b="0"/>
            <wp:wrapTight wrapText="bothSides">
              <wp:wrapPolygon edited="0">
                <wp:start x="-119" y="0"/>
                <wp:lineTo x="-119" y="21314"/>
                <wp:lineTo x="21592" y="21314"/>
                <wp:lineTo x="21592" y="0"/>
                <wp:lineTo x="-119" y="0"/>
              </wp:wrapPolygon>
            </wp:wrapTight>
            <wp:docPr id="12" name="Image 11" descr="IMG_20171112_121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71112_121515.jpg"/>
                    <pic:cNvPicPr/>
                  </pic:nvPicPr>
                  <pic:blipFill>
                    <a:blip r:embed="rId16" cstate="print"/>
                    <a:stretch>
                      <a:fillRect/>
                    </a:stretch>
                  </pic:blipFill>
                  <pic:spPr>
                    <a:xfrm>
                      <a:off x="0" y="0"/>
                      <a:ext cx="3468370" cy="1679575"/>
                    </a:xfrm>
                    <a:prstGeom prst="rect">
                      <a:avLst/>
                    </a:prstGeom>
                  </pic:spPr>
                </pic:pic>
              </a:graphicData>
            </a:graphic>
          </wp:anchor>
        </w:drawing>
      </w:r>
      <w:r w:rsidR="001111A2" w:rsidRPr="001C7369">
        <w:rPr>
          <w:rFonts w:ascii="Comic Sans MS" w:hAnsi="Comic Sans MS"/>
          <w:sz w:val="18"/>
          <w:szCs w:val="18"/>
        </w:rPr>
        <w:t xml:space="preserve">La commune </w:t>
      </w:r>
      <w:r w:rsidR="00CF5A78">
        <w:rPr>
          <w:rFonts w:ascii="Comic Sans MS" w:hAnsi="Comic Sans MS"/>
          <w:sz w:val="18"/>
          <w:szCs w:val="18"/>
        </w:rPr>
        <w:t xml:space="preserve">de </w:t>
      </w:r>
      <w:r w:rsidR="00E65E3F">
        <w:rPr>
          <w:rFonts w:ascii="Comic Sans MS" w:hAnsi="Comic Sans MS"/>
          <w:sz w:val="18"/>
          <w:szCs w:val="18"/>
        </w:rPr>
        <w:t>Dinguiraye</w:t>
      </w:r>
      <w:r>
        <w:rPr>
          <w:rFonts w:ascii="Comic Sans MS" w:hAnsi="Comic Sans MS"/>
          <w:sz w:val="18"/>
          <w:szCs w:val="18"/>
        </w:rPr>
        <w:t xml:space="preserve"> dispose deux </w:t>
      </w:r>
      <w:r w:rsidR="004E4C0A">
        <w:rPr>
          <w:rFonts w:ascii="Comic Sans MS" w:hAnsi="Comic Sans MS"/>
          <w:sz w:val="18"/>
          <w:szCs w:val="18"/>
        </w:rPr>
        <w:t>case</w:t>
      </w:r>
      <w:r>
        <w:rPr>
          <w:rFonts w:ascii="Comic Sans MS" w:hAnsi="Comic Sans MS"/>
          <w:sz w:val="18"/>
          <w:szCs w:val="18"/>
        </w:rPr>
        <w:t>s</w:t>
      </w:r>
      <w:r w:rsidR="004E4C0A">
        <w:rPr>
          <w:rFonts w:ascii="Comic Sans MS" w:hAnsi="Comic Sans MS"/>
          <w:sz w:val="18"/>
          <w:szCs w:val="18"/>
        </w:rPr>
        <w:t xml:space="preserve"> des touts petits (CTP)</w:t>
      </w:r>
      <w:r w:rsidR="001B743A">
        <w:rPr>
          <w:rFonts w:ascii="Comic Sans MS" w:hAnsi="Comic Sans MS"/>
          <w:sz w:val="18"/>
          <w:szCs w:val="18"/>
        </w:rPr>
        <w:t xml:space="preserve"> à Dinguiraye et à Gounass 1 </w:t>
      </w:r>
      <w:commentRangeStart w:id="52"/>
      <w:r w:rsidR="001B743A" w:rsidRPr="00D85F0C">
        <w:rPr>
          <w:rFonts w:ascii="Comic Sans MS" w:hAnsi="Comic Sans MS"/>
          <w:color w:val="8DB3E2" w:themeColor="text2" w:themeTint="66"/>
          <w:sz w:val="18"/>
          <w:szCs w:val="18"/>
        </w:rPr>
        <w:t>avec un de 117 élèves</w:t>
      </w:r>
      <w:r w:rsidR="001B743A">
        <w:rPr>
          <w:rFonts w:ascii="Comic Sans MS" w:hAnsi="Comic Sans MS"/>
          <w:sz w:val="18"/>
          <w:szCs w:val="18"/>
        </w:rPr>
        <w:t xml:space="preserve"> </w:t>
      </w:r>
      <w:commentRangeEnd w:id="52"/>
      <w:r w:rsidR="00D85F0C">
        <w:rPr>
          <w:rStyle w:val="Marquedecommentaire"/>
        </w:rPr>
        <w:commentReference w:id="52"/>
      </w:r>
      <w:r w:rsidR="001B743A">
        <w:rPr>
          <w:rFonts w:ascii="Comic Sans MS" w:hAnsi="Comic Sans MS"/>
          <w:sz w:val="18"/>
          <w:szCs w:val="18"/>
        </w:rPr>
        <w:t>dont 69 filles</w:t>
      </w:r>
      <w:r w:rsidR="004E4C0A">
        <w:rPr>
          <w:rFonts w:ascii="Comic Sans MS" w:hAnsi="Comic Sans MS"/>
          <w:sz w:val="18"/>
          <w:szCs w:val="18"/>
        </w:rPr>
        <w:t xml:space="preserve">. </w:t>
      </w:r>
      <w:r>
        <w:rPr>
          <w:rFonts w:ascii="Comic Sans MS" w:hAnsi="Comic Sans MS"/>
          <w:sz w:val="18"/>
          <w:szCs w:val="18"/>
        </w:rPr>
        <w:t xml:space="preserve">Ces </w:t>
      </w:r>
      <w:commentRangeStart w:id="53"/>
      <w:r>
        <w:rPr>
          <w:rFonts w:ascii="Comic Sans MS" w:hAnsi="Comic Sans MS"/>
          <w:sz w:val="18"/>
          <w:szCs w:val="18"/>
        </w:rPr>
        <w:t>d</w:t>
      </w:r>
      <w:r w:rsidR="00842434">
        <w:rPr>
          <w:rFonts w:ascii="Comic Sans MS" w:hAnsi="Comic Sans MS"/>
          <w:sz w:val="18"/>
          <w:szCs w:val="18"/>
        </w:rPr>
        <w:t>cases</w:t>
      </w:r>
      <w:commentRangeEnd w:id="53"/>
      <w:r w:rsidR="00D85F0C">
        <w:rPr>
          <w:rStyle w:val="Marquedecommentaire"/>
        </w:rPr>
        <w:commentReference w:id="53"/>
      </w:r>
      <w:r w:rsidR="004E4C0A">
        <w:rPr>
          <w:rFonts w:ascii="Comic Sans MS" w:hAnsi="Comic Sans MS"/>
          <w:sz w:val="18"/>
          <w:szCs w:val="18"/>
        </w:rPr>
        <w:t xml:space="preserve"> en abris provisoire ne dispose</w:t>
      </w:r>
      <w:r w:rsidR="00363192">
        <w:rPr>
          <w:rFonts w:ascii="Comic Sans MS" w:hAnsi="Comic Sans MS"/>
          <w:sz w:val="18"/>
          <w:szCs w:val="18"/>
        </w:rPr>
        <w:t>nt</w:t>
      </w:r>
      <w:r w:rsidR="004E4C0A">
        <w:rPr>
          <w:rFonts w:ascii="Comic Sans MS" w:hAnsi="Comic Sans MS"/>
          <w:sz w:val="18"/>
          <w:szCs w:val="18"/>
        </w:rPr>
        <w:t xml:space="preserve"> pas de </w:t>
      </w:r>
      <w:r w:rsidR="000B7947">
        <w:rPr>
          <w:rFonts w:ascii="Comic Sans MS" w:hAnsi="Comic Sans MS"/>
          <w:sz w:val="18"/>
          <w:szCs w:val="18"/>
        </w:rPr>
        <w:t>commodités telles</w:t>
      </w:r>
      <w:r w:rsidR="004E4C0A">
        <w:rPr>
          <w:rFonts w:ascii="Comic Sans MS" w:hAnsi="Comic Sans MS"/>
          <w:sz w:val="18"/>
          <w:szCs w:val="18"/>
        </w:rPr>
        <w:t xml:space="preserve"> que l’eau, l’électricité, de latrine et de cantine scolaire. </w:t>
      </w:r>
      <w:r w:rsidR="001111A2" w:rsidRPr="001C7369">
        <w:rPr>
          <w:rFonts w:ascii="Comic Sans MS" w:hAnsi="Comic Sans MS"/>
          <w:sz w:val="18"/>
          <w:szCs w:val="18"/>
        </w:rPr>
        <w:t xml:space="preserve">Ce </w:t>
      </w:r>
      <w:r w:rsidR="000B7947">
        <w:rPr>
          <w:rFonts w:ascii="Comic Sans MS" w:hAnsi="Comic Sans MS"/>
          <w:sz w:val="18"/>
          <w:szCs w:val="18"/>
        </w:rPr>
        <w:t>phénomène explique en grande partie la faiblesse de la représentativité de l’éducation préscolaire dans la commune. Ce relèvement</w:t>
      </w:r>
      <w:r w:rsidR="001111A2" w:rsidRPr="001C7369">
        <w:rPr>
          <w:rFonts w:ascii="Comic Sans MS" w:hAnsi="Comic Sans MS"/>
          <w:sz w:val="18"/>
          <w:szCs w:val="18"/>
        </w:rPr>
        <w:t xml:space="preserve"> passera par la construction </w:t>
      </w:r>
      <w:r w:rsidR="00363192">
        <w:rPr>
          <w:rFonts w:ascii="Comic Sans MS" w:hAnsi="Comic Sans MS"/>
          <w:sz w:val="18"/>
          <w:szCs w:val="18"/>
        </w:rPr>
        <w:t>de ces cases.</w:t>
      </w:r>
    </w:p>
    <w:p w14:paraId="7A817611" w14:textId="77777777" w:rsidR="00217133" w:rsidRPr="001C7369" w:rsidRDefault="00BF2983" w:rsidP="001111A2">
      <w:pPr>
        <w:rPr>
          <w:rFonts w:ascii="Comic Sans MS" w:hAnsi="Comic Sans MS"/>
          <w:sz w:val="18"/>
          <w:szCs w:val="18"/>
        </w:rPr>
      </w:pP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r>
      <w:r>
        <w:rPr>
          <w:rFonts w:ascii="Comic Sans MS" w:hAnsi="Comic Sans MS"/>
          <w:sz w:val="18"/>
          <w:szCs w:val="18"/>
        </w:rPr>
        <w:tab/>
        <w:t xml:space="preserve">Case des Tous Petits </w:t>
      </w:r>
    </w:p>
    <w:p w14:paraId="539B6DF9" w14:textId="77777777" w:rsidR="00712122" w:rsidRDefault="00712122" w:rsidP="00F85D2F">
      <w:pPr>
        <w:pStyle w:val="Titre3"/>
        <w:rPr>
          <w:rFonts w:ascii="Comic Sans MS" w:hAnsi="Comic Sans MS"/>
          <w:b/>
          <w:color w:val="auto"/>
          <w:sz w:val="20"/>
          <w:szCs w:val="20"/>
        </w:rPr>
      </w:pPr>
      <w:bookmarkStart w:id="54" w:name="_Toc456023486"/>
    </w:p>
    <w:p w14:paraId="0CD6D6C8" w14:textId="77777777" w:rsidR="00AF6031" w:rsidRPr="00F85D2F" w:rsidRDefault="001111A2" w:rsidP="00F85D2F">
      <w:pPr>
        <w:pStyle w:val="Titre3"/>
        <w:rPr>
          <w:rFonts w:ascii="Comic Sans MS" w:hAnsi="Comic Sans MS"/>
          <w:b/>
          <w:color w:val="auto"/>
          <w:sz w:val="20"/>
          <w:szCs w:val="20"/>
        </w:rPr>
      </w:pPr>
      <w:r w:rsidRPr="001C7369">
        <w:rPr>
          <w:rFonts w:ascii="Comic Sans MS" w:hAnsi="Comic Sans MS"/>
          <w:b/>
          <w:color w:val="auto"/>
          <w:sz w:val="20"/>
          <w:szCs w:val="20"/>
        </w:rPr>
        <w:t>ELEMENTAIRE</w:t>
      </w:r>
      <w:bookmarkEnd w:id="54"/>
    </w:p>
    <w:tbl>
      <w:tblPr>
        <w:tblStyle w:val="Grilledutableau"/>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644"/>
        <w:gridCol w:w="4644"/>
      </w:tblGrid>
      <w:tr w:rsidR="00AF6031" w14:paraId="4017E0CE" w14:textId="77777777" w:rsidTr="00040D94">
        <w:tc>
          <w:tcPr>
            <w:tcW w:w="2500" w:type="pct"/>
            <w:shd w:val="clear" w:color="auto" w:fill="C6D9F1" w:themeFill="text2" w:themeFillTint="33"/>
            <w:vAlign w:val="center"/>
          </w:tcPr>
          <w:p w14:paraId="28FA6AA9" w14:textId="77777777" w:rsidR="00AF6031" w:rsidRPr="005A0374" w:rsidRDefault="00AF6031" w:rsidP="007762E8">
            <w:pPr>
              <w:spacing w:before="20" w:after="20"/>
              <w:suppressOverlap/>
              <w:jc w:val="center"/>
              <w:rPr>
                <w:rFonts w:ascii="Comic Sans MS" w:eastAsia="Calibri Light" w:hAnsi="Comic Sans MS"/>
                <w:b/>
                <w:bCs/>
                <w:smallCaps/>
                <w:color w:val="000000" w:themeColor="text1"/>
                <w:sz w:val="16"/>
                <w:szCs w:val="18"/>
                <w:lang w:eastAsia="fr-FR"/>
              </w:rPr>
            </w:pPr>
            <w:r w:rsidRPr="005A0374">
              <w:rPr>
                <w:rFonts w:ascii="Comic Sans MS" w:eastAsia="Calibri Light" w:hAnsi="Comic Sans MS"/>
                <w:b/>
                <w:bCs/>
                <w:smallCaps/>
                <w:color w:val="000000" w:themeColor="text1"/>
                <w:sz w:val="16"/>
                <w:szCs w:val="18"/>
                <w:lang w:eastAsia="fr-FR"/>
              </w:rPr>
              <w:t>Indicateurs</w:t>
            </w:r>
          </w:p>
        </w:tc>
        <w:tc>
          <w:tcPr>
            <w:tcW w:w="2500" w:type="pct"/>
            <w:shd w:val="clear" w:color="auto" w:fill="C6D9F1" w:themeFill="text2" w:themeFillTint="33"/>
            <w:vAlign w:val="center"/>
          </w:tcPr>
          <w:p w14:paraId="29DA8B1F" w14:textId="77777777" w:rsidR="00AF6031" w:rsidRPr="005A0374" w:rsidRDefault="00AF6031" w:rsidP="007762E8">
            <w:pPr>
              <w:spacing w:before="20" w:after="20"/>
              <w:suppressOverlap/>
              <w:jc w:val="center"/>
              <w:rPr>
                <w:rFonts w:ascii="Comic Sans MS" w:eastAsia="Calibri Light" w:hAnsi="Comic Sans MS"/>
                <w:b/>
                <w:bCs/>
                <w:smallCaps/>
                <w:color w:val="000000" w:themeColor="text1"/>
                <w:sz w:val="16"/>
                <w:szCs w:val="18"/>
                <w:lang w:eastAsia="fr-FR"/>
              </w:rPr>
            </w:pPr>
            <w:r w:rsidRPr="005A0374">
              <w:rPr>
                <w:rFonts w:ascii="Comic Sans MS" w:eastAsia="Calibri Light" w:hAnsi="Comic Sans MS"/>
                <w:b/>
                <w:bCs/>
                <w:smallCaps/>
                <w:color w:val="000000" w:themeColor="text1"/>
                <w:sz w:val="16"/>
                <w:szCs w:val="18"/>
                <w:lang w:eastAsia="fr-FR"/>
              </w:rPr>
              <w:t>Caractéristiques</w:t>
            </w:r>
          </w:p>
        </w:tc>
      </w:tr>
      <w:tr w:rsidR="00AF6031" w14:paraId="730902F9" w14:textId="77777777" w:rsidTr="007762E8">
        <w:tc>
          <w:tcPr>
            <w:tcW w:w="2500" w:type="pct"/>
            <w:vAlign w:val="center"/>
          </w:tcPr>
          <w:p w14:paraId="6F180FAE" w14:textId="77777777" w:rsidR="00AF6031" w:rsidRPr="005A0374" w:rsidRDefault="00AF6031" w:rsidP="007762E8">
            <w:pPr>
              <w:spacing w:before="20" w:after="20"/>
              <w:suppressOverlap/>
              <w:rPr>
                <w:rFonts w:ascii="Comic Sans MS" w:eastAsia="Calibri Light" w:hAnsi="Comic Sans MS"/>
                <w:b/>
                <w:color w:val="000000"/>
                <w:sz w:val="16"/>
                <w:szCs w:val="18"/>
                <w:lang w:eastAsia="fr-FR"/>
              </w:rPr>
            </w:pPr>
            <w:r w:rsidRPr="005A0374">
              <w:rPr>
                <w:rFonts w:ascii="Comic Sans MS" w:eastAsia="Calibri Light" w:hAnsi="Comic Sans MS"/>
                <w:b/>
                <w:color w:val="000000"/>
                <w:sz w:val="16"/>
                <w:szCs w:val="18"/>
                <w:lang w:eastAsia="fr-FR"/>
              </w:rPr>
              <w:t>Infrastructure</w:t>
            </w:r>
          </w:p>
        </w:tc>
        <w:tc>
          <w:tcPr>
            <w:tcW w:w="2500" w:type="pct"/>
            <w:vAlign w:val="center"/>
          </w:tcPr>
          <w:p w14:paraId="091E860B" w14:textId="77777777" w:rsidR="00AF6031" w:rsidRPr="005A0374" w:rsidRDefault="006A75DA" w:rsidP="007762E8">
            <w:pPr>
              <w:spacing w:before="20" w:after="20"/>
              <w:suppressOverlap/>
              <w:jc w:val="center"/>
              <w:rPr>
                <w:rFonts w:ascii="Comic Sans MS" w:eastAsia="Calibri Light" w:hAnsi="Comic Sans MS"/>
                <w:color w:val="000000"/>
                <w:sz w:val="16"/>
                <w:szCs w:val="24"/>
                <w:lang w:eastAsia="fr-FR"/>
              </w:rPr>
            </w:pPr>
            <w:r>
              <w:rPr>
                <w:rFonts w:ascii="Comic Sans MS" w:eastAsia="Calibri Light" w:hAnsi="Comic Sans MS"/>
                <w:color w:val="000000"/>
                <w:sz w:val="16"/>
                <w:szCs w:val="24"/>
                <w:lang w:eastAsia="fr-FR"/>
              </w:rPr>
              <w:t xml:space="preserve">18 écoles </w:t>
            </w:r>
          </w:p>
        </w:tc>
      </w:tr>
      <w:tr w:rsidR="00AF6031" w14:paraId="320EDC8A" w14:textId="77777777" w:rsidTr="007762E8">
        <w:tc>
          <w:tcPr>
            <w:tcW w:w="2500" w:type="pct"/>
            <w:vAlign w:val="center"/>
          </w:tcPr>
          <w:p w14:paraId="3BC40664" w14:textId="77777777" w:rsidR="00AF6031" w:rsidRPr="005A0374" w:rsidRDefault="00AF6031" w:rsidP="007762E8">
            <w:pPr>
              <w:spacing w:before="20" w:after="20"/>
              <w:suppressOverlap/>
              <w:rPr>
                <w:rFonts w:ascii="Comic Sans MS" w:eastAsia="Calibri Light" w:hAnsi="Comic Sans MS"/>
                <w:b/>
                <w:color w:val="000000"/>
                <w:sz w:val="16"/>
                <w:szCs w:val="18"/>
                <w:lang w:eastAsia="fr-FR"/>
              </w:rPr>
            </w:pPr>
            <w:r w:rsidRPr="005A0374">
              <w:rPr>
                <w:rFonts w:ascii="Comic Sans MS" w:eastAsia="Calibri Light" w:hAnsi="Comic Sans MS"/>
                <w:b/>
                <w:color w:val="000000"/>
                <w:sz w:val="16"/>
                <w:szCs w:val="18"/>
                <w:lang w:eastAsia="fr-FR"/>
              </w:rPr>
              <w:t>Population scolarisée</w:t>
            </w:r>
          </w:p>
        </w:tc>
        <w:tc>
          <w:tcPr>
            <w:tcW w:w="2500" w:type="pct"/>
            <w:vAlign w:val="center"/>
          </w:tcPr>
          <w:p w14:paraId="6A35EE96" w14:textId="77777777" w:rsidR="00AF6031" w:rsidRPr="005A0374" w:rsidRDefault="006A75DA" w:rsidP="007762E8">
            <w:pPr>
              <w:spacing w:before="20" w:after="20"/>
              <w:suppressOverlap/>
              <w:jc w:val="center"/>
              <w:rPr>
                <w:rFonts w:ascii="Comic Sans MS" w:eastAsia="Calibri Light" w:hAnsi="Comic Sans MS"/>
                <w:color w:val="000000"/>
                <w:sz w:val="16"/>
                <w:szCs w:val="24"/>
                <w:lang w:eastAsia="fr-FR"/>
              </w:rPr>
            </w:pPr>
            <w:r>
              <w:rPr>
                <w:rFonts w:ascii="Comic Sans MS" w:eastAsia="Calibri Light" w:hAnsi="Comic Sans MS"/>
                <w:color w:val="000000"/>
                <w:sz w:val="16"/>
                <w:szCs w:val="24"/>
                <w:lang w:eastAsia="fr-FR"/>
              </w:rPr>
              <w:t>1928</w:t>
            </w:r>
          </w:p>
        </w:tc>
      </w:tr>
      <w:tr w:rsidR="00AF6031" w14:paraId="4008B888" w14:textId="77777777" w:rsidTr="007762E8">
        <w:tc>
          <w:tcPr>
            <w:tcW w:w="2500" w:type="pct"/>
            <w:vAlign w:val="center"/>
          </w:tcPr>
          <w:p w14:paraId="7F2F711F" w14:textId="77777777" w:rsidR="00AF6031" w:rsidRPr="005A0374" w:rsidRDefault="00AF6031" w:rsidP="007762E8">
            <w:pPr>
              <w:spacing w:before="20" w:after="20"/>
              <w:suppressOverlap/>
              <w:rPr>
                <w:rFonts w:ascii="Comic Sans MS" w:eastAsia="Calibri Light" w:hAnsi="Comic Sans MS"/>
                <w:b/>
                <w:color w:val="000000"/>
                <w:sz w:val="16"/>
                <w:szCs w:val="18"/>
                <w:lang w:eastAsia="fr-FR"/>
              </w:rPr>
            </w:pPr>
            <w:r w:rsidRPr="005A0374">
              <w:rPr>
                <w:rFonts w:ascii="Comic Sans MS" w:eastAsia="Calibri Light" w:hAnsi="Comic Sans MS"/>
                <w:b/>
                <w:color w:val="000000"/>
                <w:sz w:val="16"/>
                <w:szCs w:val="18"/>
                <w:lang w:eastAsia="fr-FR"/>
              </w:rPr>
              <w:t>Ratio élèves / classes</w:t>
            </w:r>
          </w:p>
        </w:tc>
        <w:tc>
          <w:tcPr>
            <w:tcW w:w="2500" w:type="pct"/>
            <w:vAlign w:val="center"/>
          </w:tcPr>
          <w:p w14:paraId="5A13AE0B" w14:textId="77777777" w:rsidR="00AF6031" w:rsidRPr="005A0374" w:rsidRDefault="00875243" w:rsidP="007762E8">
            <w:pPr>
              <w:spacing w:before="20" w:after="20"/>
              <w:suppressOverlap/>
              <w:jc w:val="center"/>
              <w:rPr>
                <w:rFonts w:ascii="Comic Sans MS" w:eastAsia="Calibri Light" w:hAnsi="Comic Sans MS"/>
                <w:color w:val="000000"/>
                <w:sz w:val="16"/>
                <w:szCs w:val="24"/>
                <w:lang w:eastAsia="fr-FR"/>
              </w:rPr>
            </w:pPr>
            <w:r>
              <w:rPr>
                <w:rFonts w:ascii="Comic Sans MS" w:eastAsia="Calibri Light" w:hAnsi="Comic Sans MS"/>
                <w:color w:val="000000"/>
                <w:sz w:val="16"/>
                <w:szCs w:val="24"/>
                <w:lang w:eastAsia="fr-FR"/>
              </w:rPr>
              <w:t>1928/83=23</w:t>
            </w:r>
          </w:p>
        </w:tc>
      </w:tr>
      <w:tr w:rsidR="00AF6031" w14:paraId="1B6800BC" w14:textId="77777777" w:rsidTr="007762E8">
        <w:tc>
          <w:tcPr>
            <w:tcW w:w="2500" w:type="pct"/>
            <w:vAlign w:val="center"/>
          </w:tcPr>
          <w:p w14:paraId="299C1FC3" w14:textId="77777777" w:rsidR="00AF6031" w:rsidRPr="005A0374" w:rsidRDefault="00AF6031" w:rsidP="007762E8">
            <w:pPr>
              <w:spacing w:before="20" w:after="20"/>
              <w:suppressOverlap/>
              <w:rPr>
                <w:rFonts w:ascii="Comic Sans MS" w:eastAsia="Calibri Light" w:hAnsi="Comic Sans MS"/>
                <w:b/>
                <w:color w:val="000000"/>
                <w:sz w:val="16"/>
                <w:szCs w:val="18"/>
                <w:lang w:eastAsia="fr-FR"/>
              </w:rPr>
            </w:pPr>
            <w:r w:rsidRPr="005A0374">
              <w:rPr>
                <w:rFonts w:ascii="Comic Sans MS" w:eastAsia="Calibri Light" w:hAnsi="Comic Sans MS"/>
                <w:b/>
                <w:color w:val="000000"/>
                <w:sz w:val="16"/>
                <w:szCs w:val="18"/>
                <w:lang w:eastAsia="fr-FR"/>
              </w:rPr>
              <w:t xml:space="preserve">Accès aux commodités </w:t>
            </w:r>
          </w:p>
        </w:tc>
        <w:tc>
          <w:tcPr>
            <w:tcW w:w="2500" w:type="pct"/>
            <w:vAlign w:val="center"/>
          </w:tcPr>
          <w:p w14:paraId="657B33F6" w14:textId="77777777" w:rsidR="00AF6031" w:rsidRPr="005A0374" w:rsidRDefault="00AF6031" w:rsidP="007762E8">
            <w:pPr>
              <w:pStyle w:val="Sansinterligne"/>
              <w:rPr>
                <w:rFonts w:ascii="Comic Sans MS" w:hAnsi="Comic Sans MS"/>
                <w:sz w:val="16"/>
                <w:szCs w:val="24"/>
              </w:rPr>
            </w:pPr>
            <w:r w:rsidRPr="005A0374">
              <w:rPr>
                <w:rFonts w:ascii="Comic Sans MS" w:hAnsi="Comic Sans MS"/>
                <w:b/>
                <w:sz w:val="16"/>
                <w:szCs w:val="24"/>
              </w:rPr>
              <w:t>Cantine scolaire</w:t>
            </w:r>
            <w:r w:rsidRPr="005A0374">
              <w:rPr>
                <w:rFonts w:ascii="Comic Sans MS" w:hAnsi="Comic Sans MS"/>
                <w:sz w:val="16"/>
                <w:szCs w:val="24"/>
              </w:rPr>
              <w:t xml:space="preserve"> : </w:t>
            </w:r>
            <w:r w:rsidR="00133928">
              <w:rPr>
                <w:rFonts w:ascii="Comic Sans MS" w:hAnsi="Comic Sans MS"/>
                <w:sz w:val="16"/>
                <w:szCs w:val="24"/>
              </w:rPr>
              <w:t>02 (Abécouta et Dinguiraye) non fonctionnelles.</w:t>
            </w:r>
          </w:p>
          <w:p w14:paraId="42854014" w14:textId="77777777" w:rsidR="00AF6031" w:rsidRPr="005A0374" w:rsidRDefault="00AF6031" w:rsidP="007762E8">
            <w:pPr>
              <w:pStyle w:val="Sansinterligne"/>
              <w:rPr>
                <w:rFonts w:ascii="Comic Sans MS" w:hAnsi="Comic Sans MS"/>
                <w:sz w:val="16"/>
                <w:szCs w:val="24"/>
              </w:rPr>
            </w:pPr>
            <w:r w:rsidRPr="005A0374">
              <w:rPr>
                <w:rFonts w:ascii="Comic Sans MS" w:hAnsi="Comic Sans MS"/>
                <w:b/>
                <w:sz w:val="16"/>
                <w:szCs w:val="24"/>
              </w:rPr>
              <w:t>Latrine </w:t>
            </w:r>
            <w:r>
              <w:rPr>
                <w:rFonts w:ascii="Comic Sans MS" w:hAnsi="Comic Sans MS"/>
                <w:sz w:val="16"/>
                <w:szCs w:val="24"/>
              </w:rPr>
              <w:t xml:space="preserve">: </w:t>
            </w:r>
            <w:r w:rsidR="00133928">
              <w:rPr>
                <w:rFonts w:ascii="Comic Sans MS" w:hAnsi="Comic Sans MS"/>
                <w:sz w:val="16"/>
                <w:szCs w:val="24"/>
              </w:rPr>
              <w:t>06 (</w:t>
            </w:r>
            <w:r w:rsidR="00133928">
              <w:rPr>
                <w:rFonts w:ascii="Comic Sans MS" w:hAnsi="Comic Sans MS"/>
                <w:sz w:val="18"/>
                <w:szCs w:val="18"/>
              </w:rPr>
              <w:t xml:space="preserve">Abécouta, Babou Dème, Dinguiraye, Doboncounda, Sangoulé </w:t>
            </w:r>
            <w:r w:rsidR="00133928" w:rsidRPr="001C7369">
              <w:rPr>
                <w:rFonts w:ascii="Comic Sans MS" w:hAnsi="Comic Sans MS"/>
                <w:sz w:val="18"/>
                <w:szCs w:val="18"/>
              </w:rPr>
              <w:t>et</w:t>
            </w:r>
            <w:r w:rsidR="00133928">
              <w:rPr>
                <w:rFonts w:ascii="Comic Sans MS" w:hAnsi="Comic Sans MS"/>
                <w:sz w:val="18"/>
                <w:szCs w:val="18"/>
              </w:rPr>
              <w:t xml:space="preserve"> Saradou)</w:t>
            </w:r>
          </w:p>
          <w:p w14:paraId="0CF825B2" w14:textId="77777777" w:rsidR="00AF6031" w:rsidRPr="005A0374" w:rsidRDefault="00AF6031" w:rsidP="007762E8">
            <w:pPr>
              <w:pStyle w:val="Sansinterligne"/>
              <w:rPr>
                <w:rFonts w:ascii="Comic Sans MS" w:hAnsi="Comic Sans MS"/>
                <w:sz w:val="16"/>
                <w:szCs w:val="24"/>
              </w:rPr>
            </w:pPr>
            <w:r w:rsidRPr="005A0374">
              <w:rPr>
                <w:rFonts w:ascii="Comic Sans MS" w:hAnsi="Comic Sans MS"/>
                <w:b/>
                <w:sz w:val="16"/>
                <w:szCs w:val="24"/>
              </w:rPr>
              <w:t>Clôture </w:t>
            </w:r>
            <w:r w:rsidR="00133928">
              <w:rPr>
                <w:rFonts w:ascii="Comic Sans MS" w:hAnsi="Comic Sans MS"/>
                <w:sz w:val="16"/>
                <w:szCs w:val="24"/>
              </w:rPr>
              <w:t>: Non</w:t>
            </w:r>
          </w:p>
          <w:p w14:paraId="26CADCC1" w14:textId="77777777" w:rsidR="00AF6031" w:rsidRPr="005A0374" w:rsidRDefault="00AF6031" w:rsidP="007762E8">
            <w:pPr>
              <w:pStyle w:val="Sansinterligne"/>
              <w:rPr>
                <w:rFonts w:ascii="Comic Sans MS" w:hAnsi="Comic Sans MS"/>
                <w:sz w:val="16"/>
                <w:szCs w:val="24"/>
              </w:rPr>
            </w:pPr>
            <w:r>
              <w:rPr>
                <w:rFonts w:ascii="Comic Sans MS" w:hAnsi="Comic Sans MS"/>
                <w:b/>
                <w:sz w:val="16"/>
                <w:szCs w:val="24"/>
              </w:rPr>
              <w:t>Eau :</w:t>
            </w:r>
            <w:r w:rsidRPr="005A0374">
              <w:rPr>
                <w:rFonts w:ascii="Comic Sans MS" w:hAnsi="Comic Sans MS"/>
                <w:sz w:val="16"/>
                <w:szCs w:val="24"/>
              </w:rPr>
              <w:t xml:space="preserve"> </w:t>
            </w:r>
            <w:r w:rsidR="00133928">
              <w:rPr>
                <w:rFonts w:ascii="Comic Sans MS" w:hAnsi="Comic Sans MS"/>
                <w:sz w:val="16"/>
                <w:szCs w:val="24"/>
              </w:rPr>
              <w:t>01 (Dinguiraye)</w:t>
            </w:r>
          </w:p>
          <w:p w14:paraId="4F83AFB4" w14:textId="77777777" w:rsidR="00AF6031" w:rsidRPr="005A0374" w:rsidRDefault="00AF6031" w:rsidP="007762E8">
            <w:pPr>
              <w:pStyle w:val="Sansinterligne"/>
              <w:rPr>
                <w:rFonts w:ascii="Comic Sans MS" w:hAnsi="Comic Sans MS"/>
                <w:sz w:val="16"/>
                <w:szCs w:val="24"/>
              </w:rPr>
            </w:pPr>
            <w:r w:rsidRPr="005A0374">
              <w:rPr>
                <w:rFonts w:ascii="Comic Sans MS" w:hAnsi="Comic Sans MS"/>
                <w:b/>
                <w:sz w:val="16"/>
                <w:szCs w:val="24"/>
              </w:rPr>
              <w:t>Électricité</w:t>
            </w:r>
            <w:r w:rsidRPr="005A0374">
              <w:rPr>
                <w:rFonts w:ascii="Comic Sans MS" w:hAnsi="Comic Sans MS"/>
                <w:sz w:val="16"/>
                <w:szCs w:val="24"/>
              </w:rPr>
              <w:t> :</w:t>
            </w:r>
            <w:r w:rsidR="00133928">
              <w:rPr>
                <w:rFonts w:ascii="Comic Sans MS" w:hAnsi="Comic Sans MS"/>
                <w:sz w:val="16"/>
                <w:szCs w:val="24"/>
              </w:rPr>
              <w:t xml:space="preserve"> Non</w:t>
            </w:r>
          </w:p>
          <w:p w14:paraId="09F87332" w14:textId="77777777" w:rsidR="00AF6031" w:rsidRPr="00E54D17" w:rsidRDefault="00AF6031" w:rsidP="007762E8">
            <w:pPr>
              <w:pStyle w:val="Sansinterligne"/>
              <w:rPr>
                <w:rFonts w:ascii="Comic Sans MS" w:hAnsi="Comic Sans MS"/>
                <w:sz w:val="16"/>
                <w:szCs w:val="24"/>
              </w:rPr>
            </w:pPr>
            <w:r w:rsidRPr="005A0374">
              <w:rPr>
                <w:rFonts w:ascii="Comic Sans MS" w:hAnsi="Comic Sans MS"/>
                <w:b/>
                <w:sz w:val="16"/>
                <w:szCs w:val="24"/>
              </w:rPr>
              <w:t>Coin lecture</w:t>
            </w:r>
            <w:r w:rsidRPr="005A0374">
              <w:rPr>
                <w:rFonts w:ascii="Comic Sans MS" w:hAnsi="Comic Sans MS"/>
                <w:sz w:val="16"/>
                <w:szCs w:val="24"/>
              </w:rPr>
              <w:t> :</w:t>
            </w:r>
            <w:r w:rsidR="00133928">
              <w:rPr>
                <w:rFonts w:ascii="Comic Sans MS" w:hAnsi="Comic Sans MS"/>
                <w:sz w:val="16"/>
                <w:szCs w:val="24"/>
              </w:rPr>
              <w:t xml:space="preserve"> Non</w:t>
            </w:r>
          </w:p>
        </w:tc>
      </w:tr>
    </w:tbl>
    <w:p w14:paraId="7FF0EF47" w14:textId="77777777" w:rsidR="002251DD" w:rsidRDefault="002251DD" w:rsidP="00217133">
      <w:pPr>
        <w:shd w:val="clear" w:color="auto" w:fill="FFFFFF" w:themeFill="background1"/>
        <w:ind w:left="-567"/>
        <w:rPr>
          <w:rFonts w:ascii="Comic Sans MS" w:hAnsi="Comic Sans MS"/>
          <w:sz w:val="18"/>
          <w:szCs w:val="18"/>
        </w:rPr>
      </w:pPr>
    </w:p>
    <w:p w14:paraId="591885D4" w14:textId="77777777" w:rsidR="001111A2" w:rsidRPr="001C7369" w:rsidRDefault="001111A2" w:rsidP="00217133">
      <w:pPr>
        <w:shd w:val="clear" w:color="auto" w:fill="FFFFFF" w:themeFill="background1"/>
        <w:ind w:left="-567"/>
        <w:rPr>
          <w:rFonts w:ascii="Comic Sans MS" w:hAnsi="Comic Sans MS"/>
          <w:sz w:val="18"/>
          <w:szCs w:val="18"/>
        </w:rPr>
      </w:pPr>
      <w:r w:rsidRPr="001C7369">
        <w:rPr>
          <w:rFonts w:ascii="Comic Sans MS" w:hAnsi="Comic Sans MS"/>
          <w:sz w:val="18"/>
          <w:szCs w:val="18"/>
        </w:rPr>
        <w:t xml:space="preserve">La commune de </w:t>
      </w:r>
      <w:r w:rsidR="00AF6031">
        <w:rPr>
          <w:rFonts w:ascii="Comic Sans MS" w:hAnsi="Comic Sans MS"/>
          <w:sz w:val="18"/>
          <w:szCs w:val="18"/>
        </w:rPr>
        <w:t>Dinguiraye</w:t>
      </w:r>
      <w:r w:rsidRPr="001C7369">
        <w:rPr>
          <w:rFonts w:ascii="Comic Sans MS" w:hAnsi="Comic Sans MS"/>
          <w:sz w:val="18"/>
          <w:szCs w:val="18"/>
        </w:rPr>
        <w:t xml:space="preserve"> compte </w:t>
      </w:r>
      <w:r w:rsidR="004D1873">
        <w:rPr>
          <w:rFonts w:ascii="Comic Sans MS" w:hAnsi="Comic Sans MS"/>
          <w:sz w:val="18"/>
          <w:szCs w:val="18"/>
        </w:rPr>
        <w:t>18</w:t>
      </w:r>
      <w:r w:rsidRPr="001C7369">
        <w:rPr>
          <w:rFonts w:ascii="Comic Sans MS" w:hAnsi="Comic Sans MS"/>
          <w:sz w:val="18"/>
          <w:szCs w:val="18"/>
        </w:rPr>
        <w:t xml:space="preserve"> Écoles primaires. Ces écoles présentent les caractéristiques suivantes : </w:t>
      </w:r>
    </w:p>
    <w:p w14:paraId="1CD30CC8" w14:textId="77777777" w:rsidR="001111A2" w:rsidRPr="001C7369" w:rsidRDefault="006A75DA" w:rsidP="001111A2">
      <w:pPr>
        <w:pStyle w:val="Sansinterligne"/>
        <w:numPr>
          <w:ilvl w:val="0"/>
          <w:numId w:val="17"/>
        </w:numPr>
        <w:rPr>
          <w:rFonts w:ascii="Comic Sans MS" w:hAnsi="Comic Sans MS"/>
          <w:sz w:val="18"/>
          <w:szCs w:val="18"/>
        </w:rPr>
      </w:pPr>
      <w:r>
        <w:rPr>
          <w:rFonts w:ascii="Comic Sans MS" w:hAnsi="Comic Sans MS"/>
          <w:sz w:val="18"/>
          <w:szCs w:val="18"/>
        </w:rPr>
        <w:t xml:space="preserve">83 </w:t>
      </w:r>
      <w:r w:rsidR="001111A2" w:rsidRPr="001C7369">
        <w:rPr>
          <w:rFonts w:ascii="Comic Sans MS" w:hAnsi="Comic Sans MS"/>
          <w:sz w:val="18"/>
          <w:szCs w:val="18"/>
        </w:rPr>
        <w:t xml:space="preserve">Salles de classes dont </w:t>
      </w:r>
      <w:r>
        <w:rPr>
          <w:rFonts w:ascii="Comic Sans MS" w:hAnsi="Comic Sans MS"/>
          <w:sz w:val="18"/>
          <w:szCs w:val="18"/>
        </w:rPr>
        <w:t xml:space="preserve">30 </w:t>
      </w:r>
      <w:r w:rsidR="001111A2" w:rsidRPr="001C7369">
        <w:rPr>
          <w:rFonts w:ascii="Comic Sans MS" w:hAnsi="Comic Sans MS"/>
          <w:sz w:val="18"/>
          <w:szCs w:val="18"/>
        </w:rPr>
        <w:t xml:space="preserve">abris provisoires soit </w:t>
      </w:r>
      <w:r w:rsidR="00C40948">
        <w:rPr>
          <w:rFonts w:ascii="Comic Sans MS" w:hAnsi="Comic Sans MS"/>
          <w:sz w:val="18"/>
          <w:szCs w:val="18"/>
        </w:rPr>
        <w:t>36,14</w:t>
      </w:r>
      <w:r w:rsidR="001111A2" w:rsidRPr="001C7369">
        <w:rPr>
          <w:rFonts w:ascii="Comic Sans MS" w:hAnsi="Comic Sans MS"/>
          <w:sz w:val="18"/>
          <w:szCs w:val="18"/>
        </w:rPr>
        <w:t xml:space="preserve">%. </w:t>
      </w:r>
    </w:p>
    <w:p w14:paraId="679E044F" w14:textId="77777777" w:rsidR="001111A2" w:rsidRPr="001C7369" w:rsidRDefault="00C40948" w:rsidP="001111A2">
      <w:pPr>
        <w:pStyle w:val="Paragraphedeliste"/>
        <w:numPr>
          <w:ilvl w:val="0"/>
          <w:numId w:val="17"/>
        </w:numPr>
        <w:spacing w:after="160" w:line="259" w:lineRule="auto"/>
        <w:jc w:val="both"/>
        <w:rPr>
          <w:rFonts w:ascii="Comic Sans MS" w:hAnsi="Comic Sans MS"/>
          <w:sz w:val="18"/>
          <w:szCs w:val="18"/>
        </w:rPr>
      </w:pPr>
      <w:r>
        <w:rPr>
          <w:rFonts w:ascii="Comic Sans MS" w:hAnsi="Comic Sans MS"/>
          <w:sz w:val="18"/>
          <w:szCs w:val="18"/>
        </w:rPr>
        <w:t>49,95</w:t>
      </w:r>
      <w:r w:rsidR="001111A2" w:rsidRPr="001C7369">
        <w:rPr>
          <w:rFonts w:ascii="Comic Sans MS" w:hAnsi="Comic Sans MS"/>
          <w:sz w:val="18"/>
          <w:szCs w:val="18"/>
        </w:rPr>
        <w:t>% de gar</w:t>
      </w:r>
      <w:r w:rsidR="004D1873">
        <w:rPr>
          <w:rFonts w:ascii="Comic Sans MS" w:hAnsi="Comic Sans MS"/>
          <w:sz w:val="18"/>
          <w:szCs w:val="18"/>
        </w:rPr>
        <w:t xml:space="preserve">çons pour un effectif global de 1928 </w:t>
      </w:r>
      <w:r w:rsidR="001111A2" w:rsidRPr="001C7369">
        <w:rPr>
          <w:rFonts w:ascii="Comic Sans MS" w:hAnsi="Comic Sans MS"/>
          <w:sz w:val="18"/>
          <w:szCs w:val="18"/>
        </w:rPr>
        <w:t>élèves (</w:t>
      </w:r>
      <w:r w:rsidR="004D1873">
        <w:rPr>
          <w:rFonts w:ascii="Comic Sans MS" w:hAnsi="Comic Sans MS"/>
          <w:sz w:val="18"/>
          <w:szCs w:val="18"/>
        </w:rPr>
        <w:t>963 Garçons et 965</w:t>
      </w:r>
      <w:r w:rsidR="001111A2" w:rsidRPr="001C7369">
        <w:rPr>
          <w:rFonts w:ascii="Comic Sans MS" w:hAnsi="Comic Sans MS"/>
          <w:sz w:val="18"/>
          <w:szCs w:val="18"/>
        </w:rPr>
        <w:t xml:space="preserve"> F</w:t>
      </w:r>
      <w:r w:rsidR="004D1873">
        <w:rPr>
          <w:rFonts w:ascii="Comic Sans MS" w:hAnsi="Comic Sans MS"/>
          <w:sz w:val="18"/>
          <w:szCs w:val="18"/>
        </w:rPr>
        <w:t>illes</w:t>
      </w:r>
      <w:r w:rsidR="001111A2" w:rsidRPr="001C7369">
        <w:rPr>
          <w:rFonts w:ascii="Comic Sans MS" w:hAnsi="Comic Sans MS"/>
          <w:sz w:val="18"/>
          <w:szCs w:val="18"/>
        </w:rPr>
        <w:t>)</w:t>
      </w:r>
    </w:p>
    <w:p w14:paraId="3418389F" w14:textId="77777777" w:rsidR="001111A2" w:rsidRDefault="001111A2" w:rsidP="001111A2">
      <w:pPr>
        <w:pStyle w:val="Paragraphedeliste"/>
        <w:numPr>
          <w:ilvl w:val="0"/>
          <w:numId w:val="17"/>
        </w:numPr>
        <w:spacing w:after="160" w:line="259" w:lineRule="auto"/>
        <w:jc w:val="both"/>
        <w:rPr>
          <w:rFonts w:ascii="Comic Sans MS" w:hAnsi="Comic Sans MS"/>
          <w:sz w:val="18"/>
          <w:szCs w:val="18"/>
        </w:rPr>
      </w:pPr>
      <w:r w:rsidRPr="001C7369">
        <w:rPr>
          <w:rFonts w:ascii="Comic Sans MS" w:hAnsi="Comic Sans MS"/>
          <w:sz w:val="18"/>
          <w:szCs w:val="18"/>
        </w:rPr>
        <w:t xml:space="preserve">Sur </w:t>
      </w:r>
      <w:r w:rsidR="00051DB8">
        <w:rPr>
          <w:rFonts w:ascii="Comic Sans MS" w:hAnsi="Comic Sans MS"/>
          <w:sz w:val="18"/>
          <w:szCs w:val="18"/>
        </w:rPr>
        <w:t>dix-huit (</w:t>
      </w:r>
      <w:r w:rsidR="004D1873">
        <w:rPr>
          <w:rFonts w:ascii="Comic Sans MS" w:hAnsi="Comic Sans MS"/>
          <w:sz w:val="18"/>
          <w:szCs w:val="18"/>
        </w:rPr>
        <w:t>18</w:t>
      </w:r>
      <w:r w:rsidR="00051DB8">
        <w:rPr>
          <w:rFonts w:ascii="Comic Sans MS" w:hAnsi="Comic Sans MS"/>
          <w:sz w:val="18"/>
          <w:szCs w:val="18"/>
        </w:rPr>
        <w:t>)</w:t>
      </w:r>
      <w:r w:rsidRPr="001C7369">
        <w:rPr>
          <w:rFonts w:ascii="Comic Sans MS" w:hAnsi="Comic Sans MS"/>
          <w:sz w:val="18"/>
          <w:szCs w:val="18"/>
        </w:rPr>
        <w:t xml:space="preserve"> écoles seules</w:t>
      </w:r>
      <w:r w:rsidR="00051DB8">
        <w:rPr>
          <w:rFonts w:ascii="Comic Sans MS" w:hAnsi="Comic Sans MS"/>
          <w:sz w:val="18"/>
          <w:szCs w:val="18"/>
        </w:rPr>
        <w:t xml:space="preserve"> six</w:t>
      </w:r>
      <w:r w:rsidRPr="001C7369">
        <w:rPr>
          <w:rFonts w:ascii="Comic Sans MS" w:hAnsi="Comic Sans MS"/>
          <w:sz w:val="18"/>
          <w:szCs w:val="18"/>
        </w:rPr>
        <w:t xml:space="preserve"> </w:t>
      </w:r>
      <w:r w:rsidR="00051DB8">
        <w:rPr>
          <w:rFonts w:ascii="Comic Sans MS" w:hAnsi="Comic Sans MS"/>
          <w:sz w:val="18"/>
          <w:szCs w:val="18"/>
        </w:rPr>
        <w:t>(</w:t>
      </w:r>
      <w:r w:rsidR="004D1873">
        <w:rPr>
          <w:rFonts w:ascii="Comic Sans MS" w:hAnsi="Comic Sans MS"/>
          <w:sz w:val="18"/>
          <w:szCs w:val="18"/>
        </w:rPr>
        <w:t>06</w:t>
      </w:r>
      <w:r w:rsidR="00051DB8">
        <w:rPr>
          <w:rFonts w:ascii="Comic Sans MS" w:hAnsi="Comic Sans MS"/>
          <w:sz w:val="18"/>
          <w:szCs w:val="18"/>
        </w:rPr>
        <w:t>)</w:t>
      </w:r>
      <w:r w:rsidRPr="001C7369">
        <w:rPr>
          <w:rFonts w:ascii="Comic Sans MS" w:hAnsi="Comic Sans MS"/>
          <w:sz w:val="18"/>
          <w:szCs w:val="18"/>
        </w:rPr>
        <w:t xml:space="preserve"> écoles disposent de latrine (</w:t>
      </w:r>
      <w:r w:rsidR="001D6599">
        <w:rPr>
          <w:rFonts w:ascii="Comic Sans MS" w:hAnsi="Comic Sans MS"/>
          <w:sz w:val="18"/>
          <w:szCs w:val="18"/>
        </w:rPr>
        <w:t xml:space="preserve">Abécouta, Babou Dème, Dinguiraye, Doboncounda, Sangoulé </w:t>
      </w:r>
      <w:r w:rsidRPr="001C7369">
        <w:rPr>
          <w:rFonts w:ascii="Comic Sans MS" w:hAnsi="Comic Sans MS"/>
          <w:sz w:val="18"/>
          <w:szCs w:val="18"/>
        </w:rPr>
        <w:t>et</w:t>
      </w:r>
      <w:r w:rsidR="001D6599">
        <w:rPr>
          <w:rFonts w:ascii="Comic Sans MS" w:hAnsi="Comic Sans MS"/>
          <w:sz w:val="18"/>
          <w:szCs w:val="18"/>
        </w:rPr>
        <w:t xml:space="preserve"> Saradou</w:t>
      </w:r>
      <w:r w:rsidR="00051DB8">
        <w:rPr>
          <w:rFonts w:ascii="Comic Sans MS" w:hAnsi="Comic Sans MS"/>
          <w:sz w:val="18"/>
          <w:szCs w:val="18"/>
        </w:rPr>
        <w:t>), une (</w:t>
      </w:r>
      <w:r w:rsidR="004D1873">
        <w:rPr>
          <w:rFonts w:ascii="Comic Sans MS" w:hAnsi="Comic Sans MS"/>
          <w:sz w:val="18"/>
          <w:szCs w:val="18"/>
        </w:rPr>
        <w:t>01</w:t>
      </w:r>
      <w:r w:rsidR="00051DB8">
        <w:rPr>
          <w:rFonts w:ascii="Comic Sans MS" w:hAnsi="Comic Sans MS"/>
          <w:sz w:val="18"/>
          <w:szCs w:val="18"/>
        </w:rPr>
        <w:t>)</w:t>
      </w:r>
      <w:r w:rsidRPr="001C7369">
        <w:rPr>
          <w:rFonts w:ascii="Comic Sans MS" w:hAnsi="Comic Sans MS"/>
          <w:sz w:val="18"/>
          <w:szCs w:val="18"/>
        </w:rPr>
        <w:t xml:space="preserve"> école</w:t>
      </w:r>
      <w:r w:rsidR="00051DB8">
        <w:rPr>
          <w:rFonts w:ascii="Comic Sans MS" w:hAnsi="Comic Sans MS"/>
          <w:sz w:val="18"/>
          <w:szCs w:val="18"/>
        </w:rPr>
        <w:t xml:space="preserve"> (Dinguiraye)</w:t>
      </w:r>
      <w:r w:rsidRPr="001C7369">
        <w:rPr>
          <w:rFonts w:ascii="Comic Sans MS" w:hAnsi="Comic Sans MS"/>
          <w:sz w:val="18"/>
          <w:szCs w:val="18"/>
        </w:rPr>
        <w:t xml:space="preserve"> dispose de point d’eau et </w:t>
      </w:r>
      <w:r w:rsidR="004D1873">
        <w:rPr>
          <w:rFonts w:ascii="Comic Sans MS" w:hAnsi="Comic Sans MS"/>
          <w:sz w:val="18"/>
          <w:szCs w:val="18"/>
        </w:rPr>
        <w:t>aucune</w:t>
      </w:r>
      <w:r w:rsidRPr="001C7369">
        <w:rPr>
          <w:rFonts w:ascii="Comic Sans MS" w:hAnsi="Comic Sans MS"/>
          <w:sz w:val="18"/>
          <w:szCs w:val="18"/>
        </w:rPr>
        <w:t xml:space="preserve"> école</w:t>
      </w:r>
      <w:r w:rsidR="004D1873">
        <w:rPr>
          <w:rFonts w:ascii="Comic Sans MS" w:hAnsi="Comic Sans MS"/>
          <w:sz w:val="18"/>
          <w:szCs w:val="18"/>
        </w:rPr>
        <w:t xml:space="preserve"> n’est</w:t>
      </w:r>
      <w:r w:rsidRPr="001C7369">
        <w:rPr>
          <w:rFonts w:ascii="Comic Sans MS" w:hAnsi="Comic Sans MS"/>
          <w:sz w:val="18"/>
          <w:szCs w:val="18"/>
        </w:rPr>
        <w:t xml:space="preserve"> électri</w:t>
      </w:r>
      <w:r w:rsidR="004D1873">
        <w:rPr>
          <w:rFonts w:ascii="Comic Sans MS" w:hAnsi="Comic Sans MS"/>
          <w:sz w:val="18"/>
          <w:szCs w:val="18"/>
        </w:rPr>
        <w:t>f</w:t>
      </w:r>
      <w:r w:rsidRPr="001C7369">
        <w:rPr>
          <w:rFonts w:ascii="Comic Sans MS" w:hAnsi="Comic Sans MS"/>
          <w:sz w:val="18"/>
          <w:szCs w:val="18"/>
        </w:rPr>
        <w:t>ié</w:t>
      </w:r>
      <w:r w:rsidR="004D1873">
        <w:rPr>
          <w:rFonts w:ascii="Comic Sans MS" w:hAnsi="Comic Sans MS"/>
          <w:sz w:val="18"/>
          <w:szCs w:val="18"/>
        </w:rPr>
        <w:t>e</w:t>
      </w:r>
      <w:r w:rsidR="00051DB8">
        <w:rPr>
          <w:rFonts w:ascii="Comic Sans MS" w:hAnsi="Comic Sans MS"/>
          <w:sz w:val="18"/>
          <w:szCs w:val="18"/>
        </w:rPr>
        <w:t>, ne</w:t>
      </w:r>
      <w:r w:rsidRPr="001C7369">
        <w:rPr>
          <w:rFonts w:ascii="Comic Sans MS" w:hAnsi="Comic Sans MS"/>
          <w:sz w:val="18"/>
          <w:szCs w:val="18"/>
        </w:rPr>
        <w:t xml:space="preserve"> dispose de coins de lecture</w:t>
      </w:r>
      <w:r w:rsidR="00051DB8">
        <w:rPr>
          <w:rFonts w:ascii="Comic Sans MS" w:hAnsi="Comic Sans MS"/>
          <w:sz w:val="18"/>
          <w:szCs w:val="18"/>
        </w:rPr>
        <w:t xml:space="preserve"> et n’est </w:t>
      </w:r>
      <w:r w:rsidR="00051DB8" w:rsidRPr="001C7369">
        <w:rPr>
          <w:rFonts w:ascii="Comic Sans MS" w:hAnsi="Comic Sans MS"/>
          <w:sz w:val="18"/>
          <w:szCs w:val="18"/>
        </w:rPr>
        <w:t>clôturée</w:t>
      </w:r>
      <w:r w:rsidRPr="001C7369">
        <w:rPr>
          <w:rFonts w:ascii="Comic Sans MS" w:hAnsi="Comic Sans MS"/>
          <w:sz w:val="18"/>
          <w:szCs w:val="18"/>
        </w:rPr>
        <w:t>,</w:t>
      </w:r>
      <w:r w:rsidR="00051DB8">
        <w:rPr>
          <w:rFonts w:ascii="Comic Sans MS" w:hAnsi="Comic Sans MS"/>
          <w:sz w:val="18"/>
          <w:szCs w:val="18"/>
        </w:rPr>
        <w:t xml:space="preserve"> deux (02)</w:t>
      </w:r>
      <w:r w:rsidRPr="001C7369">
        <w:rPr>
          <w:rFonts w:ascii="Comic Sans MS" w:hAnsi="Comic Sans MS"/>
          <w:sz w:val="18"/>
          <w:szCs w:val="18"/>
        </w:rPr>
        <w:t xml:space="preserve"> écoles</w:t>
      </w:r>
      <w:r w:rsidR="00051DB8">
        <w:rPr>
          <w:rFonts w:ascii="Comic Sans MS" w:hAnsi="Comic Sans MS"/>
          <w:sz w:val="18"/>
          <w:szCs w:val="18"/>
        </w:rPr>
        <w:t xml:space="preserve"> (Dinguiraye et Abécouta)</w:t>
      </w:r>
      <w:r w:rsidRPr="001C7369">
        <w:rPr>
          <w:rFonts w:ascii="Comic Sans MS" w:hAnsi="Comic Sans MS"/>
          <w:sz w:val="18"/>
          <w:szCs w:val="18"/>
        </w:rPr>
        <w:t xml:space="preserve"> d</w:t>
      </w:r>
      <w:r w:rsidR="00051DB8">
        <w:rPr>
          <w:rFonts w:ascii="Comic Sans MS" w:hAnsi="Comic Sans MS"/>
          <w:sz w:val="18"/>
          <w:szCs w:val="18"/>
        </w:rPr>
        <w:t>isposent de cantines scolaires qui ne sont pas fonctionnelles.</w:t>
      </w:r>
    </w:p>
    <w:p w14:paraId="2040F126" w14:textId="77777777" w:rsidR="008473B5" w:rsidRPr="00F85D2F" w:rsidRDefault="00F85D2F" w:rsidP="00F85D2F">
      <w:pPr>
        <w:pStyle w:val="Sansinterligne"/>
        <w:numPr>
          <w:ilvl w:val="0"/>
          <w:numId w:val="17"/>
        </w:numPr>
        <w:rPr>
          <w:rFonts w:ascii="Comic Sans MS" w:hAnsi="Comic Sans MS"/>
          <w:sz w:val="18"/>
          <w:szCs w:val="18"/>
        </w:rPr>
      </w:pPr>
      <w:r w:rsidRPr="001C7369">
        <w:rPr>
          <w:rFonts w:ascii="Comic Sans MS" w:hAnsi="Comic Sans MS"/>
          <w:sz w:val="18"/>
          <w:szCs w:val="18"/>
        </w:rPr>
        <w:t xml:space="preserve">Le personnel d’encadrement </w:t>
      </w:r>
      <w:r>
        <w:rPr>
          <w:rFonts w:ascii="Comic Sans MS" w:hAnsi="Comic Sans MS"/>
          <w:sz w:val="18"/>
          <w:szCs w:val="18"/>
        </w:rPr>
        <w:t xml:space="preserve">au nombre </w:t>
      </w:r>
      <w:r w:rsidRPr="001C7369">
        <w:rPr>
          <w:rFonts w:ascii="Comic Sans MS" w:hAnsi="Comic Sans MS"/>
          <w:sz w:val="18"/>
          <w:szCs w:val="18"/>
        </w:rPr>
        <w:t>de</w:t>
      </w:r>
      <w:r>
        <w:rPr>
          <w:rFonts w:ascii="Comic Sans MS" w:hAnsi="Comic Sans MS"/>
          <w:sz w:val="18"/>
          <w:szCs w:val="18"/>
        </w:rPr>
        <w:t xml:space="preserve"> quarante-cinq</w:t>
      </w:r>
      <w:r w:rsidRPr="001C7369">
        <w:rPr>
          <w:rFonts w:ascii="Comic Sans MS" w:hAnsi="Comic Sans MS"/>
          <w:sz w:val="18"/>
          <w:szCs w:val="18"/>
        </w:rPr>
        <w:t xml:space="preserve"> </w:t>
      </w:r>
      <w:r>
        <w:rPr>
          <w:rFonts w:ascii="Comic Sans MS" w:hAnsi="Comic Sans MS"/>
          <w:sz w:val="18"/>
          <w:szCs w:val="18"/>
        </w:rPr>
        <w:t xml:space="preserve">(45), </w:t>
      </w:r>
      <w:r w:rsidRPr="001C7369">
        <w:rPr>
          <w:rFonts w:ascii="Comic Sans MS" w:hAnsi="Comic Sans MS"/>
          <w:sz w:val="18"/>
          <w:szCs w:val="18"/>
        </w:rPr>
        <w:t xml:space="preserve">est composé </w:t>
      </w:r>
      <w:r>
        <w:rPr>
          <w:rFonts w:ascii="Comic Sans MS" w:hAnsi="Comic Sans MS"/>
          <w:sz w:val="18"/>
          <w:szCs w:val="18"/>
        </w:rPr>
        <w:t>uniquement d’hommes</w:t>
      </w:r>
      <w:r w:rsidRPr="001C7369">
        <w:rPr>
          <w:rFonts w:ascii="Comic Sans MS" w:hAnsi="Comic Sans MS"/>
          <w:sz w:val="18"/>
          <w:szCs w:val="18"/>
        </w:rPr>
        <w:t>. Le ratio est d’un enseignant pour</w:t>
      </w:r>
      <w:r>
        <w:rPr>
          <w:rFonts w:ascii="Comic Sans MS" w:hAnsi="Comic Sans MS"/>
          <w:sz w:val="18"/>
          <w:szCs w:val="18"/>
        </w:rPr>
        <w:t xml:space="preserve"> 43</w:t>
      </w:r>
      <w:r w:rsidRPr="001C7369">
        <w:rPr>
          <w:rFonts w:ascii="Comic Sans MS" w:hAnsi="Comic Sans MS"/>
          <w:sz w:val="18"/>
          <w:szCs w:val="18"/>
        </w:rPr>
        <w:t xml:space="preserve"> élèves.</w:t>
      </w:r>
      <w:bookmarkStart w:id="55" w:name="_Toc456023487"/>
    </w:p>
    <w:p w14:paraId="766FF9EC" w14:textId="77777777" w:rsidR="00F85D2F" w:rsidRDefault="00F85D2F" w:rsidP="008473B5">
      <w:pPr>
        <w:pStyle w:val="Sansinterligne"/>
        <w:ind w:left="-709"/>
        <w:rPr>
          <w:rFonts w:ascii="Comic Sans MS" w:hAnsi="Comic Sans MS"/>
          <w:b/>
          <w:sz w:val="16"/>
          <w:szCs w:val="20"/>
        </w:rPr>
      </w:pPr>
    </w:p>
    <w:p w14:paraId="40D3B8A3" w14:textId="77777777" w:rsidR="001111A2" w:rsidRPr="002D4404" w:rsidRDefault="001111A2" w:rsidP="008473B5">
      <w:pPr>
        <w:pStyle w:val="Sansinterligne"/>
        <w:ind w:left="-709"/>
        <w:rPr>
          <w:rFonts w:ascii="Comic Sans MS" w:hAnsi="Comic Sans MS"/>
          <w:sz w:val="18"/>
          <w:szCs w:val="18"/>
        </w:rPr>
      </w:pPr>
      <w:r w:rsidRPr="002D4404">
        <w:rPr>
          <w:rFonts w:ascii="Comic Sans MS" w:hAnsi="Comic Sans MS"/>
          <w:b/>
          <w:sz w:val="16"/>
          <w:szCs w:val="20"/>
        </w:rPr>
        <w:t>MOYEN SECONDAIRE</w:t>
      </w:r>
      <w:bookmarkEnd w:id="55"/>
    </w:p>
    <w:tbl>
      <w:tblPr>
        <w:tblStyle w:val="Grilledutableau"/>
        <w:tblW w:w="5400" w:type="pct"/>
        <w:tblInd w:w="-74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387"/>
        <w:gridCol w:w="4644"/>
      </w:tblGrid>
      <w:tr w:rsidR="00217133" w14:paraId="2D49E31E" w14:textId="77777777" w:rsidTr="00A559E2">
        <w:tc>
          <w:tcPr>
            <w:tcW w:w="2685" w:type="pct"/>
            <w:shd w:val="clear" w:color="auto" w:fill="C6D9F1" w:themeFill="text2" w:themeFillTint="33"/>
            <w:vAlign w:val="center"/>
          </w:tcPr>
          <w:p w14:paraId="155F2041" w14:textId="77777777" w:rsidR="00217133" w:rsidRPr="005A0374" w:rsidRDefault="00217133" w:rsidP="007762E8">
            <w:pPr>
              <w:spacing w:before="20" w:after="20"/>
              <w:suppressOverlap/>
              <w:jc w:val="center"/>
              <w:rPr>
                <w:rFonts w:ascii="Comic Sans MS" w:eastAsia="Calibri Light" w:hAnsi="Comic Sans MS"/>
                <w:b/>
                <w:bCs/>
                <w:smallCaps/>
                <w:color w:val="000000" w:themeColor="text1"/>
                <w:sz w:val="16"/>
                <w:szCs w:val="18"/>
                <w:lang w:eastAsia="fr-FR"/>
              </w:rPr>
            </w:pPr>
            <w:r w:rsidRPr="005A0374">
              <w:rPr>
                <w:rFonts w:ascii="Comic Sans MS" w:eastAsia="Calibri Light" w:hAnsi="Comic Sans MS"/>
                <w:b/>
                <w:bCs/>
                <w:smallCaps/>
                <w:color w:val="000000" w:themeColor="text1"/>
                <w:sz w:val="16"/>
                <w:szCs w:val="18"/>
                <w:lang w:eastAsia="fr-FR"/>
              </w:rPr>
              <w:t>Indicateurs</w:t>
            </w:r>
          </w:p>
        </w:tc>
        <w:tc>
          <w:tcPr>
            <w:tcW w:w="2315" w:type="pct"/>
            <w:shd w:val="clear" w:color="auto" w:fill="C6D9F1" w:themeFill="text2" w:themeFillTint="33"/>
            <w:vAlign w:val="center"/>
          </w:tcPr>
          <w:p w14:paraId="7D652BAF" w14:textId="77777777" w:rsidR="00217133" w:rsidRPr="005A0374" w:rsidRDefault="00217133" w:rsidP="007762E8">
            <w:pPr>
              <w:spacing w:before="20" w:after="20"/>
              <w:suppressOverlap/>
              <w:jc w:val="center"/>
              <w:rPr>
                <w:rFonts w:ascii="Comic Sans MS" w:eastAsia="Calibri Light" w:hAnsi="Comic Sans MS"/>
                <w:b/>
                <w:bCs/>
                <w:smallCaps/>
                <w:color w:val="000000" w:themeColor="text1"/>
                <w:sz w:val="16"/>
                <w:szCs w:val="18"/>
                <w:lang w:eastAsia="fr-FR"/>
              </w:rPr>
            </w:pPr>
            <w:r w:rsidRPr="005A0374">
              <w:rPr>
                <w:rFonts w:ascii="Comic Sans MS" w:eastAsia="Calibri Light" w:hAnsi="Comic Sans MS"/>
                <w:b/>
                <w:bCs/>
                <w:smallCaps/>
                <w:color w:val="000000" w:themeColor="text1"/>
                <w:sz w:val="16"/>
                <w:szCs w:val="18"/>
                <w:lang w:eastAsia="fr-FR"/>
              </w:rPr>
              <w:t>Caractéristiques</w:t>
            </w:r>
          </w:p>
        </w:tc>
      </w:tr>
      <w:tr w:rsidR="00217133" w14:paraId="1F68955D" w14:textId="77777777" w:rsidTr="00A559E2">
        <w:tc>
          <w:tcPr>
            <w:tcW w:w="2685" w:type="pct"/>
            <w:vAlign w:val="center"/>
          </w:tcPr>
          <w:p w14:paraId="069ACA32" w14:textId="77777777" w:rsidR="00217133" w:rsidRPr="005A0374" w:rsidRDefault="00217133" w:rsidP="007762E8">
            <w:pPr>
              <w:spacing w:before="20" w:after="20"/>
              <w:suppressOverlap/>
              <w:rPr>
                <w:rFonts w:ascii="Comic Sans MS" w:eastAsia="Calibri Light" w:hAnsi="Comic Sans MS"/>
                <w:b/>
                <w:color w:val="000000"/>
                <w:sz w:val="16"/>
                <w:szCs w:val="18"/>
                <w:lang w:eastAsia="fr-FR"/>
              </w:rPr>
            </w:pPr>
            <w:r w:rsidRPr="005A0374">
              <w:rPr>
                <w:rFonts w:ascii="Comic Sans MS" w:eastAsia="Calibri Light" w:hAnsi="Comic Sans MS"/>
                <w:b/>
                <w:color w:val="000000"/>
                <w:sz w:val="16"/>
                <w:szCs w:val="18"/>
                <w:lang w:eastAsia="fr-FR"/>
              </w:rPr>
              <w:t>Infrastructure</w:t>
            </w:r>
          </w:p>
        </w:tc>
        <w:tc>
          <w:tcPr>
            <w:tcW w:w="2315" w:type="pct"/>
            <w:vAlign w:val="center"/>
          </w:tcPr>
          <w:p w14:paraId="7B4BA0E6" w14:textId="77777777" w:rsidR="00217133" w:rsidRPr="005A0374" w:rsidRDefault="00A674C8" w:rsidP="007762E8">
            <w:pPr>
              <w:spacing w:before="20" w:after="20"/>
              <w:suppressOverlap/>
              <w:jc w:val="center"/>
              <w:rPr>
                <w:rFonts w:ascii="Comic Sans MS" w:eastAsia="Calibri Light" w:hAnsi="Comic Sans MS"/>
                <w:color w:val="000000"/>
                <w:sz w:val="16"/>
                <w:szCs w:val="24"/>
                <w:lang w:eastAsia="fr-FR"/>
              </w:rPr>
            </w:pPr>
            <w:r>
              <w:rPr>
                <w:rFonts w:ascii="Comic Sans MS" w:eastAsia="Calibri Light" w:hAnsi="Comic Sans MS"/>
                <w:color w:val="000000"/>
                <w:sz w:val="16"/>
                <w:szCs w:val="24"/>
                <w:lang w:eastAsia="fr-FR"/>
              </w:rPr>
              <w:t>01 CEM</w:t>
            </w:r>
          </w:p>
        </w:tc>
      </w:tr>
      <w:tr w:rsidR="00217133" w14:paraId="5B6A25CA" w14:textId="77777777" w:rsidTr="00A559E2">
        <w:tc>
          <w:tcPr>
            <w:tcW w:w="2685" w:type="pct"/>
            <w:vAlign w:val="center"/>
          </w:tcPr>
          <w:p w14:paraId="0A36C35E" w14:textId="77777777" w:rsidR="00217133" w:rsidRPr="005A0374" w:rsidRDefault="00217133" w:rsidP="007762E8">
            <w:pPr>
              <w:spacing w:before="20" w:after="20"/>
              <w:suppressOverlap/>
              <w:rPr>
                <w:rFonts w:ascii="Comic Sans MS" w:eastAsia="Calibri Light" w:hAnsi="Comic Sans MS"/>
                <w:b/>
                <w:color w:val="000000"/>
                <w:sz w:val="16"/>
                <w:szCs w:val="18"/>
                <w:lang w:eastAsia="fr-FR"/>
              </w:rPr>
            </w:pPr>
            <w:r w:rsidRPr="005A0374">
              <w:rPr>
                <w:rFonts w:ascii="Comic Sans MS" w:eastAsia="Calibri Light" w:hAnsi="Comic Sans MS"/>
                <w:b/>
                <w:color w:val="000000"/>
                <w:sz w:val="16"/>
                <w:szCs w:val="18"/>
                <w:lang w:eastAsia="fr-FR"/>
              </w:rPr>
              <w:t>Population scolarisée</w:t>
            </w:r>
          </w:p>
        </w:tc>
        <w:tc>
          <w:tcPr>
            <w:tcW w:w="2315" w:type="pct"/>
            <w:vAlign w:val="center"/>
          </w:tcPr>
          <w:p w14:paraId="71F19190" w14:textId="77777777" w:rsidR="00217133" w:rsidRPr="005A0374" w:rsidRDefault="00A81F92" w:rsidP="007762E8">
            <w:pPr>
              <w:spacing w:before="20" w:after="20"/>
              <w:suppressOverlap/>
              <w:jc w:val="center"/>
              <w:rPr>
                <w:rFonts w:ascii="Comic Sans MS" w:eastAsia="Calibri Light" w:hAnsi="Comic Sans MS"/>
                <w:color w:val="000000"/>
                <w:sz w:val="16"/>
                <w:szCs w:val="24"/>
                <w:lang w:eastAsia="fr-FR"/>
              </w:rPr>
            </w:pPr>
            <w:r>
              <w:rPr>
                <w:rFonts w:ascii="Comic Sans MS" w:eastAsia="Calibri Light" w:hAnsi="Comic Sans MS"/>
                <w:color w:val="000000"/>
                <w:sz w:val="16"/>
                <w:szCs w:val="24"/>
                <w:lang w:eastAsia="fr-FR"/>
              </w:rPr>
              <w:t>292</w:t>
            </w:r>
          </w:p>
        </w:tc>
      </w:tr>
      <w:tr w:rsidR="00910786" w14:paraId="7C36220B" w14:textId="77777777" w:rsidTr="00A559E2">
        <w:tc>
          <w:tcPr>
            <w:tcW w:w="2685" w:type="pct"/>
            <w:vAlign w:val="center"/>
          </w:tcPr>
          <w:p w14:paraId="1238A68E" w14:textId="77777777" w:rsidR="00910786" w:rsidRPr="005A0374" w:rsidRDefault="00910786" w:rsidP="007762E8">
            <w:pPr>
              <w:spacing w:before="20" w:after="20"/>
              <w:suppressOverlap/>
              <w:rPr>
                <w:rFonts w:ascii="Comic Sans MS" w:eastAsia="Calibri Light" w:hAnsi="Comic Sans MS"/>
                <w:b/>
                <w:color w:val="000000"/>
                <w:sz w:val="16"/>
                <w:szCs w:val="18"/>
                <w:lang w:eastAsia="fr-FR"/>
              </w:rPr>
            </w:pPr>
            <w:r>
              <w:rPr>
                <w:rFonts w:ascii="Comic Sans MS" w:eastAsia="Calibri Light" w:hAnsi="Comic Sans MS"/>
                <w:b/>
                <w:color w:val="000000"/>
                <w:sz w:val="16"/>
                <w:szCs w:val="18"/>
                <w:lang w:eastAsia="fr-FR"/>
              </w:rPr>
              <w:t>Ratio élève / classe</w:t>
            </w:r>
          </w:p>
        </w:tc>
        <w:tc>
          <w:tcPr>
            <w:tcW w:w="2315" w:type="pct"/>
            <w:vAlign w:val="center"/>
          </w:tcPr>
          <w:p w14:paraId="225A45D8" w14:textId="77777777" w:rsidR="00910786" w:rsidRDefault="00910786" w:rsidP="007762E8">
            <w:pPr>
              <w:spacing w:before="20" w:after="20"/>
              <w:suppressOverlap/>
              <w:jc w:val="center"/>
              <w:rPr>
                <w:rFonts w:ascii="Comic Sans MS" w:eastAsia="Calibri Light" w:hAnsi="Comic Sans MS"/>
                <w:color w:val="000000"/>
                <w:sz w:val="16"/>
                <w:szCs w:val="24"/>
                <w:lang w:eastAsia="fr-FR"/>
              </w:rPr>
            </w:pPr>
            <w:r>
              <w:rPr>
                <w:rFonts w:ascii="Comic Sans MS" w:eastAsia="Calibri Light" w:hAnsi="Comic Sans MS"/>
                <w:color w:val="000000"/>
                <w:sz w:val="16"/>
                <w:szCs w:val="24"/>
                <w:lang w:eastAsia="fr-FR"/>
              </w:rPr>
              <w:t>292/5=60</w:t>
            </w:r>
          </w:p>
        </w:tc>
      </w:tr>
      <w:tr w:rsidR="00A81F92" w14:paraId="0C70F7A3" w14:textId="77777777" w:rsidTr="00A559E2">
        <w:tc>
          <w:tcPr>
            <w:tcW w:w="2685" w:type="pct"/>
            <w:vAlign w:val="center"/>
          </w:tcPr>
          <w:p w14:paraId="43C4F123" w14:textId="77777777" w:rsidR="00A81F92" w:rsidRPr="005A0374" w:rsidRDefault="00A81F92" w:rsidP="007762E8">
            <w:pPr>
              <w:spacing w:before="20" w:after="20"/>
              <w:suppressOverlap/>
              <w:rPr>
                <w:rFonts w:ascii="Comic Sans MS" w:eastAsia="Calibri Light" w:hAnsi="Comic Sans MS"/>
                <w:b/>
                <w:color w:val="000000"/>
                <w:sz w:val="16"/>
                <w:szCs w:val="18"/>
                <w:lang w:eastAsia="fr-FR"/>
              </w:rPr>
            </w:pPr>
            <w:r>
              <w:rPr>
                <w:rFonts w:ascii="Comic Sans MS" w:eastAsia="Calibri Light" w:hAnsi="Comic Sans MS"/>
                <w:b/>
                <w:color w:val="000000"/>
                <w:sz w:val="16"/>
                <w:szCs w:val="18"/>
                <w:lang w:eastAsia="fr-FR"/>
              </w:rPr>
              <w:t>Nombre de table-bancs</w:t>
            </w:r>
          </w:p>
        </w:tc>
        <w:tc>
          <w:tcPr>
            <w:tcW w:w="2315" w:type="pct"/>
            <w:vAlign w:val="center"/>
          </w:tcPr>
          <w:p w14:paraId="7563B057" w14:textId="77777777" w:rsidR="00A81F92" w:rsidRDefault="00A81F92" w:rsidP="007762E8">
            <w:pPr>
              <w:spacing w:before="20" w:after="20"/>
              <w:suppressOverlap/>
              <w:jc w:val="center"/>
              <w:rPr>
                <w:rFonts w:ascii="Comic Sans MS" w:eastAsia="Calibri Light" w:hAnsi="Comic Sans MS"/>
                <w:color w:val="000000"/>
                <w:sz w:val="16"/>
                <w:szCs w:val="24"/>
                <w:lang w:eastAsia="fr-FR"/>
              </w:rPr>
            </w:pPr>
            <w:r>
              <w:rPr>
                <w:rFonts w:ascii="Comic Sans MS" w:eastAsia="Calibri Light" w:hAnsi="Comic Sans MS"/>
                <w:color w:val="000000"/>
                <w:sz w:val="16"/>
                <w:szCs w:val="24"/>
                <w:lang w:eastAsia="fr-FR"/>
              </w:rPr>
              <w:t>97</w:t>
            </w:r>
          </w:p>
        </w:tc>
      </w:tr>
      <w:tr w:rsidR="00217133" w14:paraId="739DD2B4" w14:textId="77777777" w:rsidTr="00A559E2">
        <w:tc>
          <w:tcPr>
            <w:tcW w:w="2685" w:type="pct"/>
            <w:vAlign w:val="center"/>
          </w:tcPr>
          <w:p w14:paraId="64D8EFC5" w14:textId="77777777" w:rsidR="00217133" w:rsidRPr="005A0374" w:rsidRDefault="00217133" w:rsidP="007762E8">
            <w:pPr>
              <w:spacing w:before="20" w:after="20"/>
              <w:suppressOverlap/>
              <w:rPr>
                <w:rFonts w:ascii="Comic Sans MS" w:eastAsia="Calibri Light" w:hAnsi="Comic Sans MS"/>
                <w:b/>
                <w:color w:val="000000"/>
                <w:sz w:val="16"/>
                <w:szCs w:val="18"/>
                <w:lang w:eastAsia="fr-FR"/>
              </w:rPr>
            </w:pPr>
            <w:r w:rsidRPr="005A0374">
              <w:rPr>
                <w:rFonts w:ascii="Comic Sans MS" w:eastAsia="Calibri Light" w:hAnsi="Comic Sans MS"/>
                <w:b/>
                <w:color w:val="000000"/>
                <w:sz w:val="16"/>
                <w:szCs w:val="18"/>
                <w:lang w:eastAsia="fr-FR"/>
              </w:rPr>
              <w:t xml:space="preserve">Accès aux commodités </w:t>
            </w:r>
          </w:p>
        </w:tc>
        <w:tc>
          <w:tcPr>
            <w:tcW w:w="2315" w:type="pct"/>
            <w:vAlign w:val="center"/>
          </w:tcPr>
          <w:p w14:paraId="71734450" w14:textId="77777777" w:rsidR="00217133" w:rsidRPr="005A0374" w:rsidRDefault="00217133" w:rsidP="007762E8">
            <w:pPr>
              <w:pStyle w:val="Sansinterligne"/>
              <w:rPr>
                <w:rFonts w:ascii="Comic Sans MS" w:hAnsi="Comic Sans MS"/>
                <w:sz w:val="16"/>
                <w:szCs w:val="24"/>
              </w:rPr>
            </w:pPr>
            <w:r w:rsidRPr="005A0374">
              <w:rPr>
                <w:rFonts w:ascii="Comic Sans MS" w:hAnsi="Comic Sans MS"/>
                <w:b/>
                <w:sz w:val="16"/>
                <w:szCs w:val="24"/>
              </w:rPr>
              <w:t>Cantine scolaire</w:t>
            </w:r>
            <w:r w:rsidRPr="005A0374">
              <w:rPr>
                <w:rFonts w:ascii="Comic Sans MS" w:hAnsi="Comic Sans MS"/>
                <w:sz w:val="16"/>
                <w:szCs w:val="24"/>
              </w:rPr>
              <w:t xml:space="preserve"> : </w:t>
            </w:r>
            <w:r w:rsidR="00B6323B">
              <w:rPr>
                <w:rFonts w:ascii="Comic Sans MS" w:hAnsi="Comic Sans MS"/>
                <w:sz w:val="16"/>
                <w:szCs w:val="24"/>
              </w:rPr>
              <w:t>Non</w:t>
            </w:r>
          </w:p>
          <w:p w14:paraId="6E10928B" w14:textId="77777777" w:rsidR="00217133" w:rsidRPr="005A0374" w:rsidRDefault="00217133" w:rsidP="007762E8">
            <w:pPr>
              <w:pStyle w:val="Sansinterligne"/>
              <w:rPr>
                <w:rFonts w:ascii="Comic Sans MS" w:hAnsi="Comic Sans MS"/>
                <w:sz w:val="16"/>
                <w:szCs w:val="24"/>
              </w:rPr>
            </w:pPr>
            <w:r w:rsidRPr="005A0374">
              <w:rPr>
                <w:rFonts w:ascii="Comic Sans MS" w:hAnsi="Comic Sans MS"/>
                <w:b/>
                <w:sz w:val="16"/>
                <w:szCs w:val="24"/>
              </w:rPr>
              <w:t>Latrine </w:t>
            </w:r>
            <w:r>
              <w:rPr>
                <w:rFonts w:ascii="Comic Sans MS" w:hAnsi="Comic Sans MS"/>
                <w:sz w:val="16"/>
                <w:szCs w:val="24"/>
              </w:rPr>
              <w:t xml:space="preserve">: </w:t>
            </w:r>
            <w:r w:rsidR="00B6323B">
              <w:rPr>
                <w:rFonts w:ascii="Comic Sans MS" w:hAnsi="Comic Sans MS"/>
                <w:sz w:val="16"/>
                <w:szCs w:val="24"/>
              </w:rPr>
              <w:t>Non</w:t>
            </w:r>
          </w:p>
          <w:p w14:paraId="0CD2C47A" w14:textId="77777777" w:rsidR="00217133" w:rsidRPr="005A0374" w:rsidRDefault="00217133" w:rsidP="007762E8">
            <w:pPr>
              <w:pStyle w:val="Sansinterligne"/>
              <w:rPr>
                <w:rFonts w:ascii="Comic Sans MS" w:hAnsi="Comic Sans MS"/>
                <w:sz w:val="16"/>
                <w:szCs w:val="24"/>
              </w:rPr>
            </w:pPr>
            <w:r w:rsidRPr="005A0374">
              <w:rPr>
                <w:rFonts w:ascii="Comic Sans MS" w:hAnsi="Comic Sans MS"/>
                <w:b/>
                <w:sz w:val="16"/>
                <w:szCs w:val="24"/>
              </w:rPr>
              <w:t>Clôture </w:t>
            </w:r>
            <w:r w:rsidR="00B6323B">
              <w:rPr>
                <w:rFonts w:ascii="Comic Sans MS" w:hAnsi="Comic Sans MS"/>
                <w:sz w:val="16"/>
                <w:szCs w:val="24"/>
              </w:rPr>
              <w:t>: Non</w:t>
            </w:r>
          </w:p>
          <w:p w14:paraId="0CC8380B" w14:textId="77777777" w:rsidR="00217133" w:rsidRPr="005A0374" w:rsidRDefault="00217133" w:rsidP="007762E8">
            <w:pPr>
              <w:pStyle w:val="Sansinterligne"/>
              <w:rPr>
                <w:rFonts w:ascii="Comic Sans MS" w:hAnsi="Comic Sans MS"/>
                <w:sz w:val="16"/>
                <w:szCs w:val="24"/>
              </w:rPr>
            </w:pPr>
            <w:r>
              <w:rPr>
                <w:rFonts w:ascii="Comic Sans MS" w:hAnsi="Comic Sans MS"/>
                <w:b/>
                <w:sz w:val="16"/>
                <w:szCs w:val="24"/>
              </w:rPr>
              <w:t>Eau :</w:t>
            </w:r>
            <w:r w:rsidRPr="005A0374">
              <w:rPr>
                <w:rFonts w:ascii="Comic Sans MS" w:hAnsi="Comic Sans MS"/>
                <w:sz w:val="16"/>
                <w:szCs w:val="24"/>
              </w:rPr>
              <w:t xml:space="preserve"> </w:t>
            </w:r>
            <w:r w:rsidR="00A81F92">
              <w:rPr>
                <w:rFonts w:ascii="Comic Sans MS" w:hAnsi="Comic Sans MS"/>
                <w:sz w:val="16"/>
                <w:szCs w:val="24"/>
              </w:rPr>
              <w:t>Oui (robinet)</w:t>
            </w:r>
          </w:p>
          <w:p w14:paraId="781AA88D" w14:textId="77777777" w:rsidR="00217133" w:rsidRPr="005A0374" w:rsidRDefault="00217133" w:rsidP="007762E8">
            <w:pPr>
              <w:pStyle w:val="Sansinterligne"/>
              <w:rPr>
                <w:rFonts w:ascii="Comic Sans MS" w:hAnsi="Comic Sans MS"/>
                <w:sz w:val="16"/>
                <w:szCs w:val="24"/>
              </w:rPr>
            </w:pPr>
            <w:r w:rsidRPr="005A0374">
              <w:rPr>
                <w:rFonts w:ascii="Comic Sans MS" w:hAnsi="Comic Sans MS"/>
                <w:b/>
                <w:sz w:val="16"/>
                <w:szCs w:val="24"/>
              </w:rPr>
              <w:t>Électricité</w:t>
            </w:r>
            <w:r w:rsidRPr="005A0374">
              <w:rPr>
                <w:rFonts w:ascii="Comic Sans MS" w:hAnsi="Comic Sans MS"/>
                <w:sz w:val="16"/>
                <w:szCs w:val="24"/>
              </w:rPr>
              <w:t> :</w:t>
            </w:r>
            <w:r w:rsidR="00B6323B">
              <w:rPr>
                <w:rFonts w:ascii="Comic Sans MS" w:hAnsi="Comic Sans MS"/>
                <w:sz w:val="16"/>
                <w:szCs w:val="24"/>
              </w:rPr>
              <w:t xml:space="preserve"> Non</w:t>
            </w:r>
          </w:p>
          <w:p w14:paraId="31C13005" w14:textId="77777777" w:rsidR="00217133" w:rsidRDefault="00217133" w:rsidP="007762E8">
            <w:pPr>
              <w:pStyle w:val="Sansinterligne"/>
              <w:rPr>
                <w:rFonts w:ascii="Comic Sans MS" w:hAnsi="Comic Sans MS"/>
                <w:sz w:val="16"/>
                <w:szCs w:val="24"/>
              </w:rPr>
            </w:pPr>
            <w:r w:rsidRPr="005A0374">
              <w:rPr>
                <w:rFonts w:ascii="Comic Sans MS" w:hAnsi="Comic Sans MS"/>
                <w:b/>
                <w:sz w:val="16"/>
                <w:szCs w:val="24"/>
              </w:rPr>
              <w:t>Coin lecture</w:t>
            </w:r>
            <w:r w:rsidRPr="005A0374">
              <w:rPr>
                <w:rFonts w:ascii="Comic Sans MS" w:hAnsi="Comic Sans MS"/>
                <w:sz w:val="16"/>
                <w:szCs w:val="24"/>
              </w:rPr>
              <w:t> :</w:t>
            </w:r>
            <w:r w:rsidR="00B6323B">
              <w:rPr>
                <w:rFonts w:ascii="Comic Sans MS" w:hAnsi="Comic Sans MS"/>
                <w:sz w:val="16"/>
                <w:szCs w:val="24"/>
              </w:rPr>
              <w:t xml:space="preserve"> Non</w:t>
            </w:r>
          </w:p>
          <w:p w14:paraId="5B5C00F6" w14:textId="77777777" w:rsidR="00217133" w:rsidRPr="005A0374" w:rsidRDefault="00217133" w:rsidP="007762E8">
            <w:pPr>
              <w:pStyle w:val="Sansinterligne"/>
              <w:rPr>
                <w:rFonts w:ascii="Comic Sans MS" w:eastAsia="Calibri Light" w:hAnsi="Comic Sans MS"/>
                <w:color w:val="000000"/>
                <w:sz w:val="16"/>
                <w:szCs w:val="24"/>
                <w:lang w:eastAsia="fr-FR"/>
              </w:rPr>
            </w:pPr>
            <w:r w:rsidRPr="005A0374">
              <w:rPr>
                <w:rFonts w:ascii="Comic Sans MS" w:hAnsi="Comic Sans MS"/>
                <w:sz w:val="16"/>
                <w:szCs w:val="24"/>
              </w:rPr>
              <w:t xml:space="preserve"> </w:t>
            </w:r>
          </w:p>
        </w:tc>
      </w:tr>
    </w:tbl>
    <w:p w14:paraId="08A92E78" w14:textId="77777777" w:rsidR="00842434" w:rsidRDefault="00842434" w:rsidP="008D4ECC">
      <w:pPr>
        <w:rPr>
          <w:rFonts w:ascii="Comic Sans MS" w:eastAsiaTheme="minorEastAsia" w:hAnsi="Comic Sans MS"/>
          <w:sz w:val="18"/>
          <w:szCs w:val="18"/>
        </w:rPr>
      </w:pPr>
      <w:r>
        <w:rPr>
          <w:rFonts w:ascii="Comic Sans MS" w:eastAsiaTheme="minorEastAsia" w:hAnsi="Comic Sans MS"/>
          <w:noProof/>
          <w:sz w:val="18"/>
          <w:szCs w:val="18"/>
          <w:lang w:eastAsia="fr-FR"/>
        </w:rPr>
        <w:lastRenderedPageBreak/>
        <w:drawing>
          <wp:anchor distT="0" distB="0" distL="114300" distR="114300" simplePos="0" relativeHeight="251657728" behindDoc="1" locked="0" layoutInCell="1" allowOverlap="1" wp14:anchorId="1D03522B" wp14:editId="2373F2C5">
            <wp:simplePos x="0" y="0"/>
            <wp:positionH relativeFrom="column">
              <wp:posOffset>3393440</wp:posOffset>
            </wp:positionH>
            <wp:positionV relativeFrom="paragraph">
              <wp:posOffset>225425</wp:posOffset>
            </wp:positionV>
            <wp:extent cx="2330450" cy="1318260"/>
            <wp:effectExtent l="19050" t="0" r="0" b="0"/>
            <wp:wrapTight wrapText="bothSides">
              <wp:wrapPolygon edited="0">
                <wp:start x="-177" y="0"/>
                <wp:lineTo x="-177" y="21225"/>
                <wp:lineTo x="21541" y="21225"/>
                <wp:lineTo x="21541" y="0"/>
                <wp:lineTo x="-177" y="0"/>
              </wp:wrapPolygon>
            </wp:wrapTight>
            <wp:docPr id="14" name="Image 13" descr="IMG_20171112_094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71112_094250.jpg"/>
                    <pic:cNvPicPr/>
                  </pic:nvPicPr>
                  <pic:blipFill>
                    <a:blip r:embed="rId17" cstate="print"/>
                    <a:stretch>
                      <a:fillRect/>
                    </a:stretch>
                  </pic:blipFill>
                  <pic:spPr>
                    <a:xfrm>
                      <a:off x="0" y="0"/>
                      <a:ext cx="2330450" cy="1318260"/>
                    </a:xfrm>
                    <a:prstGeom prst="rect">
                      <a:avLst/>
                    </a:prstGeom>
                  </pic:spPr>
                </pic:pic>
              </a:graphicData>
            </a:graphic>
          </wp:anchor>
        </w:drawing>
      </w:r>
      <w:r w:rsidR="00326BD5" w:rsidRPr="00326BD5">
        <w:rPr>
          <w:rFonts w:ascii="Comic Sans MS" w:eastAsiaTheme="minorEastAsia" w:hAnsi="Comic Sans MS"/>
          <w:sz w:val="18"/>
          <w:szCs w:val="18"/>
        </w:rPr>
        <w:t xml:space="preserve">La </w:t>
      </w:r>
      <w:r w:rsidR="00326BD5">
        <w:rPr>
          <w:rFonts w:ascii="Comic Sans MS" w:eastAsiaTheme="minorEastAsia" w:hAnsi="Comic Sans MS"/>
          <w:sz w:val="18"/>
          <w:szCs w:val="18"/>
        </w:rPr>
        <w:t>commune  de Dinguiraye compte un seul CEM</w:t>
      </w:r>
      <w:r w:rsidR="00CB512D">
        <w:rPr>
          <w:rFonts w:ascii="Comic Sans MS" w:eastAsiaTheme="minorEastAsia" w:hAnsi="Comic Sans MS"/>
          <w:sz w:val="18"/>
          <w:szCs w:val="18"/>
        </w:rPr>
        <w:t xml:space="preserve"> avec cinq (05) classes en abris provisoire.</w:t>
      </w:r>
      <w:r w:rsidR="00BD5BC8">
        <w:rPr>
          <w:rFonts w:ascii="Comic Sans MS" w:eastAsiaTheme="minorEastAsia" w:hAnsi="Comic Sans MS"/>
          <w:sz w:val="18"/>
          <w:szCs w:val="18"/>
        </w:rPr>
        <w:t xml:space="preserve"> Il a un effectif de 292 élèves dont 127 filles. On note une insuffisance de table-bancs (3 à 4 élèves par table-banc</w:t>
      </w:r>
      <w:r w:rsidR="002251DD">
        <w:rPr>
          <w:rFonts w:ascii="Comic Sans MS" w:eastAsiaTheme="minorEastAsia" w:hAnsi="Comic Sans MS"/>
          <w:sz w:val="18"/>
          <w:szCs w:val="18"/>
        </w:rPr>
        <w:t>)</w:t>
      </w:r>
      <w:r w:rsidR="00BD5BC8">
        <w:rPr>
          <w:rFonts w:ascii="Comic Sans MS" w:eastAsiaTheme="minorEastAsia" w:hAnsi="Comic Sans MS"/>
          <w:sz w:val="18"/>
          <w:szCs w:val="18"/>
        </w:rPr>
        <w:t>.</w:t>
      </w:r>
      <w:r>
        <w:rPr>
          <w:rFonts w:ascii="Comic Sans MS" w:eastAsiaTheme="minorEastAsia" w:hAnsi="Comic Sans MS"/>
          <w:sz w:val="18"/>
          <w:szCs w:val="18"/>
        </w:rPr>
        <w:t xml:space="preserve"> </w:t>
      </w:r>
    </w:p>
    <w:p w14:paraId="5D68546F" w14:textId="77777777" w:rsidR="00326BD5" w:rsidRDefault="00842434" w:rsidP="008D4ECC">
      <w:pPr>
        <w:rPr>
          <w:rFonts w:ascii="Comic Sans MS" w:hAnsi="Comic Sans MS"/>
          <w:sz w:val="18"/>
          <w:szCs w:val="18"/>
        </w:rPr>
      </w:pPr>
      <w:r>
        <w:rPr>
          <w:rFonts w:ascii="Comic Sans MS" w:eastAsiaTheme="minorEastAsia" w:hAnsi="Comic Sans MS"/>
          <w:sz w:val="18"/>
          <w:szCs w:val="18"/>
        </w:rPr>
        <w:t xml:space="preserve">Ce CEM ne dispose pas </w:t>
      </w:r>
      <w:r>
        <w:rPr>
          <w:rFonts w:ascii="Comic Sans MS" w:hAnsi="Comic Sans MS"/>
          <w:sz w:val="18"/>
          <w:szCs w:val="18"/>
        </w:rPr>
        <w:t>commodités telles que électricité,  latrine, clôture, coin de lecture et cantine scolaire.</w:t>
      </w:r>
    </w:p>
    <w:p w14:paraId="067C11ED" w14:textId="77777777" w:rsidR="00842434" w:rsidRDefault="00842434" w:rsidP="008D4ECC">
      <w:pPr>
        <w:rPr>
          <w:rFonts w:ascii="Comic Sans MS" w:hAnsi="Comic Sans MS"/>
          <w:sz w:val="18"/>
          <w:szCs w:val="18"/>
        </w:rPr>
      </w:pPr>
    </w:p>
    <w:p w14:paraId="60C85E47" w14:textId="77777777" w:rsidR="00842434" w:rsidRDefault="00842434" w:rsidP="008D4ECC">
      <w:pPr>
        <w:rPr>
          <w:rFonts w:ascii="Comic Sans MS" w:hAnsi="Comic Sans MS"/>
          <w:sz w:val="18"/>
          <w:szCs w:val="18"/>
        </w:rPr>
      </w:pPr>
    </w:p>
    <w:p w14:paraId="01D5B7F1" w14:textId="77777777" w:rsidR="00842434" w:rsidRPr="00326BD5" w:rsidRDefault="00BF2983" w:rsidP="008D4ECC">
      <w:pPr>
        <w:rPr>
          <w:rFonts w:ascii="Comic Sans MS" w:eastAsiaTheme="minorEastAsia" w:hAnsi="Comic Sans MS"/>
          <w:sz w:val="18"/>
          <w:szCs w:val="18"/>
        </w:rPr>
      </w:pPr>
      <w:r>
        <w:rPr>
          <w:rFonts w:ascii="Comic Sans MS" w:eastAsiaTheme="minorEastAsia" w:hAnsi="Comic Sans MS"/>
          <w:sz w:val="18"/>
          <w:szCs w:val="18"/>
        </w:rPr>
        <w:tab/>
      </w:r>
      <w:r>
        <w:rPr>
          <w:rFonts w:ascii="Comic Sans MS" w:eastAsiaTheme="minorEastAsia" w:hAnsi="Comic Sans MS"/>
          <w:sz w:val="18"/>
          <w:szCs w:val="18"/>
        </w:rPr>
        <w:tab/>
      </w:r>
      <w:r>
        <w:rPr>
          <w:rFonts w:ascii="Comic Sans MS" w:eastAsiaTheme="minorEastAsia" w:hAnsi="Comic Sans MS"/>
          <w:sz w:val="18"/>
          <w:szCs w:val="18"/>
        </w:rPr>
        <w:tab/>
      </w:r>
      <w:r>
        <w:rPr>
          <w:rFonts w:ascii="Comic Sans MS" w:eastAsiaTheme="minorEastAsia" w:hAnsi="Comic Sans MS"/>
          <w:sz w:val="18"/>
          <w:szCs w:val="18"/>
        </w:rPr>
        <w:tab/>
      </w:r>
      <w:r>
        <w:rPr>
          <w:rFonts w:ascii="Comic Sans MS" w:eastAsiaTheme="minorEastAsia" w:hAnsi="Comic Sans MS"/>
          <w:sz w:val="18"/>
          <w:szCs w:val="18"/>
        </w:rPr>
        <w:tab/>
      </w:r>
      <w:r>
        <w:rPr>
          <w:rFonts w:ascii="Comic Sans MS" w:eastAsiaTheme="minorEastAsia" w:hAnsi="Comic Sans MS"/>
          <w:sz w:val="18"/>
          <w:szCs w:val="18"/>
        </w:rPr>
        <w:tab/>
      </w:r>
      <w:r>
        <w:rPr>
          <w:rFonts w:ascii="Comic Sans MS" w:eastAsiaTheme="minorEastAsia" w:hAnsi="Comic Sans MS"/>
          <w:sz w:val="18"/>
          <w:szCs w:val="18"/>
        </w:rPr>
        <w:tab/>
      </w:r>
      <w:r>
        <w:rPr>
          <w:rFonts w:ascii="Comic Sans MS" w:eastAsiaTheme="minorEastAsia" w:hAnsi="Comic Sans MS"/>
          <w:sz w:val="18"/>
          <w:szCs w:val="18"/>
        </w:rPr>
        <w:tab/>
        <w:t>CEM de Dinguiraye</w:t>
      </w:r>
    </w:p>
    <w:p w14:paraId="7EFE4C79" w14:textId="77777777" w:rsidR="001111A2" w:rsidRPr="001C7369" w:rsidRDefault="001111A2" w:rsidP="001111A2">
      <w:pPr>
        <w:pStyle w:val="Sansinterligne"/>
        <w:shd w:val="clear" w:color="auto" w:fill="FFFFFF" w:themeFill="background1"/>
        <w:rPr>
          <w:rFonts w:ascii="Comic Sans MS" w:eastAsiaTheme="minorHAnsi" w:hAnsi="Comic Sans MS"/>
          <w:b/>
          <w:sz w:val="24"/>
        </w:rPr>
      </w:pPr>
    </w:p>
    <w:p w14:paraId="7CC8B970"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N°01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l’éducation</w:t>
      </w:r>
    </w:p>
    <w:tbl>
      <w:tblPr>
        <w:tblStyle w:val="Grilledutableau"/>
        <w:tblW w:w="10236" w:type="dxa"/>
        <w:tblInd w:w="-74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2"/>
        <w:gridCol w:w="3828"/>
        <w:gridCol w:w="3856"/>
      </w:tblGrid>
      <w:tr w:rsidR="001111A2" w:rsidRPr="001C7369" w14:paraId="3ADBF544" w14:textId="77777777" w:rsidTr="008473B5">
        <w:trPr>
          <w:trHeight w:val="135"/>
          <w:tblHeader/>
        </w:trPr>
        <w:tc>
          <w:tcPr>
            <w:tcW w:w="2552" w:type="dxa"/>
            <w:shd w:val="clear" w:color="auto" w:fill="C6D9F1" w:themeFill="text2" w:themeFillTint="33"/>
          </w:tcPr>
          <w:p w14:paraId="3B7EFBCB" w14:textId="77777777" w:rsidR="001111A2" w:rsidRPr="001C7369" w:rsidRDefault="001111A2" w:rsidP="009F7516">
            <w:pPr>
              <w:spacing w:line="276" w:lineRule="auto"/>
              <w:jc w:val="center"/>
              <w:rPr>
                <w:rFonts w:ascii="Comic Sans MS" w:hAnsi="Comic Sans MS"/>
                <w:b/>
                <w:sz w:val="16"/>
                <w:szCs w:val="16"/>
              </w:rPr>
            </w:pPr>
            <w:r w:rsidRPr="001C7369">
              <w:rPr>
                <w:rFonts w:ascii="Comic Sans MS" w:hAnsi="Comic Sans MS"/>
                <w:b/>
                <w:sz w:val="16"/>
                <w:szCs w:val="16"/>
              </w:rPr>
              <w:t>ATOUTS</w:t>
            </w:r>
          </w:p>
        </w:tc>
        <w:tc>
          <w:tcPr>
            <w:tcW w:w="3828" w:type="dxa"/>
            <w:shd w:val="clear" w:color="auto" w:fill="C6D9F1" w:themeFill="text2" w:themeFillTint="33"/>
          </w:tcPr>
          <w:p w14:paraId="118E6933" w14:textId="77777777" w:rsidR="001111A2" w:rsidRPr="001C7369" w:rsidRDefault="001111A2" w:rsidP="009F7516">
            <w:pPr>
              <w:spacing w:line="276" w:lineRule="auto"/>
              <w:jc w:val="center"/>
              <w:rPr>
                <w:rFonts w:ascii="Comic Sans MS" w:hAnsi="Comic Sans MS"/>
                <w:b/>
                <w:sz w:val="16"/>
                <w:szCs w:val="16"/>
              </w:rPr>
            </w:pPr>
            <w:r w:rsidRPr="001C7369">
              <w:rPr>
                <w:rFonts w:ascii="Comic Sans MS" w:hAnsi="Comic Sans MS"/>
                <w:b/>
                <w:sz w:val="16"/>
                <w:szCs w:val="16"/>
              </w:rPr>
              <w:t>GAPS OU DIFFICULTES</w:t>
            </w:r>
          </w:p>
        </w:tc>
        <w:tc>
          <w:tcPr>
            <w:tcW w:w="3856" w:type="dxa"/>
            <w:shd w:val="clear" w:color="auto" w:fill="C6D9F1" w:themeFill="text2" w:themeFillTint="33"/>
          </w:tcPr>
          <w:p w14:paraId="1F6683D3" w14:textId="77777777" w:rsidR="001111A2" w:rsidRPr="001C7369" w:rsidRDefault="001111A2" w:rsidP="009F7516">
            <w:pPr>
              <w:spacing w:line="276" w:lineRule="auto"/>
              <w:jc w:val="center"/>
              <w:rPr>
                <w:rFonts w:ascii="Comic Sans MS" w:hAnsi="Comic Sans MS"/>
                <w:b/>
                <w:sz w:val="16"/>
                <w:szCs w:val="16"/>
              </w:rPr>
            </w:pPr>
            <w:r w:rsidRPr="001C7369">
              <w:rPr>
                <w:rFonts w:ascii="Comic Sans MS" w:hAnsi="Comic Sans MS"/>
                <w:b/>
                <w:sz w:val="16"/>
                <w:szCs w:val="16"/>
              </w:rPr>
              <w:t>ACTIONS PRECONISEES</w:t>
            </w:r>
          </w:p>
        </w:tc>
      </w:tr>
      <w:tr w:rsidR="001111A2" w:rsidRPr="001C7369" w14:paraId="4C18C8A8" w14:textId="77777777" w:rsidTr="00040D94">
        <w:trPr>
          <w:trHeight w:val="1568"/>
        </w:trPr>
        <w:tc>
          <w:tcPr>
            <w:tcW w:w="2552" w:type="dxa"/>
            <w:vAlign w:val="center"/>
          </w:tcPr>
          <w:p w14:paraId="235D13B6"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Personnel qualifié</w:t>
            </w:r>
          </w:p>
          <w:p w14:paraId="44C9F712" w14:textId="77777777" w:rsidR="001111A2" w:rsidRPr="001C7369" w:rsidRDefault="003801E5" w:rsidP="009F7516">
            <w:pPr>
              <w:pStyle w:val="Sansinterligne"/>
              <w:ind w:left="11"/>
              <w:rPr>
                <w:rFonts w:ascii="Comic Sans MS" w:hAnsi="Comic Sans MS"/>
                <w:sz w:val="16"/>
                <w:szCs w:val="16"/>
              </w:rPr>
            </w:pPr>
            <w:r>
              <w:rPr>
                <w:rFonts w:ascii="Comic Sans MS" w:hAnsi="Comic Sans MS"/>
                <w:sz w:val="16"/>
                <w:szCs w:val="16"/>
              </w:rPr>
              <w:t>18</w:t>
            </w:r>
            <w:r w:rsidR="001111A2" w:rsidRPr="001C7369">
              <w:rPr>
                <w:rFonts w:ascii="Comic Sans MS" w:hAnsi="Comic Sans MS"/>
                <w:sz w:val="16"/>
                <w:szCs w:val="16"/>
              </w:rPr>
              <w:t xml:space="preserve"> Écoles élémentaires</w:t>
            </w:r>
          </w:p>
          <w:p w14:paraId="13185219"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01 CEM</w:t>
            </w:r>
          </w:p>
          <w:p w14:paraId="2712336B"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01 Case des tout-petits</w:t>
            </w:r>
          </w:p>
          <w:p w14:paraId="004B5B67"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Disponibilité des élèves</w:t>
            </w:r>
          </w:p>
        </w:tc>
        <w:tc>
          <w:tcPr>
            <w:tcW w:w="3828" w:type="dxa"/>
          </w:tcPr>
          <w:p w14:paraId="65FE357D" w14:textId="77777777" w:rsidR="001111A2" w:rsidRPr="001C7369" w:rsidRDefault="00A81F92" w:rsidP="009F7516">
            <w:pPr>
              <w:pStyle w:val="Sansinterligne"/>
              <w:ind w:left="11"/>
              <w:rPr>
                <w:rFonts w:ascii="Comic Sans MS" w:hAnsi="Comic Sans MS"/>
                <w:sz w:val="16"/>
                <w:szCs w:val="16"/>
              </w:rPr>
            </w:pPr>
            <w:r>
              <w:rPr>
                <w:rFonts w:ascii="Comic Sans MS" w:hAnsi="Comic Sans MS"/>
                <w:sz w:val="16"/>
                <w:szCs w:val="16"/>
              </w:rPr>
              <w:t xml:space="preserve">Classes </w:t>
            </w:r>
            <w:r w:rsidR="001111A2" w:rsidRPr="001C7369">
              <w:rPr>
                <w:rFonts w:ascii="Comic Sans MS" w:hAnsi="Comic Sans MS"/>
                <w:sz w:val="16"/>
                <w:szCs w:val="16"/>
              </w:rPr>
              <w:t>en abris provisoires</w:t>
            </w:r>
          </w:p>
          <w:p w14:paraId="6456E9A8"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Absence de point d’eau</w:t>
            </w:r>
          </w:p>
          <w:p w14:paraId="754EB3CF"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Manque de table-bancs</w:t>
            </w:r>
          </w:p>
          <w:p w14:paraId="67550DF9"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Cherté et insuffisance des fournitures scolaire</w:t>
            </w:r>
          </w:p>
          <w:p w14:paraId="4505FA60"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Absence d’école d’alphabétisation</w:t>
            </w:r>
          </w:p>
          <w:p w14:paraId="11630474"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Absence de cantine scolaire</w:t>
            </w:r>
          </w:p>
          <w:p w14:paraId="1EAE85DF"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Abandon des filles</w:t>
            </w:r>
          </w:p>
          <w:p w14:paraId="28528A8A"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Manque d’encadrement des élèves</w:t>
            </w:r>
          </w:p>
          <w:p w14:paraId="01999166"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Problème d’Etat civil</w:t>
            </w:r>
          </w:p>
          <w:p w14:paraId="7B6BB18B"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 xml:space="preserve">Distance importante entre les villages et les écoles. </w:t>
            </w:r>
          </w:p>
          <w:p w14:paraId="6D872A3D"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 xml:space="preserve">Insuffisance de latrines dans certaines écoles </w:t>
            </w:r>
          </w:p>
          <w:p w14:paraId="756C5E91"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Absence  d’électricité dans les écoles</w:t>
            </w:r>
          </w:p>
          <w:p w14:paraId="5974DCFB"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Absence  de clôture</w:t>
            </w:r>
          </w:p>
          <w:p w14:paraId="734E7035"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Non-respect du quantum horaire</w:t>
            </w:r>
          </w:p>
          <w:p w14:paraId="23339818"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Absence de lycée</w:t>
            </w:r>
          </w:p>
        </w:tc>
        <w:tc>
          <w:tcPr>
            <w:tcW w:w="3856" w:type="dxa"/>
          </w:tcPr>
          <w:p w14:paraId="0D5E877F" w14:textId="77777777" w:rsidR="001111A2" w:rsidRPr="001C7369" w:rsidRDefault="00B6323B" w:rsidP="009F7516">
            <w:pPr>
              <w:pStyle w:val="Sansinterligne"/>
              <w:ind w:left="11"/>
              <w:rPr>
                <w:rFonts w:ascii="Comic Sans MS" w:hAnsi="Comic Sans MS"/>
                <w:sz w:val="16"/>
                <w:szCs w:val="16"/>
              </w:rPr>
            </w:pPr>
            <w:r>
              <w:rPr>
                <w:rFonts w:ascii="Comic Sans MS" w:hAnsi="Comic Sans MS"/>
                <w:sz w:val="16"/>
                <w:szCs w:val="16"/>
              </w:rPr>
              <w:t>Construire 30</w:t>
            </w:r>
            <w:r w:rsidR="001111A2" w:rsidRPr="001C7369">
              <w:rPr>
                <w:rFonts w:ascii="Comic Sans MS" w:hAnsi="Comic Sans MS"/>
                <w:sz w:val="16"/>
                <w:szCs w:val="16"/>
              </w:rPr>
              <w:t xml:space="preserve"> classes en dur pour éliminer les abris provisoires</w:t>
            </w:r>
          </w:p>
          <w:p w14:paraId="7E80BE24"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Mettre en place des cantines scolaires</w:t>
            </w:r>
          </w:p>
          <w:p w14:paraId="2C0B7553"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 xml:space="preserve">Mettre en place un </w:t>
            </w:r>
            <w:r w:rsidR="00EE4FA2">
              <w:rPr>
                <w:rFonts w:ascii="Comic Sans MS" w:hAnsi="Comic Sans MS"/>
                <w:sz w:val="16"/>
                <w:szCs w:val="16"/>
              </w:rPr>
              <w:t>système d’éclairage dans les  18</w:t>
            </w:r>
            <w:r w:rsidRPr="001C7369">
              <w:rPr>
                <w:rFonts w:ascii="Comic Sans MS" w:hAnsi="Comic Sans MS"/>
                <w:sz w:val="16"/>
                <w:szCs w:val="16"/>
              </w:rPr>
              <w:t xml:space="preserve"> écoles</w:t>
            </w:r>
          </w:p>
          <w:p w14:paraId="4EA0A993"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 xml:space="preserve">Mettre en place un système d’assainissement dans  </w:t>
            </w:r>
            <w:r w:rsidR="00A81F92">
              <w:rPr>
                <w:rFonts w:ascii="Comic Sans MS" w:hAnsi="Comic Sans MS"/>
                <w:sz w:val="16"/>
                <w:szCs w:val="16"/>
              </w:rPr>
              <w:t>18</w:t>
            </w:r>
            <w:r w:rsidRPr="001C7369">
              <w:rPr>
                <w:rFonts w:ascii="Comic Sans MS" w:hAnsi="Comic Sans MS"/>
                <w:sz w:val="16"/>
                <w:szCs w:val="16"/>
              </w:rPr>
              <w:t xml:space="preserve"> écoles</w:t>
            </w:r>
          </w:p>
          <w:p w14:paraId="04963DA1"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Créer des écoles franco-arabes</w:t>
            </w:r>
          </w:p>
          <w:p w14:paraId="12C6F912"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 xml:space="preserve">Mettre en place des puits ou forages dans  </w:t>
            </w:r>
            <w:r w:rsidR="00A81F92">
              <w:rPr>
                <w:rFonts w:ascii="Comic Sans MS" w:hAnsi="Comic Sans MS"/>
                <w:sz w:val="16"/>
                <w:szCs w:val="16"/>
              </w:rPr>
              <w:t>18</w:t>
            </w:r>
            <w:r w:rsidRPr="001C7369">
              <w:rPr>
                <w:rFonts w:ascii="Comic Sans MS" w:hAnsi="Comic Sans MS"/>
                <w:sz w:val="16"/>
                <w:szCs w:val="16"/>
              </w:rPr>
              <w:t xml:space="preserve"> écoles</w:t>
            </w:r>
          </w:p>
          <w:p w14:paraId="764DE820"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 xml:space="preserve">Clôturer </w:t>
            </w:r>
            <w:r w:rsidR="00096B3D">
              <w:rPr>
                <w:rFonts w:ascii="Comic Sans MS" w:hAnsi="Comic Sans MS"/>
                <w:sz w:val="16"/>
                <w:szCs w:val="16"/>
              </w:rPr>
              <w:t xml:space="preserve">les </w:t>
            </w:r>
            <w:r w:rsidRPr="001C7369">
              <w:rPr>
                <w:rFonts w:ascii="Comic Sans MS" w:hAnsi="Comic Sans MS"/>
                <w:sz w:val="16"/>
                <w:szCs w:val="16"/>
              </w:rPr>
              <w:t>18 écoles</w:t>
            </w:r>
          </w:p>
          <w:p w14:paraId="25CF037F" w14:textId="77777777" w:rsidR="001111A2" w:rsidRPr="001C7369" w:rsidRDefault="00096B3D" w:rsidP="009F7516">
            <w:pPr>
              <w:pStyle w:val="Sansinterligne"/>
              <w:ind w:left="11"/>
              <w:rPr>
                <w:rFonts w:ascii="Comic Sans MS" w:hAnsi="Comic Sans MS"/>
                <w:sz w:val="16"/>
                <w:szCs w:val="16"/>
              </w:rPr>
            </w:pPr>
            <w:r>
              <w:rPr>
                <w:rFonts w:ascii="Comic Sans MS" w:hAnsi="Comic Sans MS"/>
                <w:sz w:val="16"/>
                <w:szCs w:val="16"/>
              </w:rPr>
              <w:t xml:space="preserve">Moderniser les </w:t>
            </w:r>
            <w:r w:rsidR="001111A2" w:rsidRPr="001C7369">
              <w:rPr>
                <w:rFonts w:ascii="Comic Sans MS" w:hAnsi="Comic Sans MS"/>
                <w:sz w:val="16"/>
                <w:szCs w:val="16"/>
              </w:rPr>
              <w:t xml:space="preserve">daaras </w:t>
            </w:r>
          </w:p>
          <w:p w14:paraId="11C5D9F5"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Subventionner le matériel scolaire</w:t>
            </w:r>
          </w:p>
          <w:p w14:paraId="6E475608"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Faciliter l’accès à l’état civil</w:t>
            </w:r>
            <w:r w:rsidR="00653426">
              <w:rPr>
                <w:rFonts w:ascii="Comic Sans MS" w:hAnsi="Comic Sans MS"/>
                <w:sz w:val="16"/>
                <w:szCs w:val="16"/>
              </w:rPr>
              <w:t xml:space="preserve"> en déclarant les enfants à la naissance</w:t>
            </w:r>
          </w:p>
          <w:p w14:paraId="41BC5C6E"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Construire des collèges  et lycées à proximité</w:t>
            </w:r>
          </w:p>
          <w:p w14:paraId="7232B49C"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Augmenter le personnel enseignant</w:t>
            </w:r>
          </w:p>
          <w:p w14:paraId="1E47BDE9"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 xml:space="preserve">Suivre les élèves de près </w:t>
            </w:r>
          </w:p>
          <w:p w14:paraId="414D4339" w14:textId="77777777" w:rsidR="001111A2" w:rsidRPr="001C7369" w:rsidRDefault="001111A2" w:rsidP="009F7516">
            <w:pPr>
              <w:pStyle w:val="Sansinterligne"/>
              <w:ind w:left="11"/>
              <w:rPr>
                <w:rFonts w:ascii="Comic Sans MS" w:hAnsi="Comic Sans MS"/>
                <w:sz w:val="16"/>
                <w:szCs w:val="16"/>
              </w:rPr>
            </w:pPr>
            <w:r w:rsidRPr="001C7369">
              <w:rPr>
                <w:rFonts w:ascii="Comic Sans MS" w:hAnsi="Comic Sans MS"/>
                <w:sz w:val="16"/>
                <w:szCs w:val="16"/>
              </w:rPr>
              <w:t>Sensibiliser les parents et les filles</w:t>
            </w:r>
          </w:p>
        </w:tc>
      </w:tr>
    </w:tbl>
    <w:p w14:paraId="6DD6C4E6" w14:textId="77777777" w:rsidR="001111A2" w:rsidRPr="001C7369" w:rsidRDefault="001111A2" w:rsidP="001111A2">
      <w:pPr>
        <w:pStyle w:val="Sansinterligne"/>
        <w:shd w:val="clear" w:color="auto" w:fill="FFFFFF" w:themeFill="background1"/>
        <w:rPr>
          <w:rFonts w:ascii="Comic Sans MS" w:hAnsi="Comic Sans MS"/>
          <w:b/>
          <w:sz w:val="16"/>
          <w:szCs w:val="16"/>
        </w:rPr>
      </w:pPr>
    </w:p>
    <w:p w14:paraId="634C8CA9" w14:textId="77777777" w:rsidR="002251DD" w:rsidRDefault="002251DD" w:rsidP="001111A2">
      <w:pPr>
        <w:pStyle w:val="Titre2"/>
        <w:rPr>
          <w:rFonts w:asciiTheme="minorHAnsi" w:eastAsiaTheme="minorHAnsi" w:hAnsiTheme="minorHAnsi" w:cstheme="minorBidi"/>
          <w:b/>
          <w:color w:val="auto"/>
          <w:sz w:val="22"/>
          <w:szCs w:val="22"/>
        </w:rPr>
      </w:pPr>
      <w:bookmarkStart w:id="56" w:name="_Toc318497477"/>
      <w:bookmarkStart w:id="57" w:name="_Toc456023488"/>
    </w:p>
    <w:p w14:paraId="0ABD18D2" w14:textId="77777777" w:rsidR="002251DD" w:rsidRDefault="002251DD" w:rsidP="001111A2">
      <w:pPr>
        <w:pStyle w:val="Titre2"/>
        <w:rPr>
          <w:rFonts w:asciiTheme="minorHAnsi" w:eastAsiaTheme="minorHAnsi" w:hAnsiTheme="minorHAnsi" w:cstheme="minorBidi"/>
          <w:b/>
          <w:color w:val="auto"/>
          <w:sz w:val="22"/>
          <w:szCs w:val="22"/>
        </w:rPr>
      </w:pPr>
    </w:p>
    <w:p w14:paraId="136DF992" w14:textId="77777777" w:rsidR="002251DD" w:rsidRDefault="002251DD" w:rsidP="001111A2">
      <w:pPr>
        <w:pStyle w:val="Titre2"/>
        <w:rPr>
          <w:rFonts w:asciiTheme="minorHAnsi" w:eastAsiaTheme="minorHAnsi" w:hAnsiTheme="minorHAnsi" w:cstheme="minorBidi"/>
          <w:b/>
          <w:color w:val="auto"/>
          <w:sz w:val="22"/>
          <w:szCs w:val="22"/>
        </w:rPr>
      </w:pPr>
    </w:p>
    <w:p w14:paraId="7D0C223D" w14:textId="77777777" w:rsidR="00D85F0C" w:rsidRDefault="00D85F0C">
      <w:pPr>
        <w:spacing w:after="200" w:line="276" w:lineRule="auto"/>
        <w:rPr>
          <w:b/>
        </w:rPr>
      </w:pPr>
      <w:r>
        <w:rPr>
          <w:b/>
        </w:rPr>
        <w:br w:type="page"/>
      </w:r>
    </w:p>
    <w:p w14:paraId="558A73F2" w14:textId="77777777" w:rsidR="002251DD" w:rsidRDefault="002251DD" w:rsidP="001111A2">
      <w:pPr>
        <w:pStyle w:val="Titre2"/>
        <w:rPr>
          <w:rFonts w:asciiTheme="minorHAnsi" w:eastAsiaTheme="minorHAnsi" w:hAnsiTheme="minorHAnsi" w:cstheme="minorBidi"/>
          <w:b/>
          <w:color w:val="auto"/>
          <w:sz w:val="22"/>
          <w:szCs w:val="22"/>
        </w:rPr>
      </w:pPr>
    </w:p>
    <w:p w14:paraId="3B8EF96F" w14:textId="77777777" w:rsidR="002251DD" w:rsidRDefault="002251DD" w:rsidP="001111A2">
      <w:pPr>
        <w:pStyle w:val="Titre2"/>
        <w:rPr>
          <w:rFonts w:asciiTheme="minorHAnsi" w:eastAsiaTheme="minorHAnsi" w:hAnsiTheme="minorHAnsi" w:cstheme="minorBidi"/>
          <w:b/>
          <w:color w:val="auto"/>
          <w:sz w:val="22"/>
          <w:szCs w:val="22"/>
        </w:rPr>
      </w:pPr>
    </w:p>
    <w:p w14:paraId="7703EE17" w14:textId="77777777" w:rsidR="001111A2" w:rsidRPr="002D4404" w:rsidRDefault="002D4404" w:rsidP="001111A2">
      <w:pPr>
        <w:pStyle w:val="Titre2"/>
        <w:rPr>
          <w:rFonts w:ascii="Comic Sans MS" w:hAnsi="Comic Sans MS"/>
          <w:b/>
          <w:color w:val="auto"/>
          <w:sz w:val="20"/>
          <w:szCs w:val="20"/>
        </w:rPr>
      </w:pPr>
      <w:r w:rsidRPr="002D4404">
        <w:rPr>
          <w:rFonts w:asciiTheme="minorHAnsi" w:eastAsiaTheme="minorHAnsi" w:hAnsiTheme="minorHAnsi" w:cstheme="minorBidi"/>
          <w:b/>
          <w:color w:val="auto"/>
          <w:sz w:val="22"/>
          <w:szCs w:val="22"/>
        </w:rPr>
        <w:t>2.1.2-</w:t>
      </w:r>
      <w:r w:rsidR="001111A2" w:rsidRPr="002D4404">
        <w:rPr>
          <w:rFonts w:ascii="Comic Sans MS" w:hAnsi="Comic Sans MS"/>
          <w:b/>
          <w:color w:val="auto"/>
          <w:sz w:val="20"/>
          <w:szCs w:val="20"/>
        </w:rPr>
        <w:t xml:space="preserve"> SANTE</w:t>
      </w:r>
      <w:bookmarkEnd w:id="56"/>
      <w:bookmarkEnd w:id="57"/>
      <w:r w:rsidR="001111A2" w:rsidRPr="002D4404">
        <w:rPr>
          <w:rFonts w:ascii="Comic Sans MS" w:hAnsi="Comic Sans MS"/>
          <w:b/>
          <w:color w:val="auto"/>
          <w:sz w:val="20"/>
          <w:szCs w:val="20"/>
        </w:rPr>
        <w:t xml:space="preserve"> </w:t>
      </w:r>
    </w:p>
    <w:p w14:paraId="6CD1CF3B" w14:textId="77777777" w:rsidR="00C05DBC" w:rsidRDefault="00C05DBC" w:rsidP="00C05DBC"/>
    <w:p w14:paraId="4807F368" w14:textId="77777777" w:rsidR="00C05DBC" w:rsidRDefault="00C05DBC" w:rsidP="00C05DBC">
      <w:r>
        <w:rPr>
          <w:noProof/>
          <w:lang w:eastAsia="fr-FR"/>
        </w:rPr>
        <w:drawing>
          <wp:inline distT="0" distB="0" distL="0" distR="0" wp14:anchorId="32353D6B" wp14:editId="3F820125">
            <wp:extent cx="5760720" cy="4451350"/>
            <wp:effectExtent l="19050" t="0" r="0" b="0"/>
            <wp:docPr id="3" name="Image 2" descr="DINGUIRAYE_SA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NGUIRAYE_SANTE.jpg"/>
                    <pic:cNvPicPr/>
                  </pic:nvPicPr>
                  <pic:blipFill>
                    <a:blip r:embed="rId18" cstate="print"/>
                    <a:stretch>
                      <a:fillRect/>
                    </a:stretch>
                  </pic:blipFill>
                  <pic:spPr>
                    <a:xfrm>
                      <a:off x="0" y="0"/>
                      <a:ext cx="5760720" cy="4451350"/>
                    </a:xfrm>
                    <a:prstGeom prst="rect">
                      <a:avLst/>
                    </a:prstGeom>
                  </pic:spPr>
                </pic:pic>
              </a:graphicData>
            </a:graphic>
          </wp:inline>
        </w:drawing>
      </w:r>
    </w:p>
    <w:p w14:paraId="7411C90D" w14:textId="77777777" w:rsidR="00894FFE" w:rsidRPr="001C7369" w:rsidRDefault="00894FFE" w:rsidP="001111A2">
      <w:pPr>
        <w:shd w:val="clear" w:color="auto" w:fill="FFFFFF" w:themeFill="background1"/>
        <w:tabs>
          <w:tab w:val="left" w:pos="3285"/>
        </w:tabs>
        <w:rPr>
          <w:rFonts w:ascii="Comic Sans MS" w:hAnsi="Comic Sans MS"/>
          <w:sz w:val="24"/>
          <w:szCs w:val="24"/>
        </w:rPr>
      </w:pPr>
    </w:p>
    <w:p w14:paraId="695AE39E" w14:textId="77777777" w:rsidR="001111A2" w:rsidRPr="001C7369" w:rsidRDefault="001111A2" w:rsidP="001111A2">
      <w:pPr>
        <w:pStyle w:val="Sansinterligne"/>
        <w:rPr>
          <w:rFonts w:ascii="Comic Sans MS" w:hAnsi="Comic Sans MS"/>
          <w:sz w:val="18"/>
          <w:szCs w:val="18"/>
        </w:rPr>
      </w:pPr>
      <w:r w:rsidRPr="001C7369">
        <w:rPr>
          <w:rFonts w:ascii="Comic Sans MS" w:hAnsi="Comic Sans MS"/>
          <w:sz w:val="18"/>
          <w:szCs w:val="18"/>
        </w:rPr>
        <w:t xml:space="preserve">Il faut rappeler que les normes de l’OMS en matière de couverture en personnel sanitaire sont les suivantes : </w:t>
      </w:r>
    </w:p>
    <w:p w14:paraId="5EDB13D1" w14:textId="77777777" w:rsidR="001111A2" w:rsidRPr="001C7369" w:rsidRDefault="001111A2" w:rsidP="001111A2">
      <w:pPr>
        <w:pStyle w:val="Paragraphedeliste"/>
        <w:numPr>
          <w:ilvl w:val="0"/>
          <w:numId w:val="19"/>
        </w:numPr>
        <w:spacing w:after="160" w:line="259" w:lineRule="auto"/>
        <w:rPr>
          <w:rFonts w:ascii="Comic Sans MS" w:hAnsi="Comic Sans MS"/>
          <w:sz w:val="18"/>
          <w:szCs w:val="18"/>
        </w:rPr>
      </w:pPr>
      <w:r w:rsidRPr="001C7369">
        <w:rPr>
          <w:rFonts w:ascii="Comic Sans MS" w:hAnsi="Comic Sans MS"/>
          <w:sz w:val="18"/>
          <w:szCs w:val="18"/>
        </w:rPr>
        <w:t xml:space="preserve">1 médecin pour 10000 habitants ; </w:t>
      </w:r>
    </w:p>
    <w:p w14:paraId="15941697" w14:textId="77777777" w:rsidR="001111A2" w:rsidRPr="001C7369" w:rsidRDefault="001111A2" w:rsidP="001111A2">
      <w:pPr>
        <w:pStyle w:val="Paragraphedeliste"/>
        <w:numPr>
          <w:ilvl w:val="0"/>
          <w:numId w:val="19"/>
        </w:numPr>
        <w:spacing w:after="160" w:line="259" w:lineRule="auto"/>
        <w:rPr>
          <w:rFonts w:ascii="Comic Sans MS" w:hAnsi="Comic Sans MS"/>
          <w:sz w:val="18"/>
          <w:szCs w:val="18"/>
        </w:rPr>
      </w:pPr>
      <w:r w:rsidRPr="001C7369">
        <w:rPr>
          <w:rFonts w:ascii="Comic Sans MS" w:hAnsi="Comic Sans MS"/>
          <w:sz w:val="18"/>
          <w:szCs w:val="18"/>
        </w:rPr>
        <w:t>1 infirmier pour 3000 habitants ;</w:t>
      </w:r>
    </w:p>
    <w:p w14:paraId="6D335447" w14:textId="77777777" w:rsidR="001111A2" w:rsidRPr="001C7369" w:rsidRDefault="001111A2" w:rsidP="001111A2">
      <w:pPr>
        <w:pStyle w:val="Paragraphedeliste"/>
        <w:numPr>
          <w:ilvl w:val="0"/>
          <w:numId w:val="19"/>
        </w:numPr>
        <w:spacing w:after="160" w:line="259" w:lineRule="auto"/>
        <w:rPr>
          <w:rFonts w:ascii="Comic Sans MS" w:hAnsi="Comic Sans MS"/>
          <w:sz w:val="18"/>
          <w:szCs w:val="18"/>
        </w:rPr>
      </w:pPr>
      <w:r w:rsidRPr="001C7369">
        <w:rPr>
          <w:rFonts w:ascii="Comic Sans MS" w:hAnsi="Comic Sans MS"/>
          <w:sz w:val="18"/>
          <w:szCs w:val="18"/>
        </w:rPr>
        <w:t xml:space="preserve">1 Sage-femme pour 300 Femmes en Age de Procréer (FAR). </w:t>
      </w:r>
    </w:p>
    <w:p w14:paraId="65351530" w14:textId="77777777" w:rsidR="001111A2" w:rsidRPr="001C7369" w:rsidRDefault="001111A2" w:rsidP="001111A2">
      <w:pPr>
        <w:ind w:left="360"/>
        <w:rPr>
          <w:rFonts w:ascii="Comic Sans MS" w:hAnsi="Comic Sans MS"/>
          <w:sz w:val="18"/>
          <w:szCs w:val="18"/>
        </w:rPr>
      </w:pPr>
      <w:r w:rsidRPr="001C7369">
        <w:rPr>
          <w:rFonts w:ascii="Comic Sans MS" w:hAnsi="Comic Sans MS"/>
          <w:sz w:val="18"/>
          <w:szCs w:val="18"/>
        </w:rPr>
        <w:t xml:space="preserve">La situation actuelle révèle que les ratios se présentent comme suit : </w:t>
      </w:r>
    </w:p>
    <w:p w14:paraId="407AB3C5" w14:textId="77777777" w:rsidR="001111A2" w:rsidRPr="001C7369" w:rsidRDefault="00754A38" w:rsidP="001111A2">
      <w:pPr>
        <w:pStyle w:val="Sansinterligne"/>
        <w:numPr>
          <w:ilvl w:val="0"/>
          <w:numId w:val="20"/>
        </w:numPr>
        <w:rPr>
          <w:rFonts w:ascii="Comic Sans MS" w:hAnsi="Comic Sans MS"/>
          <w:sz w:val="18"/>
          <w:szCs w:val="18"/>
        </w:rPr>
      </w:pPr>
      <w:r>
        <w:rPr>
          <w:rFonts w:ascii="Comic Sans MS" w:hAnsi="Comic Sans MS"/>
          <w:sz w:val="18"/>
          <w:szCs w:val="18"/>
        </w:rPr>
        <w:t>01 poste de santé : à Dinguiraye</w:t>
      </w:r>
      <w:r w:rsidR="001111A2" w:rsidRPr="001C7369">
        <w:rPr>
          <w:rFonts w:ascii="Comic Sans MS" w:hAnsi="Comic Sans MS"/>
          <w:sz w:val="18"/>
          <w:szCs w:val="18"/>
        </w:rPr>
        <w:t xml:space="preserve"> </w:t>
      </w:r>
    </w:p>
    <w:p w14:paraId="3E4F6488" w14:textId="77777777" w:rsidR="001111A2" w:rsidRPr="001C7369" w:rsidRDefault="00754A38" w:rsidP="001111A2">
      <w:pPr>
        <w:pStyle w:val="Sansinterligne"/>
        <w:numPr>
          <w:ilvl w:val="0"/>
          <w:numId w:val="20"/>
        </w:numPr>
        <w:rPr>
          <w:rFonts w:ascii="Comic Sans MS" w:eastAsia="Times New Roman" w:hAnsi="Comic Sans MS" w:cs="Times New Roman"/>
          <w:bCs/>
          <w:sz w:val="18"/>
          <w:szCs w:val="18"/>
          <w:lang w:eastAsia="fr-FR"/>
        </w:rPr>
      </w:pPr>
      <w:r>
        <w:rPr>
          <w:rFonts w:ascii="Comic Sans MS" w:hAnsi="Comic Sans MS"/>
          <w:sz w:val="18"/>
          <w:szCs w:val="18"/>
        </w:rPr>
        <w:t>0</w:t>
      </w:r>
      <w:r w:rsidR="00894FFE">
        <w:rPr>
          <w:rFonts w:ascii="Comic Sans MS" w:hAnsi="Comic Sans MS"/>
          <w:sz w:val="18"/>
          <w:szCs w:val="18"/>
        </w:rPr>
        <w:t>6</w:t>
      </w:r>
      <w:r>
        <w:rPr>
          <w:rFonts w:ascii="Comic Sans MS" w:hAnsi="Comic Sans MS"/>
          <w:sz w:val="18"/>
          <w:szCs w:val="18"/>
        </w:rPr>
        <w:t xml:space="preserve"> cases de santé : à Médina </w:t>
      </w:r>
      <w:r w:rsidR="00894FFE">
        <w:rPr>
          <w:rFonts w:ascii="Comic Sans MS" w:hAnsi="Comic Sans MS"/>
          <w:sz w:val="18"/>
          <w:szCs w:val="18"/>
        </w:rPr>
        <w:t>Koyli</w:t>
      </w:r>
      <w:r>
        <w:rPr>
          <w:rFonts w:ascii="Comic Sans MS" w:hAnsi="Comic Sans MS"/>
          <w:sz w:val="18"/>
          <w:szCs w:val="18"/>
        </w:rPr>
        <w:t>,</w:t>
      </w:r>
      <w:r w:rsidR="00894FFE">
        <w:rPr>
          <w:rFonts w:ascii="Comic Sans MS" w:hAnsi="Comic Sans MS"/>
          <w:sz w:val="18"/>
          <w:szCs w:val="18"/>
        </w:rPr>
        <w:t xml:space="preserve"> Darou Kahène, Mballocounda, </w:t>
      </w:r>
      <w:r>
        <w:rPr>
          <w:rFonts w:ascii="Comic Sans MS" w:hAnsi="Comic Sans MS"/>
          <w:sz w:val="18"/>
          <w:szCs w:val="18"/>
        </w:rPr>
        <w:t>Darou Khoumène, Kanel et Abécouta</w:t>
      </w:r>
    </w:p>
    <w:p w14:paraId="06D098B1" w14:textId="77777777" w:rsidR="001111A2" w:rsidRPr="001C7369" w:rsidRDefault="00754A38" w:rsidP="001111A2">
      <w:pPr>
        <w:pStyle w:val="Sansinterligne"/>
        <w:numPr>
          <w:ilvl w:val="0"/>
          <w:numId w:val="20"/>
        </w:numPr>
        <w:rPr>
          <w:rFonts w:ascii="Comic Sans MS" w:eastAsia="Times New Roman" w:hAnsi="Comic Sans MS" w:cs="Times New Roman"/>
          <w:b/>
          <w:bCs/>
          <w:sz w:val="18"/>
          <w:szCs w:val="18"/>
          <w:lang w:eastAsia="fr-FR"/>
        </w:rPr>
      </w:pPr>
      <w:r>
        <w:rPr>
          <w:rFonts w:ascii="Comic Sans MS" w:hAnsi="Comic Sans MS"/>
          <w:sz w:val="18"/>
          <w:szCs w:val="18"/>
        </w:rPr>
        <w:t>01  maternité</w:t>
      </w:r>
      <w:r w:rsidR="001111A2" w:rsidRPr="001C7369">
        <w:rPr>
          <w:rFonts w:ascii="Comic Sans MS" w:hAnsi="Comic Sans MS"/>
          <w:sz w:val="18"/>
          <w:szCs w:val="18"/>
        </w:rPr>
        <w:t xml:space="preserve"> : </w:t>
      </w:r>
      <w:r>
        <w:rPr>
          <w:rFonts w:ascii="Comic Sans MS" w:hAnsi="Comic Sans MS"/>
          <w:sz w:val="18"/>
          <w:szCs w:val="18"/>
        </w:rPr>
        <w:t>à Dinguiraye</w:t>
      </w:r>
    </w:p>
    <w:p w14:paraId="0B7E6544" w14:textId="77777777" w:rsidR="00894FFE" w:rsidRDefault="00894FFE" w:rsidP="001111A2">
      <w:pPr>
        <w:spacing w:after="26" w:line="240" w:lineRule="auto"/>
        <w:ind w:left="35"/>
        <w:rPr>
          <w:rFonts w:ascii="Comic Sans MS" w:hAnsi="Comic Sans MS"/>
          <w:sz w:val="18"/>
          <w:szCs w:val="18"/>
        </w:rPr>
      </w:pPr>
      <w:r>
        <w:rPr>
          <w:rFonts w:ascii="Comic Sans MS" w:hAnsi="Comic Sans MS"/>
          <w:sz w:val="18"/>
          <w:szCs w:val="18"/>
        </w:rPr>
        <w:t>Le personnel sanitaire de la comm</w:t>
      </w:r>
      <w:r w:rsidR="003762B7">
        <w:rPr>
          <w:rFonts w:ascii="Comic Sans MS" w:hAnsi="Comic Sans MS"/>
          <w:sz w:val="18"/>
          <w:szCs w:val="18"/>
        </w:rPr>
        <w:t>une de Dinguiraye est composé d’un ICP, d’une Sage-femme, de huit Matrones, de h</w:t>
      </w:r>
      <w:r w:rsidR="00D85F0C">
        <w:rPr>
          <w:rFonts w:ascii="Comic Sans MS" w:hAnsi="Comic Sans MS"/>
          <w:sz w:val="18"/>
          <w:szCs w:val="18"/>
        </w:rPr>
        <w:t>uit ASC, de vingt-cinq Relais, d</w:t>
      </w:r>
      <w:r w:rsidR="003762B7">
        <w:rPr>
          <w:rFonts w:ascii="Comic Sans MS" w:hAnsi="Comic Sans MS"/>
          <w:sz w:val="18"/>
          <w:szCs w:val="18"/>
        </w:rPr>
        <w:t xml:space="preserve">’un Dépositaire, de cinq Badiène Gokh et de quatre </w:t>
      </w:r>
      <w:commentRangeStart w:id="58"/>
      <w:r w:rsidR="003762B7">
        <w:rPr>
          <w:rFonts w:ascii="Comic Sans MS" w:hAnsi="Comic Sans MS"/>
          <w:sz w:val="18"/>
          <w:szCs w:val="18"/>
        </w:rPr>
        <w:t>CVAC</w:t>
      </w:r>
      <w:commentRangeEnd w:id="58"/>
      <w:r w:rsidR="00D85F0C">
        <w:rPr>
          <w:rStyle w:val="Marquedecommentaire"/>
        </w:rPr>
        <w:commentReference w:id="58"/>
      </w:r>
      <w:r w:rsidR="003762B7">
        <w:rPr>
          <w:rFonts w:ascii="Comic Sans MS" w:hAnsi="Comic Sans MS"/>
          <w:sz w:val="18"/>
          <w:szCs w:val="18"/>
        </w:rPr>
        <w:t>.</w:t>
      </w:r>
    </w:p>
    <w:p w14:paraId="0AFFA691" w14:textId="77777777" w:rsidR="001111A2" w:rsidRPr="001C7369" w:rsidRDefault="001111A2" w:rsidP="001111A2">
      <w:pPr>
        <w:spacing w:after="26" w:line="240" w:lineRule="auto"/>
        <w:ind w:left="35"/>
        <w:rPr>
          <w:rFonts w:ascii="Comic Sans MS" w:hAnsi="Comic Sans MS"/>
          <w:b/>
          <w:sz w:val="18"/>
          <w:szCs w:val="18"/>
        </w:rPr>
      </w:pPr>
      <w:r w:rsidRPr="001C7369">
        <w:rPr>
          <w:rFonts w:ascii="Comic Sans MS" w:hAnsi="Comic Sans MS"/>
          <w:sz w:val="18"/>
          <w:szCs w:val="18"/>
        </w:rPr>
        <w:t xml:space="preserve">Le conseil municipal donne le fonds de dotations au Comité pour participer aux efforts de soutien à la santé communautaire.  </w:t>
      </w:r>
    </w:p>
    <w:p w14:paraId="0CA5B962" w14:textId="77777777" w:rsidR="001111A2" w:rsidRPr="001C7369" w:rsidRDefault="001111A2" w:rsidP="001111A2">
      <w:pPr>
        <w:spacing w:after="0" w:line="240" w:lineRule="auto"/>
        <w:ind w:left="35"/>
        <w:jc w:val="both"/>
        <w:rPr>
          <w:rFonts w:ascii="Comic Sans MS" w:hAnsi="Comic Sans MS"/>
          <w:sz w:val="18"/>
          <w:szCs w:val="18"/>
        </w:rPr>
      </w:pPr>
      <w:r w:rsidRPr="001C7369">
        <w:rPr>
          <w:rFonts w:ascii="Comic Sans MS" w:hAnsi="Comic Sans MS"/>
          <w:sz w:val="18"/>
          <w:szCs w:val="18"/>
        </w:rPr>
        <w:t xml:space="preserve"> Les comités de santé exploitent les ressources dont ils disposent. Le montant de la vente des tickets est engagé pour  renforcer le fonctionnement. Cet argent sert à motiver le personnel sanitaire et </w:t>
      </w:r>
      <w:r w:rsidR="00D85F0C">
        <w:rPr>
          <w:rFonts w:ascii="Comic Sans MS" w:hAnsi="Comic Sans MS"/>
          <w:sz w:val="18"/>
          <w:szCs w:val="18"/>
        </w:rPr>
        <w:t xml:space="preserve">à </w:t>
      </w:r>
      <w:r w:rsidRPr="001C7369">
        <w:rPr>
          <w:rFonts w:ascii="Comic Sans MS" w:hAnsi="Comic Sans MS"/>
          <w:sz w:val="18"/>
          <w:szCs w:val="18"/>
        </w:rPr>
        <w:t xml:space="preserve">acheter les médicaments. Pour la fourniture de médicament, on déplore la fréquence des ruptures de médicaments.  </w:t>
      </w:r>
    </w:p>
    <w:p w14:paraId="4CC59AA0" w14:textId="77777777" w:rsidR="001111A2" w:rsidRPr="001C7369" w:rsidRDefault="001111A2" w:rsidP="001111A2">
      <w:pPr>
        <w:spacing w:after="0" w:line="240" w:lineRule="auto"/>
        <w:ind w:left="35"/>
        <w:jc w:val="both"/>
        <w:rPr>
          <w:rFonts w:ascii="Comic Sans MS" w:hAnsi="Comic Sans MS"/>
          <w:sz w:val="18"/>
          <w:szCs w:val="18"/>
        </w:rPr>
      </w:pPr>
      <w:r w:rsidRPr="001C7369">
        <w:rPr>
          <w:rFonts w:ascii="Comic Sans MS" w:hAnsi="Comic Sans MS"/>
          <w:sz w:val="18"/>
          <w:szCs w:val="18"/>
        </w:rPr>
        <w:lastRenderedPageBreak/>
        <w:t xml:space="preserve">Les ASC organisent des activités de sensibilisation et de protection contre les maladies les plus fréquentes de la commune. Le poste est bien fréquenté même par des populations de la République de </w:t>
      </w:r>
      <w:r w:rsidR="001B752D">
        <w:rPr>
          <w:rFonts w:ascii="Comic Sans MS" w:hAnsi="Comic Sans MS"/>
          <w:sz w:val="18"/>
          <w:szCs w:val="18"/>
        </w:rPr>
        <w:t>Gambie</w:t>
      </w:r>
      <w:r w:rsidRPr="001C7369">
        <w:rPr>
          <w:rFonts w:ascii="Comic Sans MS" w:hAnsi="Comic Sans MS"/>
          <w:sz w:val="18"/>
          <w:szCs w:val="18"/>
        </w:rPr>
        <w:t xml:space="preserve"> grâce à la qualité des soins.  </w:t>
      </w:r>
    </w:p>
    <w:p w14:paraId="53C9C48A" w14:textId="77777777" w:rsidR="001111A2" w:rsidRPr="001C7369" w:rsidRDefault="001111A2" w:rsidP="001111A2">
      <w:pPr>
        <w:jc w:val="both"/>
        <w:rPr>
          <w:rFonts w:ascii="Comic Sans MS" w:hAnsi="Comic Sans MS"/>
          <w:sz w:val="18"/>
          <w:szCs w:val="18"/>
        </w:rPr>
      </w:pPr>
      <w:r w:rsidRPr="001C7369">
        <w:rPr>
          <w:rFonts w:ascii="Comic Sans MS" w:hAnsi="Comic Sans MS"/>
          <w:sz w:val="18"/>
          <w:szCs w:val="18"/>
        </w:rPr>
        <w:t>Aucune statistique sur le taux de mortalité maternel</w:t>
      </w:r>
      <w:r w:rsidR="0071019A">
        <w:rPr>
          <w:rFonts w:ascii="Comic Sans MS" w:hAnsi="Comic Sans MS"/>
          <w:color w:val="8DB3E2" w:themeColor="text2" w:themeTint="66"/>
          <w:sz w:val="18"/>
          <w:szCs w:val="18"/>
        </w:rPr>
        <w:t>le</w:t>
      </w:r>
      <w:r w:rsidRPr="001C7369">
        <w:rPr>
          <w:rFonts w:ascii="Comic Sans MS" w:hAnsi="Comic Sans MS"/>
          <w:sz w:val="18"/>
          <w:szCs w:val="18"/>
        </w:rPr>
        <w:t xml:space="preserve"> et infantile n’est disponible. </w:t>
      </w:r>
      <w:commentRangeStart w:id="59"/>
      <w:r w:rsidRPr="0071019A">
        <w:rPr>
          <w:rFonts w:ascii="Comic Sans MS" w:hAnsi="Comic Sans MS"/>
          <w:color w:val="8DB3E2" w:themeColor="text2" w:themeTint="66"/>
          <w:sz w:val="18"/>
          <w:szCs w:val="18"/>
        </w:rPr>
        <w:t>Mais, notons que la mauvaise prise en charge des grossesses et les accouchements à domicile sont encore choses courantes dans la commune</w:t>
      </w:r>
      <w:commentRangeEnd w:id="59"/>
      <w:r w:rsidR="0071019A" w:rsidRPr="0071019A">
        <w:rPr>
          <w:rStyle w:val="Marquedecommentaire"/>
          <w:color w:val="8DB3E2" w:themeColor="text2" w:themeTint="66"/>
        </w:rPr>
        <w:commentReference w:id="59"/>
      </w:r>
      <w:r w:rsidRPr="001C7369">
        <w:rPr>
          <w:rFonts w:ascii="Comic Sans MS" w:hAnsi="Comic Sans MS"/>
          <w:sz w:val="18"/>
          <w:szCs w:val="18"/>
        </w:rPr>
        <w:t xml:space="preserve">. </w:t>
      </w:r>
    </w:p>
    <w:p w14:paraId="7E85C8DB" w14:textId="77777777" w:rsidR="001111A2" w:rsidRPr="001C7369" w:rsidRDefault="001111A2" w:rsidP="001111A2">
      <w:pPr>
        <w:jc w:val="both"/>
        <w:rPr>
          <w:rFonts w:ascii="Comic Sans MS" w:hAnsi="Comic Sans MS"/>
          <w:sz w:val="18"/>
          <w:szCs w:val="18"/>
        </w:rPr>
      </w:pPr>
      <w:r w:rsidRPr="001C7369">
        <w:rPr>
          <w:rFonts w:ascii="Comic Sans MS" w:hAnsi="Comic Sans MS"/>
          <w:sz w:val="18"/>
          <w:szCs w:val="18"/>
        </w:rPr>
        <w:t xml:space="preserve">La pharmacopée traditionnelle est bien présente dans la commune avec l’utilisation de plantes médicinales. Il faudra cependant noter qu’il n’existe aucune forme de collaboration entre les structures sanitaires formelles et les tradi-praticiens. </w:t>
      </w:r>
    </w:p>
    <w:p w14:paraId="6D777AE2" w14:textId="77777777" w:rsidR="001111A2" w:rsidRPr="001C7369" w:rsidRDefault="001111A2" w:rsidP="001111A2">
      <w:pPr>
        <w:spacing w:after="0" w:line="240" w:lineRule="auto"/>
        <w:ind w:left="35"/>
        <w:rPr>
          <w:rFonts w:ascii="Comic Sans MS" w:hAnsi="Comic Sans MS"/>
          <w:sz w:val="18"/>
          <w:szCs w:val="18"/>
        </w:rPr>
      </w:pPr>
      <w:commentRangeStart w:id="60"/>
      <w:r w:rsidRPr="0071019A">
        <w:rPr>
          <w:rFonts w:ascii="Comic Sans MS" w:hAnsi="Comic Sans MS"/>
          <w:color w:val="8DB3E2" w:themeColor="text2" w:themeTint="66"/>
          <w:sz w:val="18"/>
          <w:szCs w:val="18"/>
        </w:rPr>
        <w:t>Plusieurs faiblesses de la commune au niveau du</w:t>
      </w:r>
      <w:r w:rsidRPr="001C7369">
        <w:rPr>
          <w:rFonts w:ascii="Comic Sans MS" w:hAnsi="Comic Sans MS"/>
          <w:sz w:val="18"/>
          <w:szCs w:val="18"/>
        </w:rPr>
        <w:t xml:space="preserve"> </w:t>
      </w:r>
      <w:commentRangeEnd w:id="60"/>
      <w:r w:rsidR="0071019A">
        <w:rPr>
          <w:rStyle w:val="Marquedecommentaire"/>
        </w:rPr>
        <w:commentReference w:id="60"/>
      </w:r>
      <w:r w:rsidRPr="001C7369">
        <w:rPr>
          <w:rFonts w:ascii="Comic Sans MS" w:hAnsi="Comic Sans MS"/>
          <w:sz w:val="18"/>
          <w:szCs w:val="18"/>
        </w:rPr>
        <w:t xml:space="preserve">poste de santé limitent le bon fonctionnement : </w:t>
      </w:r>
    </w:p>
    <w:p w14:paraId="1BB21DB9" w14:textId="77777777" w:rsidR="001111A2" w:rsidRPr="00BC5A4A" w:rsidRDefault="00C05DBC" w:rsidP="001111A2">
      <w:pPr>
        <w:numPr>
          <w:ilvl w:val="0"/>
          <w:numId w:val="21"/>
        </w:numPr>
        <w:spacing w:after="15" w:line="242" w:lineRule="auto"/>
        <w:ind w:hanging="360"/>
        <w:jc w:val="both"/>
        <w:rPr>
          <w:rFonts w:ascii="Comic Sans MS" w:hAnsi="Comic Sans MS"/>
          <w:sz w:val="18"/>
          <w:szCs w:val="18"/>
        </w:rPr>
      </w:pPr>
      <w:r w:rsidRPr="00BC5A4A">
        <w:rPr>
          <w:rFonts w:ascii="Comic Sans MS" w:hAnsi="Comic Sans MS"/>
          <w:sz w:val="18"/>
          <w:szCs w:val="18"/>
        </w:rPr>
        <w:t>Absence d</w:t>
      </w:r>
      <w:r w:rsidR="001111A2" w:rsidRPr="00BC5A4A">
        <w:rPr>
          <w:rFonts w:ascii="Comic Sans MS" w:hAnsi="Comic Sans MS"/>
          <w:sz w:val="18"/>
          <w:szCs w:val="18"/>
        </w:rPr>
        <w:t xml:space="preserve">e </w:t>
      </w:r>
      <w:r w:rsidRPr="00BC5A4A">
        <w:rPr>
          <w:rFonts w:ascii="Comic Sans MS" w:hAnsi="Comic Sans MS"/>
          <w:sz w:val="18"/>
          <w:szCs w:val="18"/>
        </w:rPr>
        <w:t xml:space="preserve">bonne piste et d’ambulance </w:t>
      </w:r>
      <w:r w:rsidR="001111A2" w:rsidRPr="00BC5A4A">
        <w:rPr>
          <w:rFonts w:ascii="Comic Sans MS" w:hAnsi="Comic Sans MS"/>
          <w:sz w:val="18"/>
          <w:szCs w:val="18"/>
        </w:rPr>
        <w:t>p</w:t>
      </w:r>
      <w:r w:rsidR="0039268A" w:rsidRPr="00BC5A4A">
        <w:rPr>
          <w:rFonts w:ascii="Comic Sans MS" w:hAnsi="Comic Sans MS"/>
          <w:sz w:val="18"/>
          <w:szCs w:val="18"/>
        </w:rPr>
        <w:t>our</w:t>
      </w:r>
      <w:r w:rsidR="001111A2" w:rsidRPr="00BC5A4A">
        <w:rPr>
          <w:rFonts w:ascii="Comic Sans MS" w:hAnsi="Comic Sans MS"/>
          <w:sz w:val="18"/>
          <w:szCs w:val="18"/>
        </w:rPr>
        <w:t xml:space="preserve"> faire la liaison vers K</w:t>
      </w:r>
      <w:r w:rsidR="00723907" w:rsidRPr="00BC5A4A">
        <w:rPr>
          <w:rFonts w:ascii="Comic Sans MS" w:hAnsi="Comic Sans MS"/>
          <w:sz w:val="18"/>
          <w:szCs w:val="18"/>
        </w:rPr>
        <w:t>olda</w:t>
      </w:r>
      <w:r w:rsidR="001111A2" w:rsidRPr="00BC5A4A">
        <w:rPr>
          <w:rFonts w:ascii="Comic Sans MS" w:hAnsi="Comic Sans MS"/>
          <w:sz w:val="18"/>
          <w:szCs w:val="18"/>
        </w:rPr>
        <w:t xml:space="preserve">; </w:t>
      </w:r>
    </w:p>
    <w:p w14:paraId="1B2B1228" w14:textId="77777777" w:rsidR="001111A2" w:rsidRPr="0071019A" w:rsidRDefault="001111A2" w:rsidP="001111A2">
      <w:pPr>
        <w:spacing w:after="0" w:line="240" w:lineRule="auto"/>
        <w:ind w:left="-200" w:right="-15"/>
        <w:rPr>
          <w:rFonts w:ascii="Comic Sans MS" w:hAnsi="Comic Sans MS"/>
          <w:color w:val="8DB3E2" w:themeColor="text2" w:themeTint="66"/>
          <w:sz w:val="18"/>
          <w:szCs w:val="18"/>
        </w:rPr>
      </w:pPr>
      <w:commentRangeStart w:id="61"/>
      <w:r w:rsidRPr="0071019A">
        <w:rPr>
          <w:rFonts w:ascii="Comic Sans MS" w:hAnsi="Comic Sans MS"/>
          <w:b/>
          <w:i/>
          <w:color w:val="8DB3E2" w:themeColor="text2" w:themeTint="66"/>
          <w:sz w:val="18"/>
          <w:szCs w:val="18"/>
        </w:rPr>
        <w:t xml:space="preserve">Intégration sociale </w:t>
      </w:r>
      <w:commentRangeEnd w:id="61"/>
      <w:r w:rsidR="0071019A" w:rsidRPr="0071019A">
        <w:rPr>
          <w:rStyle w:val="Marquedecommentaire"/>
          <w:color w:val="8DB3E2" w:themeColor="text2" w:themeTint="66"/>
        </w:rPr>
        <w:commentReference w:id="61"/>
      </w:r>
    </w:p>
    <w:p w14:paraId="5E645B1A" w14:textId="77777777" w:rsidR="001111A2" w:rsidRDefault="001111A2" w:rsidP="001B752D">
      <w:pPr>
        <w:pStyle w:val="Paragraphedeliste"/>
        <w:numPr>
          <w:ilvl w:val="0"/>
          <w:numId w:val="21"/>
        </w:numPr>
        <w:spacing w:after="0" w:line="240" w:lineRule="auto"/>
        <w:jc w:val="both"/>
        <w:rPr>
          <w:rFonts w:ascii="Comic Sans MS" w:hAnsi="Comic Sans MS"/>
          <w:sz w:val="18"/>
          <w:szCs w:val="18"/>
        </w:rPr>
      </w:pPr>
      <w:r w:rsidRPr="001C7369">
        <w:rPr>
          <w:rFonts w:ascii="Comic Sans MS" w:hAnsi="Comic Sans MS"/>
          <w:sz w:val="18"/>
          <w:szCs w:val="18"/>
        </w:rPr>
        <w:t xml:space="preserve">Il y a beaucoup de personne qui grâce aux bourses familiales vive l’intégration par le truchement de l’Etat </w:t>
      </w:r>
      <w:r>
        <w:rPr>
          <w:rFonts w:ascii="Comic Sans MS" w:hAnsi="Comic Sans MS"/>
          <w:sz w:val="18"/>
          <w:szCs w:val="18"/>
        </w:rPr>
        <w:t xml:space="preserve">des </w:t>
      </w:r>
      <w:r w:rsidRPr="001C7369">
        <w:rPr>
          <w:rFonts w:ascii="Comic Sans MS" w:hAnsi="Comic Sans MS"/>
          <w:sz w:val="18"/>
          <w:szCs w:val="18"/>
        </w:rPr>
        <w:t>Ménages. En outre</w:t>
      </w:r>
      <w:r>
        <w:rPr>
          <w:rFonts w:ascii="Comic Sans MS" w:hAnsi="Comic Sans MS"/>
          <w:sz w:val="18"/>
          <w:szCs w:val="18"/>
        </w:rPr>
        <w:t xml:space="preserve">  </w:t>
      </w:r>
      <w:r w:rsidR="00D14B72">
        <w:rPr>
          <w:rFonts w:ascii="Comic Sans MS" w:hAnsi="Comic Sans MS"/>
          <w:sz w:val="18"/>
          <w:szCs w:val="18"/>
        </w:rPr>
        <w:t>avec</w:t>
      </w:r>
      <w:r>
        <w:rPr>
          <w:rFonts w:ascii="Comic Sans MS" w:hAnsi="Comic Sans MS"/>
          <w:sz w:val="18"/>
          <w:szCs w:val="18"/>
        </w:rPr>
        <w:t xml:space="preserve"> le parrainage des enfants</w:t>
      </w:r>
      <w:r w:rsidR="00D14B72">
        <w:rPr>
          <w:rFonts w:ascii="Comic Sans MS" w:hAnsi="Comic Sans MS"/>
          <w:sz w:val="18"/>
          <w:szCs w:val="18"/>
        </w:rPr>
        <w:t xml:space="preserve"> et le plan SESAM, les couches vulnérables </w:t>
      </w:r>
      <w:r>
        <w:rPr>
          <w:rFonts w:ascii="Comic Sans MS" w:hAnsi="Comic Sans MS"/>
          <w:sz w:val="18"/>
          <w:szCs w:val="18"/>
        </w:rPr>
        <w:t xml:space="preserve"> </w:t>
      </w:r>
      <w:r w:rsidRPr="001C7369">
        <w:rPr>
          <w:rFonts w:ascii="Comic Sans MS" w:hAnsi="Comic Sans MS"/>
          <w:sz w:val="18"/>
          <w:szCs w:val="18"/>
        </w:rPr>
        <w:t>sont suivi</w:t>
      </w:r>
      <w:r w:rsidR="00D14B72">
        <w:rPr>
          <w:rFonts w:ascii="Comic Sans MS" w:hAnsi="Comic Sans MS"/>
          <w:sz w:val="18"/>
          <w:szCs w:val="18"/>
        </w:rPr>
        <w:t>e</w:t>
      </w:r>
      <w:r w:rsidRPr="001C7369">
        <w:rPr>
          <w:rFonts w:ascii="Comic Sans MS" w:hAnsi="Comic Sans MS"/>
          <w:sz w:val="18"/>
          <w:szCs w:val="18"/>
        </w:rPr>
        <w:t>s et traité</w:t>
      </w:r>
      <w:r w:rsidR="00D14B72">
        <w:rPr>
          <w:rFonts w:ascii="Comic Sans MS" w:hAnsi="Comic Sans MS"/>
          <w:sz w:val="18"/>
          <w:szCs w:val="18"/>
        </w:rPr>
        <w:t>e</w:t>
      </w:r>
      <w:r w:rsidRPr="001C7369">
        <w:rPr>
          <w:rFonts w:ascii="Comic Sans MS" w:hAnsi="Comic Sans MS"/>
          <w:sz w:val="18"/>
          <w:szCs w:val="18"/>
        </w:rPr>
        <w:t xml:space="preserve">s. Cependant, pour que les actions ne se limitent pas à des cérémonies et des festivités au niveau de l’action sociale, il est mis en place un système de suivi dirigé par </w:t>
      </w:r>
      <w:r w:rsidR="008F63F4">
        <w:rPr>
          <w:rFonts w:ascii="Comic Sans MS" w:hAnsi="Comic Sans MS"/>
          <w:sz w:val="18"/>
          <w:szCs w:val="18"/>
        </w:rPr>
        <w:t>l’ONG La Lumière</w:t>
      </w:r>
      <w:r w:rsidRPr="001C7369">
        <w:rPr>
          <w:rFonts w:ascii="Comic Sans MS" w:hAnsi="Comic Sans MS"/>
          <w:sz w:val="18"/>
          <w:szCs w:val="18"/>
        </w:rPr>
        <w:t xml:space="preserve"> avec pour objectif d’assister les handicapés et les familles et les personnes en situation difficile dans leurs différentes activités génératrices de revenu. </w:t>
      </w:r>
    </w:p>
    <w:p w14:paraId="4B07D4BA" w14:textId="77777777" w:rsidR="001B752D" w:rsidRPr="001C7369" w:rsidRDefault="001B752D" w:rsidP="001B752D">
      <w:pPr>
        <w:pStyle w:val="Paragraphedeliste"/>
        <w:numPr>
          <w:ilvl w:val="0"/>
          <w:numId w:val="21"/>
        </w:numPr>
        <w:spacing w:after="0" w:line="240" w:lineRule="auto"/>
        <w:jc w:val="both"/>
        <w:rPr>
          <w:rFonts w:ascii="Comic Sans MS" w:hAnsi="Comic Sans MS"/>
          <w:sz w:val="18"/>
          <w:szCs w:val="18"/>
        </w:rPr>
      </w:pPr>
    </w:p>
    <w:p w14:paraId="0678CD13"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N°02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santé</w:t>
      </w:r>
    </w:p>
    <w:tbl>
      <w:tblPr>
        <w:tblStyle w:val="Grilledutableau"/>
        <w:tblW w:w="10774" w:type="dxa"/>
        <w:tblInd w:w="-74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763"/>
        <w:gridCol w:w="3467"/>
        <w:gridCol w:w="3544"/>
      </w:tblGrid>
      <w:tr w:rsidR="001111A2" w:rsidRPr="00D14B72" w14:paraId="200C049E" w14:textId="77777777" w:rsidTr="00040D94">
        <w:trPr>
          <w:trHeight w:val="53"/>
        </w:trPr>
        <w:tc>
          <w:tcPr>
            <w:tcW w:w="3763" w:type="dxa"/>
            <w:shd w:val="clear" w:color="auto" w:fill="C6D9F1" w:themeFill="text2" w:themeFillTint="33"/>
          </w:tcPr>
          <w:p w14:paraId="635FFBC9" w14:textId="77777777" w:rsidR="001111A2" w:rsidRPr="00D14B72" w:rsidRDefault="001111A2" w:rsidP="009F7516">
            <w:pPr>
              <w:spacing w:line="276" w:lineRule="auto"/>
              <w:jc w:val="center"/>
              <w:rPr>
                <w:rFonts w:ascii="Comic Sans MS" w:hAnsi="Comic Sans MS"/>
                <w:b/>
                <w:color w:val="000000" w:themeColor="text1"/>
                <w:sz w:val="16"/>
              </w:rPr>
            </w:pPr>
            <w:r w:rsidRPr="00D14B72">
              <w:rPr>
                <w:rFonts w:ascii="Comic Sans MS" w:hAnsi="Comic Sans MS"/>
                <w:b/>
                <w:color w:val="000000" w:themeColor="text1"/>
                <w:sz w:val="16"/>
              </w:rPr>
              <w:t>ATOUTS</w:t>
            </w:r>
          </w:p>
        </w:tc>
        <w:tc>
          <w:tcPr>
            <w:tcW w:w="3467" w:type="dxa"/>
            <w:shd w:val="clear" w:color="auto" w:fill="C6D9F1" w:themeFill="text2" w:themeFillTint="33"/>
          </w:tcPr>
          <w:p w14:paraId="744B3C76" w14:textId="77777777" w:rsidR="001111A2" w:rsidRPr="00D14B72" w:rsidRDefault="001111A2" w:rsidP="009F7516">
            <w:pPr>
              <w:spacing w:line="276" w:lineRule="auto"/>
              <w:jc w:val="center"/>
              <w:rPr>
                <w:rFonts w:ascii="Comic Sans MS" w:hAnsi="Comic Sans MS"/>
                <w:b/>
                <w:color w:val="000000" w:themeColor="text1"/>
                <w:sz w:val="16"/>
              </w:rPr>
            </w:pPr>
            <w:r w:rsidRPr="00D14B72">
              <w:rPr>
                <w:rFonts w:ascii="Comic Sans MS" w:hAnsi="Comic Sans MS"/>
                <w:b/>
                <w:color w:val="000000" w:themeColor="text1"/>
                <w:sz w:val="16"/>
              </w:rPr>
              <w:t>GAPS OU DIFFICULTES</w:t>
            </w:r>
          </w:p>
        </w:tc>
        <w:tc>
          <w:tcPr>
            <w:tcW w:w="3544" w:type="dxa"/>
            <w:shd w:val="clear" w:color="auto" w:fill="C6D9F1" w:themeFill="text2" w:themeFillTint="33"/>
          </w:tcPr>
          <w:p w14:paraId="055B7108" w14:textId="77777777" w:rsidR="001111A2" w:rsidRPr="00D14B72" w:rsidRDefault="001111A2" w:rsidP="009F7516">
            <w:pPr>
              <w:spacing w:line="276" w:lineRule="auto"/>
              <w:jc w:val="center"/>
              <w:rPr>
                <w:rFonts w:ascii="Comic Sans MS" w:hAnsi="Comic Sans MS"/>
                <w:b/>
                <w:color w:val="000000" w:themeColor="text1"/>
                <w:sz w:val="16"/>
              </w:rPr>
            </w:pPr>
            <w:r w:rsidRPr="00D14B72">
              <w:rPr>
                <w:rFonts w:ascii="Comic Sans MS" w:hAnsi="Comic Sans MS"/>
                <w:b/>
                <w:color w:val="000000" w:themeColor="text1"/>
                <w:sz w:val="16"/>
              </w:rPr>
              <w:t>ACTIONS PRECONISEES</w:t>
            </w:r>
          </w:p>
        </w:tc>
      </w:tr>
      <w:tr w:rsidR="001111A2" w:rsidRPr="00D14B72" w14:paraId="14E43110" w14:textId="77777777" w:rsidTr="00040D94">
        <w:trPr>
          <w:trHeight w:val="1568"/>
        </w:trPr>
        <w:tc>
          <w:tcPr>
            <w:tcW w:w="3763" w:type="dxa"/>
          </w:tcPr>
          <w:p w14:paraId="0819EA88" w14:textId="77777777" w:rsidR="00596B97" w:rsidRPr="00D14B72" w:rsidRDefault="00D14B7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01 Poste</w:t>
            </w:r>
            <w:r w:rsidR="001111A2" w:rsidRPr="00D14B72">
              <w:rPr>
                <w:rFonts w:ascii="Comic Sans MS" w:hAnsi="Comic Sans MS"/>
                <w:color w:val="000000" w:themeColor="text1"/>
                <w:sz w:val="16"/>
              </w:rPr>
              <w:t xml:space="preserve"> de santé</w:t>
            </w:r>
            <w:r w:rsidR="00596B97">
              <w:rPr>
                <w:rFonts w:ascii="Comic Sans MS" w:hAnsi="Comic Sans MS"/>
                <w:color w:val="000000" w:themeColor="text1"/>
                <w:sz w:val="16"/>
              </w:rPr>
              <w:t xml:space="preserve">, </w:t>
            </w:r>
            <w:r w:rsidR="001111A2" w:rsidRPr="00D14B72">
              <w:rPr>
                <w:rFonts w:ascii="Comic Sans MS" w:hAnsi="Comic Sans MS"/>
                <w:color w:val="000000" w:themeColor="text1"/>
                <w:sz w:val="16"/>
              </w:rPr>
              <w:t>0</w:t>
            </w:r>
            <w:r w:rsidR="00596B97">
              <w:rPr>
                <w:rFonts w:ascii="Comic Sans MS" w:hAnsi="Comic Sans MS"/>
                <w:color w:val="000000" w:themeColor="text1"/>
                <w:sz w:val="16"/>
              </w:rPr>
              <w:t>6</w:t>
            </w:r>
            <w:r w:rsidR="001111A2" w:rsidRPr="00D14B72">
              <w:rPr>
                <w:rFonts w:ascii="Comic Sans MS" w:hAnsi="Comic Sans MS"/>
                <w:color w:val="000000" w:themeColor="text1"/>
                <w:sz w:val="16"/>
              </w:rPr>
              <w:t xml:space="preserve"> Cases de santé</w:t>
            </w:r>
            <w:r w:rsidR="00596B97">
              <w:rPr>
                <w:rFonts w:ascii="Comic Sans MS" w:hAnsi="Comic Sans MS"/>
                <w:color w:val="000000" w:themeColor="text1"/>
                <w:sz w:val="16"/>
              </w:rPr>
              <w:t>, 01 Maternité</w:t>
            </w:r>
          </w:p>
          <w:p w14:paraId="654721AB" w14:textId="77777777" w:rsidR="001111A2" w:rsidRPr="00D14B72" w:rsidRDefault="00D14B7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01</w:t>
            </w:r>
            <w:r w:rsidR="00FE5A57">
              <w:rPr>
                <w:rFonts w:ascii="Comic Sans MS" w:hAnsi="Comic Sans MS"/>
                <w:color w:val="000000" w:themeColor="text1"/>
                <w:sz w:val="16"/>
              </w:rPr>
              <w:t xml:space="preserve"> ICP, </w:t>
            </w:r>
            <w:r w:rsidR="003762B7">
              <w:rPr>
                <w:rFonts w:ascii="Comic Sans MS" w:hAnsi="Comic Sans MS"/>
                <w:color w:val="000000" w:themeColor="text1"/>
                <w:sz w:val="16"/>
              </w:rPr>
              <w:t>01</w:t>
            </w:r>
            <w:r w:rsidR="00FE5A57">
              <w:rPr>
                <w:rFonts w:ascii="Comic Sans MS" w:hAnsi="Comic Sans MS"/>
                <w:color w:val="000000" w:themeColor="text1"/>
                <w:sz w:val="16"/>
              </w:rPr>
              <w:t xml:space="preserve"> </w:t>
            </w:r>
            <w:r w:rsidR="00596B97">
              <w:rPr>
                <w:rFonts w:ascii="Comic Sans MS" w:hAnsi="Comic Sans MS"/>
                <w:color w:val="000000" w:themeColor="text1"/>
                <w:sz w:val="16"/>
              </w:rPr>
              <w:t>sage femme</w:t>
            </w:r>
            <w:r w:rsidR="00FE5A57">
              <w:rPr>
                <w:rFonts w:ascii="Comic Sans MS" w:hAnsi="Comic Sans MS"/>
                <w:color w:val="000000" w:themeColor="text1"/>
                <w:sz w:val="16"/>
              </w:rPr>
              <w:t>, 08 Matrones, 08 ASC, 25 Relais, 01 Dépositaire, 05 Badiènes Gokh et 04 CVAC</w:t>
            </w:r>
          </w:p>
          <w:p w14:paraId="74E39B26"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Château d’eau et forage</w:t>
            </w:r>
          </w:p>
          <w:p w14:paraId="5AC3EE93" w14:textId="77777777" w:rsidR="001111A2" w:rsidRPr="00D14B72" w:rsidRDefault="00596B97" w:rsidP="009F7516">
            <w:pPr>
              <w:pStyle w:val="Sansinterligne"/>
              <w:rPr>
                <w:rFonts w:ascii="Comic Sans MS" w:hAnsi="Comic Sans MS"/>
                <w:color w:val="000000" w:themeColor="text1"/>
                <w:sz w:val="16"/>
              </w:rPr>
            </w:pPr>
            <w:r>
              <w:rPr>
                <w:rFonts w:ascii="Comic Sans MS" w:hAnsi="Comic Sans MS"/>
                <w:color w:val="000000" w:themeColor="text1"/>
                <w:sz w:val="16"/>
              </w:rPr>
              <w:t xml:space="preserve">02 </w:t>
            </w:r>
            <w:r w:rsidR="001111A2" w:rsidRPr="00D14B72">
              <w:rPr>
                <w:rFonts w:ascii="Comic Sans MS" w:hAnsi="Comic Sans MS"/>
                <w:color w:val="000000" w:themeColor="text1"/>
                <w:sz w:val="16"/>
              </w:rPr>
              <w:t>Latrines</w:t>
            </w:r>
          </w:p>
          <w:p w14:paraId="29A45B4A"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Gratuité des soins des enfants de 0 à 5 ans</w:t>
            </w:r>
          </w:p>
          <w:p w14:paraId="214EF037"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PEV (programme élargi de vaccination</w:t>
            </w:r>
          </w:p>
          <w:p w14:paraId="6C6228A6"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Comité de santé</w:t>
            </w:r>
          </w:p>
        </w:tc>
        <w:tc>
          <w:tcPr>
            <w:tcW w:w="3467" w:type="dxa"/>
          </w:tcPr>
          <w:p w14:paraId="0CBE4AC4"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Personnel insuffisant</w:t>
            </w:r>
          </w:p>
          <w:p w14:paraId="7B46E863"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Difficulté de logistique</w:t>
            </w:r>
          </w:p>
          <w:p w14:paraId="6A4E1E17"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Absence  d’ambulance</w:t>
            </w:r>
          </w:p>
          <w:p w14:paraId="51E54992"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Case de santé en abris provisoire</w:t>
            </w:r>
          </w:p>
          <w:p w14:paraId="6444517C"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Manque de matériel sanitaire</w:t>
            </w:r>
          </w:p>
          <w:p w14:paraId="2BF6EE05"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Manque d’eau et d’électricité</w:t>
            </w:r>
          </w:p>
          <w:p w14:paraId="3B1605D7"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Insuffisance de lits d’hospitalisation</w:t>
            </w:r>
          </w:p>
          <w:p w14:paraId="56EAE2A5"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Manque de latrines</w:t>
            </w:r>
          </w:p>
          <w:p w14:paraId="0C05B01B"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Absence  de frigos pour la conservation des médicaments</w:t>
            </w:r>
          </w:p>
        </w:tc>
        <w:tc>
          <w:tcPr>
            <w:tcW w:w="3544" w:type="dxa"/>
          </w:tcPr>
          <w:p w14:paraId="5141BF51"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Trouver des fonds suffisants</w:t>
            </w:r>
          </w:p>
          <w:p w14:paraId="62557984"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Doter les structures de matériel manquant</w:t>
            </w:r>
          </w:p>
          <w:p w14:paraId="042396CC"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Augmenter le personnel</w:t>
            </w:r>
          </w:p>
          <w:p w14:paraId="645CBB6B"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Doter la logistique adéquate</w:t>
            </w:r>
          </w:p>
          <w:p w14:paraId="548ED142"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Augmenter les lits d’hospitalisation</w:t>
            </w:r>
          </w:p>
          <w:p w14:paraId="05FEC592"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 xml:space="preserve">Sensibiliser les femmes enceintes sur les visites </w:t>
            </w:r>
          </w:p>
          <w:p w14:paraId="19EE176E"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Mettre en place des latrines</w:t>
            </w:r>
          </w:p>
          <w:p w14:paraId="5E05A2F0"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Mettre en place un système d’électricité</w:t>
            </w:r>
          </w:p>
          <w:p w14:paraId="1948B213" w14:textId="77777777" w:rsidR="001111A2" w:rsidRPr="00D14B72" w:rsidRDefault="001111A2" w:rsidP="009F7516">
            <w:pPr>
              <w:pStyle w:val="Sansinterligne"/>
              <w:rPr>
                <w:rFonts w:ascii="Comic Sans MS" w:hAnsi="Comic Sans MS"/>
                <w:color w:val="000000" w:themeColor="text1"/>
                <w:sz w:val="16"/>
              </w:rPr>
            </w:pPr>
            <w:r w:rsidRPr="00D14B72">
              <w:rPr>
                <w:rFonts w:ascii="Comic Sans MS" w:hAnsi="Comic Sans MS"/>
                <w:color w:val="000000" w:themeColor="text1"/>
                <w:sz w:val="16"/>
              </w:rPr>
              <w:t>Aider les personnes du 3</w:t>
            </w:r>
            <w:r w:rsidRPr="00D14B72">
              <w:rPr>
                <w:rFonts w:ascii="Comic Sans MS" w:hAnsi="Comic Sans MS"/>
                <w:color w:val="000000" w:themeColor="text1"/>
                <w:sz w:val="16"/>
                <w:vertAlign w:val="superscript"/>
              </w:rPr>
              <w:t>ème</w:t>
            </w:r>
            <w:r w:rsidRPr="00D14B72">
              <w:rPr>
                <w:rFonts w:ascii="Comic Sans MS" w:hAnsi="Comic Sans MS"/>
                <w:color w:val="000000" w:themeColor="text1"/>
                <w:sz w:val="16"/>
              </w:rPr>
              <w:t xml:space="preserve"> âge à se soigner gratuitement</w:t>
            </w:r>
          </w:p>
        </w:tc>
      </w:tr>
    </w:tbl>
    <w:p w14:paraId="113AE218" w14:textId="77777777" w:rsidR="001111A2" w:rsidRPr="001C7369" w:rsidRDefault="001111A2" w:rsidP="001111A2">
      <w:pPr>
        <w:rPr>
          <w:rFonts w:ascii="Comic Sans MS" w:eastAsiaTheme="majorEastAsia" w:hAnsi="Comic Sans MS" w:cstheme="majorBidi"/>
          <w:b/>
          <w:sz w:val="20"/>
          <w:szCs w:val="20"/>
        </w:rPr>
      </w:pPr>
    </w:p>
    <w:p w14:paraId="1B007DCD" w14:textId="77777777" w:rsidR="001C54A9" w:rsidRDefault="002D4404" w:rsidP="001111A2">
      <w:pPr>
        <w:pStyle w:val="Titre2"/>
        <w:rPr>
          <w:rFonts w:ascii="Comic Sans MS" w:hAnsi="Comic Sans MS"/>
          <w:b/>
          <w:color w:val="auto"/>
          <w:sz w:val="20"/>
          <w:szCs w:val="20"/>
        </w:rPr>
      </w:pPr>
      <w:bookmarkStart w:id="62" w:name="_Toc456023489"/>
      <w:r>
        <w:rPr>
          <w:rFonts w:ascii="Comic Sans MS" w:hAnsi="Comic Sans MS"/>
          <w:b/>
          <w:color w:val="auto"/>
          <w:sz w:val="20"/>
          <w:szCs w:val="20"/>
        </w:rPr>
        <w:lastRenderedPageBreak/>
        <w:t>2.</w:t>
      </w:r>
      <w:r w:rsidR="001111A2" w:rsidRPr="001C7369">
        <w:rPr>
          <w:rFonts w:ascii="Comic Sans MS" w:hAnsi="Comic Sans MS"/>
          <w:b/>
          <w:color w:val="auto"/>
          <w:sz w:val="20"/>
          <w:szCs w:val="20"/>
        </w:rPr>
        <w:t>1.3</w:t>
      </w:r>
      <w:r>
        <w:rPr>
          <w:rFonts w:ascii="Comic Sans MS" w:hAnsi="Comic Sans MS"/>
          <w:b/>
          <w:color w:val="auto"/>
          <w:sz w:val="20"/>
          <w:szCs w:val="20"/>
        </w:rPr>
        <w:t>-</w:t>
      </w:r>
      <w:r w:rsidR="001111A2" w:rsidRPr="001C7369">
        <w:rPr>
          <w:rFonts w:ascii="Comic Sans MS" w:hAnsi="Comic Sans MS"/>
          <w:b/>
          <w:color w:val="auto"/>
          <w:sz w:val="20"/>
          <w:szCs w:val="20"/>
        </w:rPr>
        <w:t xml:space="preserve"> HYDRAULIQUE – ASSAINISSEMENT</w:t>
      </w:r>
      <w:bookmarkEnd w:id="62"/>
    </w:p>
    <w:p w14:paraId="7CE6D518" w14:textId="77777777" w:rsidR="008F63F4" w:rsidRPr="008F63F4" w:rsidRDefault="008F63F4" w:rsidP="008F63F4">
      <w:r>
        <w:rPr>
          <w:noProof/>
          <w:lang w:eastAsia="fr-FR"/>
        </w:rPr>
        <w:drawing>
          <wp:inline distT="0" distB="0" distL="0" distR="0" wp14:anchorId="7972C905" wp14:editId="4396CA30">
            <wp:extent cx="5760720" cy="4451350"/>
            <wp:effectExtent l="19050" t="0" r="0" b="0"/>
            <wp:docPr id="4" name="Image 3" descr="DINGUIRAYE_HYDRAULIQ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NGUIRAYE_HYDRAULIQUE.jpg"/>
                    <pic:cNvPicPr/>
                  </pic:nvPicPr>
                  <pic:blipFill>
                    <a:blip r:embed="rId19" cstate="print"/>
                    <a:stretch>
                      <a:fillRect/>
                    </a:stretch>
                  </pic:blipFill>
                  <pic:spPr>
                    <a:xfrm>
                      <a:off x="0" y="0"/>
                      <a:ext cx="5760720" cy="4451350"/>
                    </a:xfrm>
                    <a:prstGeom prst="rect">
                      <a:avLst/>
                    </a:prstGeom>
                  </pic:spPr>
                </pic:pic>
              </a:graphicData>
            </a:graphic>
          </wp:inline>
        </w:drawing>
      </w:r>
    </w:p>
    <w:p w14:paraId="3E89FFB1" w14:textId="77777777" w:rsidR="001C54A9" w:rsidRDefault="001C54A9" w:rsidP="001111A2">
      <w:pPr>
        <w:pStyle w:val="Sansinterligne"/>
        <w:rPr>
          <w:rFonts w:ascii="Comic Sans MS" w:hAnsi="Comic Sans MS"/>
          <w:sz w:val="18"/>
          <w:szCs w:val="18"/>
        </w:rPr>
      </w:pPr>
    </w:p>
    <w:p w14:paraId="4F22FA73" w14:textId="77777777" w:rsidR="001111A2" w:rsidRDefault="002C2419" w:rsidP="00C404EF">
      <w:pPr>
        <w:pStyle w:val="Sansinterligne"/>
        <w:jc w:val="both"/>
        <w:rPr>
          <w:rFonts w:ascii="Comic Sans MS" w:hAnsi="Comic Sans MS"/>
          <w:sz w:val="18"/>
          <w:szCs w:val="18"/>
        </w:rPr>
      </w:pPr>
      <w:r>
        <w:rPr>
          <w:rFonts w:ascii="Comic Sans MS" w:hAnsi="Comic Sans MS"/>
          <w:sz w:val="18"/>
          <w:szCs w:val="18"/>
        </w:rPr>
        <w:t xml:space="preserve">La commune dispose deux (02) </w:t>
      </w:r>
      <w:r w:rsidR="001111A2" w:rsidRPr="004B707A">
        <w:rPr>
          <w:rFonts w:ascii="Comic Sans MS" w:hAnsi="Comic Sans MS"/>
          <w:sz w:val="18"/>
          <w:szCs w:val="18"/>
        </w:rPr>
        <w:t xml:space="preserve">forages </w:t>
      </w:r>
      <w:r w:rsidR="000F1F47">
        <w:rPr>
          <w:rFonts w:ascii="Comic Sans MS" w:hAnsi="Comic Sans MS"/>
          <w:sz w:val="18"/>
          <w:szCs w:val="18"/>
        </w:rPr>
        <w:t xml:space="preserve">fonctionnels </w:t>
      </w:r>
      <w:r w:rsidR="001111A2" w:rsidRPr="004B707A">
        <w:rPr>
          <w:rFonts w:ascii="Comic Sans MS" w:hAnsi="Comic Sans MS"/>
          <w:sz w:val="18"/>
          <w:szCs w:val="18"/>
        </w:rPr>
        <w:t>à</w:t>
      </w:r>
      <w:r w:rsidR="00723907">
        <w:rPr>
          <w:rFonts w:ascii="Comic Sans MS" w:hAnsi="Comic Sans MS"/>
          <w:sz w:val="18"/>
          <w:szCs w:val="18"/>
        </w:rPr>
        <w:t xml:space="preserve"> Dinguiraye et</w:t>
      </w:r>
      <w:r w:rsidR="004E0F0A">
        <w:rPr>
          <w:rFonts w:ascii="Comic Sans MS" w:hAnsi="Comic Sans MS"/>
          <w:sz w:val="18"/>
          <w:szCs w:val="18"/>
        </w:rPr>
        <w:t xml:space="preserve"> Gounass 1</w:t>
      </w:r>
      <w:r>
        <w:rPr>
          <w:rFonts w:ascii="Comic Sans MS" w:hAnsi="Comic Sans MS"/>
          <w:sz w:val="18"/>
          <w:szCs w:val="18"/>
        </w:rPr>
        <w:t xml:space="preserve"> et un (01) forage de Kanel en panne </w:t>
      </w:r>
      <w:commentRangeStart w:id="63"/>
      <w:r w:rsidRPr="0071019A">
        <w:rPr>
          <w:rFonts w:ascii="Comic Sans MS" w:hAnsi="Comic Sans MS"/>
          <w:color w:val="8DB3E2" w:themeColor="text2" w:themeTint="66"/>
          <w:sz w:val="18"/>
          <w:szCs w:val="18"/>
        </w:rPr>
        <w:t>lié au château d’eau</w:t>
      </w:r>
      <w:commentRangeEnd w:id="63"/>
      <w:r w:rsidR="0071019A">
        <w:rPr>
          <w:rStyle w:val="Marquedecommentaire"/>
          <w:rFonts w:eastAsiaTheme="minorHAnsi"/>
        </w:rPr>
        <w:commentReference w:id="63"/>
      </w:r>
      <w:r>
        <w:rPr>
          <w:rFonts w:ascii="Comic Sans MS" w:hAnsi="Comic Sans MS"/>
          <w:sz w:val="18"/>
          <w:szCs w:val="18"/>
        </w:rPr>
        <w:t>. Elle dispose également deux (02) mini-forages dont un (1) fonctionnel à Babou Dème desservant Sangoulé, Seydou Mbaye, Mballocounda et thiwty et un (1) à Darou Khoumène en panne.</w:t>
      </w:r>
      <w:r w:rsidR="0057575B">
        <w:rPr>
          <w:rFonts w:ascii="Comic Sans MS" w:hAnsi="Comic Sans MS"/>
          <w:sz w:val="18"/>
          <w:szCs w:val="18"/>
        </w:rPr>
        <w:t xml:space="preserve"> </w:t>
      </w:r>
    </w:p>
    <w:p w14:paraId="0BEEDCC1" w14:textId="77777777" w:rsidR="005D5F68" w:rsidRPr="004B707A" w:rsidRDefault="000052CF" w:rsidP="001111A2">
      <w:pPr>
        <w:pStyle w:val="Sansinterligne"/>
        <w:rPr>
          <w:rFonts w:ascii="Comic Sans MS" w:hAnsi="Comic Sans MS"/>
          <w:sz w:val="18"/>
          <w:szCs w:val="18"/>
        </w:rPr>
      </w:pPr>
      <w:r>
        <w:rPr>
          <w:rFonts w:ascii="Comic Sans MS" w:hAnsi="Comic Sans MS"/>
          <w:noProof/>
          <w:sz w:val="18"/>
          <w:szCs w:val="18"/>
          <w:lang w:eastAsia="fr-FR"/>
        </w:rPr>
        <w:drawing>
          <wp:anchor distT="0" distB="0" distL="114300" distR="114300" simplePos="0" relativeHeight="251659776" behindDoc="1" locked="0" layoutInCell="1" allowOverlap="1" wp14:anchorId="0AD77991" wp14:editId="075F7942">
            <wp:simplePos x="0" y="0"/>
            <wp:positionH relativeFrom="column">
              <wp:posOffset>22860</wp:posOffset>
            </wp:positionH>
            <wp:positionV relativeFrom="paragraph">
              <wp:posOffset>133350</wp:posOffset>
            </wp:positionV>
            <wp:extent cx="2287905" cy="1286510"/>
            <wp:effectExtent l="19050" t="0" r="0" b="0"/>
            <wp:wrapTight wrapText="bothSides">
              <wp:wrapPolygon edited="0">
                <wp:start x="-180" y="0"/>
                <wp:lineTo x="-180" y="21429"/>
                <wp:lineTo x="21582" y="21429"/>
                <wp:lineTo x="21582" y="0"/>
                <wp:lineTo x="-180" y="0"/>
              </wp:wrapPolygon>
            </wp:wrapTight>
            <wp:docPr id="16" name="Image 15" descr="IMG_20171112_100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71112_100237.jpg"/>
                    <pic:cNvPicPr/>
                  </pic:nvPicPr>
                  <pic:blipFill>
                    <a:blip r:embed="rId20" cstate="print"/>
                    <a:stretch>
                      <a:fillRect/>
                    </a:stretch>
                  </pic:blipFill>
                  <pic:spPr>
                    <a:xfrm>
                      <a:off x="0" y="0"/>
                      <a:ext cx="2287905" cy="1286510"/>
                    </a:xfrm>
                    <a:prstGeom prst="rect">
                      <a:avLst/>
                    </a:prstGeom>
                  </pic:spPr>
                </pic:pic>
              </a:graphicData>
            </a:graphic>
          </wp:anchor>
        </w:drawing>
      </w:r>
    </w:p>
    <w:p w14:paraId="65979CD2" w14:textId="77777777" w:rsidR="001111A2" w:rsidRPr="001C7369" w:rsidRDefault="00C16C45" w:rsidP="001111A2">
      <w:pPr>
        <w:pStyle w:val="Sansinterligne"/>
        <w:jc w:val="both"/>
        <w:rPr>
          <w:rFonts w:ascii="Comic Sans MS" w:hAnsi="Comic Sans MS"/>
          <w:sz w:val="18"/>
          <w:szCs w:val="18"/>
        </w:rPr>
      </w:pPr>
      <w:r>
        <w:rPr>
          <w:rFonts w:ascii="Comic Sans MS" w:hAnsi="Comic Sans MS"/>
          <w:sz w:val="18"/>
          <w:szCs w:val="18"/>
        </w:rPr>
        <w:t xml:space="preserve">La commune de Dinguiraye compte 19 </w:t>
      </w:r>
      <w:r w:rsidR="001111A2" w:rsidRPr="001C7369">
        <w:rPr>
          <w:rFonts w:ascii="Comic Sans MS" w:hAnsi="Comic Sans MS"/>
          <w:sz w:val="18"/>
          <w:szCs w:val="18"/>
        </w:rPr>
        <w:t>p</w:t>
      </w:r>
      <w:r w:rsidR="001111A2" w:rsidRPr="001C7369">
        <w:rPr>
          <w:rFonts w:ascii="Comic Sans MS" w:hAnsi="Comic Sans MS"/>
          <w:b/>
          <w:sz w:val="18"/>
          <w:szCs w:val="18"/>
        </w:rPr>
        <w:t>uits hydraulique</w:t>
      </w:r>
      <w:r>
        <w:rPr>
          <w:rFonts w:ascii="Comic Sans MS" w:hAnsi="Comic Sans MS"/>
          <w:b/>
          <w:sz w:val="18"/>
          <w:szCs w:val="18"/>
        </w:rPr>
        <w:t>s dont 12 fonctionnels</w:t>
      </w:r>
      <w:r w:rsidR="001111A2" w:rsidRPr="001C7369">
        <w:rPr>
          <w:rFonts w:ascii="Comic Sans MS" w:hAnsi="Comic Sans MS"/>
          <w:b/>
          <w:sz w:val="18"/>
          <w:szCs w:val="18"/>
        </w:rPr>
        <w:t>;</w:t>
      </w:r>
      <w:r w:rsidR="001111A2" w:rsidRPr="001C7369">
        <w:rPr>
          <w:rFonts w:ascii="Comic Sans MS" w:hAnsi="Comic Sans MS"/>
          <w:sz w:val="18"/>
          <w:szCs w:val="18"/>
        </w:rPr>
        <w:t xml:space="preserve"> </w:t>
      </w:r>
      <w:r w:rsidR="00E767B0">
        <w:rPr>
          <w:rFonts w:ascii="Comic Sans MS" w:hAnsi="Comic Sans MS"/>
          <w:sz w:val="18"/>
          <w:szCs w:val="18"/>
        </w:rPr>
        <w:t>Dinguiraye, Darou Kahène, Abécouta, Saradou, Hamdalaye, Doboncounda, Mballocounda, Gounass 1, Gounass 2, Sinthiang Wopa</w:t>
      </w:r>
      <w:r w:rsidR="002A3DDF">
        <w:rPr>
          <w:rFonts w:ascii="Comic Sans MS" w:hAnsi="Comic Sans MS"/>
          <w:sz w:val="18"/>
          <w:szCs w:val="18"/>
        </w:rPr>
        <w:t>,</w:t>
      </w:r>
      <w:r w:rsidR="00E767B0">
        <w:rPr>
          <w:rFonts w:ascii="Comic Sans MS" w:hAnsi="Comic Sans MS"/>
          <w:sz w:val="18"/>
          <w:szCs w:val="18"/>
        </w:rPr>
        <w:t xml:space="preserve"> Thiwty</w:t>
      </w:r>
      <w:r w:rsidR="002A3DDF">
        <w:rPr>
          <w:rFonts w:ascii="Comic Sans MS" w:hAnsi="Comic Sans MS"/>
          <w:sz w:val="18"/>
          <w:szCs w:val="18"/>
        </w:rPr>
        <w:t xml:space="preserve"> et Kanel</w:t>
      </w:r>
      <w:r w:rsidR="00CA7BEE">
        <w:rPr>
          <w:rFonts w:ascii="Comic Sans MS" w:hAnsi="Comic Sans MS"/>
          <w:sz w:val="18"/>
          <w:szCs w:val="18"/>
        </w:rPr>
        <w:t>.</w:t>
      </w:r>
      <w:r w:rsidR="001111A2" w:rsidRPr="001C7369">
        <w:rPr>
          <w:rFonts w:ascii="Comic Sans MS" w:hAnsi="Comic Sans MS"/>
          <w:sz w:val="18"/>
          <w:szCs w:val="18"/>
        </w:rPr>
        <w:t xml:space="preserve"> Le tarissement de la nappe est fréquent dans toute la zone.</w:t>
      </w:r>
    </w:p>
    <w:p w14:paraId="046813C9"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 xml:space="preserve">La commune n’est pas une exception sur les problèmes que connaissent les zones urbaines et rurales sur l’assainissement. Il n’existe aucun réseau d’évacuation des eaux de ruissellement, des eaux usées et aucun système de collecte des ordures ménagères dans la commune. </w:t>
      </w:r>
    </w:p>
    <w:p w14:paraId="27CBC449" w14:textId="77777777" w:rsidR="0071019A" w:rsidRDefault="000052CF" w:rsidP="001111A2">
      <w:pPr>
        <w:spacing w:after="0" w:line="240" w:lineRule="auto"/>
        <w:ind w:left="35"/>
        <w:jc w:val="both"/>
        <w:rPr>
          <w:rFonts w:ascii="Comic Sans MS" w:hAnsi="Comic Sans MS"/>
          <w:bCs/>
          <w:sz w:val="18"/>
          <w:szCs w:val="18"/>
        </w:rPr>
      </w:pPr>
      <w:r>
        <w:rPr>
          <w:rFonts w:ascii="Comic Sans MS" w:hAnsi="Comic Sans MS"/>
          <w:bCs/>
          <w:noProof/>
          <w:sz w:val="18"/>
          <w:szCs w:val="18"/>
          <w:lang w:eastAsia="fr-FR"/>
        </w:rPr>
        <w:drawing>
          <wp:anchor distT="0" distB="0" distL="114300" distR="114300" simplePos="0" relativeHeight="251658752" behindDoc="1" locked="0" layoutInCell="1" allowOverlap="1" wp14:anchorId="74BB9AB0" wp14:editId="5C2A373D">
            <wp:simplePos x="0" y="0"/>
            <wp:positionH relativeFrom="column">
              <wp:posOffset>3297555</wp:posOffset>
            </wp:positionH>
            <wp:positionV relativeFrom="paragraph">
              <wp:posOffset>86360</wp:posOffset>
            </wp:positionV>
            <wp:extent cx="2404745" cy="1350010"/>
            <wp:effectExtent l="19050" t="0" r="0" b="0"/>
            <wp:wrapTight wrapText="bothSides">
              <wp:wrapPolygon edited="0">
                <wp:start x="-171" y="0"/>
                <wp:lineTo x="-171" y="21336"/>
                <wp:lineTo x="21560" y="21336"/>
                <wp:lineTo x="21560" y="0"/>
                <wp:lineTo x="-171" y="0"/>
              </wp:wrapPolygon>
            </wp:wrapTight>
            <wp:docPr id="15" name="Image 14" descr="IMG_20171112_095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71112_095151.jpg"/>
                    <pic:cNvPicPr/>
                  </pic:nvPicPr>
                  <pic:blipFill>
                    <a:blip r:embed="rId21" cstate="print"/>
                    <a:stretch>
                      <a:fillRect/>
                    </a:stretch>
                  </pic:blipFill>
                  <pic:spPr>
                    <a:xfrm>
                      <a:off x="0" y="0"/>
                      <a:ext cx="2404745" cy="1350010"/>
                    </a:xfrm>
                    <a:prstGeom prst="rect">
                      <a:avLst/>
                    </a:prstGeom>
                  </pic:spPr>
                </pic:pic>
              </a:graphicData>
            </a:graphic>
          </wp:anchor>
        </w:drawing>
      </w:r>
      <w:r w:rsidR="001111A2" w:rsidRPr="001C7369">
        <w:rPr>
          <w:rFonts w:ascii="Comic Sans MS" w:hAnsi="Comic Sans MS"/>
          <w:bCs/>
          <w:sz w:val="18"/>
          <w:szCs w:val="18"/>
        </w:rPr>
        <w:t>A ces difficultés s’ajoutent l’</w:t>
      </w:r>
      <w:r w:rsidR="009278EA">
        <w:rPr>
          <w:rFonts w:ascii="Comic Sans MS" w:hAnsi="Comic Sans MS"/>
          <w:bCs/>
          <w:sz w:val="18"/>
          <w:szCs w:val="18"/>
        </w:rPr>
        <w:t xml:space="preserve">insuffisance </w:t>
      </w:r>
      <w:r w:rsidR="001111A2" w:rsidRPr="001C7369">
        <w:rPr>
          <w:rFonts w:ascii="Comic Sans MS" w:hAnsi="Comic Sans MS"/>
          <w:bCs/>
          <w:sz w:val="18"/>
          <w:szCs w:val="18"/>
        </w:rPr>
        <w:t xml:space="preserve"> de latrines modernes dans les ménages et dans les lieux publics (</w:t>
      </w:r>
      <w:r w:rsidR="009278EA">
        <w:rPr>
          <w:rFonts w:ascii="Comic Sans MS" w:hAnsi="Comic Sans MS"/>
          <w:bCs/>
          <w:sz w:val="18"/>
          <w:szCs w:val="18"/>
        </w:rPr>
        <w:t xml:space="preserve">écoles, structures de santé, </w:t>
      </w:r>
      <w:r w:rsidR="001111A2" w:rsidRPr="001C7369">
        <w:rPr>
          <w:rFonts w:ascii="Comic Sans MS" w:hAnsi="Comic Sans MS"/>
          <w:bCs/>
          <w:sz w:val="18"/>
          <w:szCs w:val="18"/>
        </w:rPr>
        <w:t>marchés, mosquées, etc</w:t>
      </w:r>
      <w:r w:rsidR="009278EA" w:rsidRPr="001C7369">
        <w:rPr>
          <w:rFonts w:ascii="Comic Sans MS" w:hAnsi="Comic Sans MS"/>
          <w:bCs/>
          <w:sz w:val="18"/>
          <w:szCs w:val="18"/>
        </w:rPr>
        <w:t>.</w:t>
      </w:r>
      <w:r w:rsidR="009278EA">
        <w:rPr>
          <w:rFonts w:ascii="Comic Sans MS" w:hAnsi="Comic Sans MS"/>
          <w:bCs/>
          <w:sz w:val="18"/>
          <w:szCs w:val="18"/>
        </w:rPr>
        <w:t xml:space="preserve"> (38 latrines modernes dans toute la commune</w:t>
      </w:r>
      <w:r w:rsidR="0071019A">
        <w:rPr>
          <w:rFonts w:ascii="Comic Sans MS" w:hAnsi="Comic Sans MS"/>
          <w:bCs/>
          <w:sz w:val="18"/>
          <w:szCs w:val="18"/>
        </w:rPr>
        <w:t>).</w:t>
      </w:r>
    </w:p>
    <w:p w14:paraId="4F35FC2F" w14:textId="77777777" w:rsidR="001111A2" w:rsidRDefault="001111A2" w:rsidP="001111A2">
      <w:pPr>
        <w:spacing w:after="0" w:line="240" w:lineRule="auto"/>
        <w:ind w:left="35"/>
        <w:jc w:val="both"/>
        <w:rPr>
          <w:rFonts w:ascii="Comic Sans MS" w:hAnsi="Comic Sans MS"/>
          <w:bCs/>
          <w:sz w:val="18"/>
          <w:szCs w:val="18"/>
        </w:rPr>
      </w:pPr>
      <w:r w:rsidRPr="001C7369">
        <w:rPr>
          <w:rFonts w:ascii="Comic Sans MS" w:hAnsi="Comic Sans MS"/>
          <w:bCs/>
          <w:sz w:val="18"/>
          <w:szCs w:val="18"/>
        </w:rPr>
        <w:t xml:space="preserve"> </w:t>
      </w:r>
      <w:r w:rsidR="0071019A" w:rsidRPr="001C7369">
        <w:rPr>
          <w:rFonts w:ascii="Comic Sans MS" w:hAnsi="Comic Sans MS"/>
          <w:bCs/>
          <w:sz w:val="18"/>
          <w:szCs w:val="18"/>
        </w:rPr>
        <w:t>Les</w:t>
      </w:r>
      <w:r w:rsidRPr="001C7369">
        <w:rPr>
          <w:rFonts w:ascii="Comic Sans MS" w:hAnsi="Comic Sans MS"/>
          <w:bCs/>
          <w:sz w:val="18"/>
          <w:szCs w:val="18"/>
        </w:rPr>
        <w:t xml:space="preserve"> eaux usées de toutes sortes continuent à être déversées dans la nature. Ces eaux usées ruisselantes ou déversées dans les maisons et les rues sont très riches en germes pathogènes et très</w:t>
      </w:r>
      <w:r w:rsidRPr="001C7369">
        <w:rPr>
          <w:rFonts w:ascii="Comic Sans MS" w:hAnsi="Comic Sans MS"/>
          <w:sz w:val="18"/>
          <w:szCs w:val="18"/>
        </w:rPr>
        <w:t xml:space="preserve"> </w:t>
      </w:r>
      <w:r w:rsidR="009278EA">
        <w:rPr>
          <w:rFonts w:ascii="Comic Sans MS" w:hAnsi="Comic Sans MS"/>
          <w:bCs/>
          <w:sz w:val="18"/>
          <w:szCs w:val="18"/>
        </w:rPr>
        <w:t>dangereuses pour la santé. En</w:t>
      </w:r>
      <w:r w:rsidRPr="001C7369">
        <w:rPr>
          <w:rFonts w:ascii="Comic Sans MS" w:hAnsi="Comic Sans MS"/>
          <w:bCs/>
          <w:sz w:val="18"/>
          <w:szCs w:val="18"/>
        </w:rPr>
        <w:t xml:space="preserve"> effet, en dehors des odeurs  et des  désagréments d’ordre esthétique  qu’elles</w:t>
      </w:r>
      <w:r w:rsidR="009278EA">
        <w:rPr>
          <w:rFonts w:ascii="Comic Sans MS" w:hAnsi="Comic Sans MS"/>
          <w:bCs/>
          <w:sz w:val="18"/>
          <w:szCs w:val="18"/>
        </w:rPr>
        <w:t xml:space="preserve">  produisent, elles entraînent</w:t>
      </w:r>
      <w:r w:rsidRPr="001C7369">
        <w:rPr>
          <w:rFonts w:ascii="Comic Sans MS" w:hAnsi="Comic Sans MS"/>
          <w:bCs/>
          <w:sz w:val="18"/>
          <w:szCs w:val="18"/>
        </w:rPr>
        <w:t xml:space="preserve"> un</w:t>
      </w:r>
      <w:r w:rsidR="009278EA">
        <w:rPr>
          <w:rFonts w:ascii="Comic Sans MS" w:hAnsi="Comic Sans MS"/>
          <w:bCs/>
          <w:sz w:val="18"/>
          <w:szCs w:val="18"/>
        </w:rPr>
        <w:t xml:space="preserve"> risque sanitaire extrêmement</w:t>
      </w:r>
      <w:r w:rsidRPr="001C7369">
        <w:rPr>
          <w:rFonts w:ascii="Comic Sans MS" w:hAnsi="Comic Sans MS"/>
          <w:bCs/>
          <w:sz w:val="18"/>
          <w:szCs w:val="18"/>
        </w:rPr>
        <w:t xml:space="preserve"> important en raison de leur charge  bactériologique  élevée et nécessitent des ouvrages d’assainissement individuels adéquats. </w:t>
      </w:r>
    </w:p>
    <w:p w14:paraId="651884D8" w14:textId="77777777" w:rsidR="009278EA" w:rsidRPr="001C7369" w:rsidRDefault="009278EA" w:rsidP="001111A2">
      <w:pPr>
        <w:spacing w:after="0" w:line="240" w:lineRule="auto"/>
        <w:ind w:left="35"/>
        <w:jc w:val="both"/>
        <w:rPr>
          <w:rFonts w:ascii="Comic Sans MS" w:hAnsi="Comic Sans MS"/>
          <w:bCs/>
          <w:sz w:val="18"/>
          <w:szCs w:val="18"/>
        </w:rPr>
      </w:pPr>
    </w:p>
    <w:p w14:paraId="78AD3047" w14:textId="77777777" w:rsidR="001111A2" w:rsidRDefault="001111A2" w:rsidP="001111A2">
      <w:pPr>
        <w:spacing w:after="46" w:line="240" w:lineRule="auto"/>
        <w:ind w:left="35"/>
        <w:jc w:val="both"/>
        <w:rPr>
          <w:rFonts w:ascii="Comic Sans MS" w:hAnsi="Comic Sans MS"/>
          <w:bCs/>
          <w:sz w:val="18"/>
          <w:szCs w:val="18"/>
        </w:rPr>
      </w:pPr>
      <w:r w:rsidRPr="001C7369">
        <w:rPr>
          <w:rFonts w:ascii="Comic Sans MS" w:hAnsi="Comic Sans MS"/>
          <w:bCs/>
          <w:sz w:val="18"/>
          <w:szCs w:val="18"/>
        </w:rPr>
        <w:t>L’absence de programme d’assainissement dans la commune ne permet pas le respect des normes d’hygiènes et d’habitat. Cette situation reste encore une préoccupation de la population qui est même prête à contribuer pour disposer d’un bon système d’assainissement individuel et collect</w:t>
      </w:r>
      <w:r w:rsidR="00D66135">
        <w:rPr>
          <w:rFonts w:ascii="Comic Sans MS" w:hAnsi="Comic Sans MS"/>
          <w:bCs/>
          <w:sz w:val="18"/>
          <w:szCs w:val="18"/>
        </w:rPr>
        <w:t>if avec un programme  ATP</w:t>
      </w:r>
      <w:r w:rsidRPr="001C7369">
        <w:rPr>
          <w:rFonts w:ascii="Comic Sans MS" w:hAnsi="Comic Sans MS"/>
          <w:bCs/>
          <w:sz w:val="18"/>
          <w:szCs w:val="18"/>
        </w:rPr>
        <w:t>.</w:t>
      </w:r>
    </w:p>
    <w:p w14:paraId="2721FD85" w14:textId="77777777" w:rsidR="00532F0C" w:rsidRPr="001C7369" w:rsidRDefault="00532F0C" w:rsidP="001111A2">
      <w:pPr>
        <w:spacing w:after="46" w:line="240" w:lineRule="auto"/>
        <w:ind w:left="35"/>
        <w:jc w:val="both"/>
        <w:rPr>
          <w:rFonts w:ascii="Comic Sans MS" w:hAnsi="Comic Sans MS"/>
          <w:bCs/>
          <w:sz w:val="18"/>
          <w:szCs w:val="18"/>
        </w:rPr>
      </w:pPr>
    </w:p>
    <w:p w14:paraId="5E07962E"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N°03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L’hydraulique et assainissement</w:t>
      </w:r>
    </w:p>
    <w:tbl>
      <w:tblPr>
        <w:tblStyle w:val="Grilledutableau"/>
        <w:tblW w:w="9781" w:type="dxa"/>
        <w:tblInd w:w="-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10"/>
        <w:gridCol w:w="3635"/>
        <w:gridCol w:w="3736"/>
      </w:tblGrid>
      <w:tr w:rsidR="001111A2" w:rsidRPr="00387C40" w14:paraId="23B42B85" w14:textId="77777777" w:rsidTr="00387C40">
        <w:trPr>
          <w:trHeight w:val="128"/>
        </w:trPr>
        <w:tc>
          <w:tcPr>
            <w:tcW w:w="2410" w:type="dxa"/>
            <w:shd w:val="clear" w:color="auto" w:fill="C6D9F1" w:themeFill="text2" w:themeFillTint="33"/>
          </w:tcPr>
          <w:p w14:paraId="64194BC2" w14:textId="77777777" w:rsidR="001111A2" w:rsidRPr="00387C40" w:rsidRDefault="001111A2" w:rsidP="009F7516">
            <w:pPr>
              <w:spacing w:line="276" w:lineRule="auto"/>
              <w:jc w:val="center"/>
              <w:rPr>
                <w:rFonts w:ascii="Comic Sans MS" w:hAnsi="Comic Sans MS"/>
                <w:b/>
                <w:color w:val="000000" w:themeColor="text1"/>
                <w:sz w:val="16"/>
                <w:szCs w:val="16"/>
              </w:rPr>
            </w:pPr>
            <w:r w:rsidRPr="00387C40">
              <w:rPr>
                <w:rFonts w:ascii="Comic Sans MS" w:hAnsi="Comic Sans MS"/>
                <w:b/>
                <w:color w:val="000000" w:themeColor="text1"/>
                <w:sz w:val="16"/>
                <w:szCs w:val="16"/>
              </w:rPr>
              <w:t>ATOUTS</w:t>
            </w:r>
          </w:p>
        </w:tc>
        <w:tc>
          <w:tcPr>
            <w:tcW w:w="3635" w:type="dxa"/>
            <w:shd w:val="clear" w:color="auto" w:fill="C6D9F1" w:themeFill="text2" w:themeFillTint="33"/>
            <w:vAlign w:val="center"/>
          </w:tcPr>
          <w:p w14:paraId="397C44A4" w14:textId="77777777" w:rsidR="001111A2" w:rsidRPr="00387C40" w:rsidRDefault="00675AB1" w:rsidP="00387C40">
            <w:pPr>
              <w:spacing w:line="276" w:lineRule="auto"/>
              <w:jc w:val="center"/>
              <w:rPr>
                <w:rFonts w:ascii="Comic Sans MS" w:hAnsi="Comic Sans MS"/>
                <w:b/>
                <w:color w:val="000000" w:themeColor="text1"/>
                <w:sz w:val="16"/>
                <w:szCs w:val="16"/>
              </w:rPr>
            </w:pPr>
            <w:r w:rsidRPr="00387C40">
              <w:rPr>
                <w:rFonts w:ascii="Comic Sans MS" w:hAnsi="Comic Sans MS"/>
                <w:b/>
                <w:color w:val="000000" w:themeColor="text1"/>
                <w:sz w:val="16"/>
                <w:szCs w:val="16"/>
              </w:rPr>
              <w:t>FAIBLESSES</w:t>
            </w:r>
            <w:r w:rsidR="001111A2" w:rsidRPr="00387C40">
              <w:rPr>
                <w:rFonts w:ascii="Comic Sans MS" w:hAnsi="Comic Sans MS"/>
                <w:b/>
                <w:color w:val="000000" w:themeColor="text1"/>
                <w:sz w:val="16"/>
                <w:szCs w:val="16"/>
              </w:rPr>
              <w:t xml:space="preserve"> OU DIFFICULTES</w:t>
            </w:r>
          </w:p>
        </w:tc>
        <w:tc>
          <w:tcPr>
            <w:tcW w:w="3736" w:type="dxa"/>
            <w:shd w:val="clear" w:color="auto" w:fill="C6D9F1" w:themeFill="text2" w:themeFillTint="33"/>
            <w:vAlign w:val="center"/>
          </w:tcPr>
          <w:p w14:paraId="6F622862" w14:textId="77777777" w:rsidR="001111A2" w:rsidRPr="00387C40" w:rsidRDefault="00D761D8" w:rsidP="00387C40">
            <w:pPr>
              <w:spacing w:line="276" w:lineRule="auto"/>
              <w:jc w:val="center"/>
              <w:rPr>
                <w:rFonts w:ascii="Comic Sans MS" w:hAnsi="Comic Sans MS"/>
                <w:b/>
                <w:color w:val="000000" w:themeColor="text1"/>
                <w:sz w:val="16"/>
                <w:szCs w:val="16"/>
              </w:rPr>
            </w:pPr>
            <w:r w:rsidRPr="00387C40">
              <w:rPr>
                <w:rFonts w:ascii="Comic Sans MS" w:hAnsi="Comic Sans MS"/>
                <w:b/>
                <w:color w:val="000000" w:themeColor="text1"/>
                <w:sz w:val="16"/>
                <w:szCs w:val="16"/>
              </w:rPr>
              <w:t xml:space="preserve">SOLUTIONS OU </w:t>
            </w:r>
            <w:r w:rsidR="001111A2" w:rsidRPr="00387C40">
              <w:rPr>
                <w:rFonts w:ascii="Comic Sans MS" w:hAnsi="Comic Sans MS"/>
                <w:b/>
                <w:color w:val="000000" w:themeColor="text1"/>
                <w:sz w:val="16"/>
                <w:szCs w:val="16"/>
              </w:rPr>
              <w:t>ACTIONS PRECONISEES</w:t>
            </w:r>
          </w:p>
        </w:tc>
      </w:tr>
      <w:tr w:rsidR="001111A2" w:rsidRPr="00387C40" w14:paraId="620AE321" w14:textId="77777777" w:rsidTr="00532F0C">
        <w:trPr>
          <w:trHeight w:val="1568"/>
        </w:trPr>
        <w:tc>
          <w:tcPr>
            <w:tcW w:w="2410" w:type="dxa"/>
          </w:tcPr>
          <w:p w14:paraId="51F640CB" w14:textId="77777777" w:rsidR="001111A2" w:rsidRPr="00387C40" w:rsidRDefault="00D66135"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03</w:t>
            </w:r>
            <w:r w:rsidR="001111A2" w:rsidRPr="00387C40">
              <w:rPr>
                <w:rFonts w:ascii="Comic Sans MS" w:hAnsi="Comic Sans MS"/>
                <w:color w:val="000000" w:themeColor="text1"/>
                <w:sz w:val="16"/>
                <w:szCs w:val="16"/>
              </w:rPr>
              <w:t xml:space="preserve"> Forages</w:t>
            </w:r>
            <w:r w:rsidR="00621236">
              <w:rPr>
                <w:rFonts w:ascii="Comic Sans MS" w:hAnsi="Comic Sans MS"/>
                <w:color w:val="000000" w:themeColor="text1"/>
                <w:sz w:val="16"/>
                <w:szCs w:val="16"/>
              </w:rPr>
              <w:t xml:space="preserve"> dont 02 fonctionnels</w:t>
            </w:r>
          </w:p>
          <w:p w14:paraId="6F207D6A" w14:textId="77777777" w:rsidR="00D761D8" w:rsidRPr="00387C40" w:rsidRDefault="00D761D8"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Comité de gestion des forages</w:t>
            </w:r>
          </w:p>
          <w:p w14:paraId="4C784B43" w14:textId="77777777" w:rsidR="000D4F98" w:rsidRDefault="002A3DDF" w:rsidP="009F7516">
            <w:pPr>
              <w:pStyle w:val="Sansinterligne"/>
              <w:rPr>
                <w:rFonts w:ascii="Comic Sans MS" w:hAnsi="Comic Sans MS"/>
                <w:color w:val="000000" w:themeColor="text1"/>
                <w:sz w:val="16"/>
                <w:szCs w:val="16"/>
              </w:rPr>
            </w:pPr>
            <w:r>
              <w:rPr>
                <w:rFonts w:ascii="Comic Sans MS" w:hAnsi="Comic Sans MS"/>
                <w:color w:val="000000" w:themeColor="text1"/>
                <w:sz w:val="16"/>
                <w:szCs w:val="16"/>
              </w:rPr>
              <w:t>12</w:t>
            </w:r>
            <w:r w:rsidR="00D66135" w:rsidRPr="00387C40">
              <w:rPr>
                <w:rFonts w:ascii="Comic Sans MS" w:hAnsi="Comic Sans MS"/>
                <w:color w:val="000000" w:themeColor="text1"/>
                <w:sz w:val="16"/>
                <w:szCs w:val="16"/>
              </w:rPr>
              <w:t xml:space="preserve"> </w:t>
            </w:r>
            <w:r w:rsidR="001111A2" w:rsidRPr="00387C40">
              <w:rPr>
                <w:rFonts w:ascii="Comic Sans MS" w:hAnsi="Comic Sans MS"/>
                <w:color w:val="000000" w:themeColor="text1"/>
                <w:sz w:val="16"/>
                <w:szCs w:val="16"/>
              </w:rPr>
              <w:t xml:space="preserve">Puits </w:t>
            </w:r>
            <w:r>
              <w:rPr>
                <w:rFonts w:ascii="Comic Sans MS" w:hAnsi="Comic Sans MS"/>
                <w:color w:val="000000" w:themeColor="text1"/>
                <w:sz w:val="16"/>
                <w:szCs w:val="16"/>
              </w:rPr>
              <w:t>hydrauliques fonctionnels</w:t>
            </w:r>
          </w:p>
          <w:p w14:paraId="3DEC17A4" w14:textId="77777777" w:rsidR="000D4F98" w:rsidRDefault="000D4F98" w:rsidP="009F7516">
            <w:pPr>
              <w:pStyle w:val="Sansinterligne"/>
              <w:rPr>
                <w:rFonts w:ascii="Comic Sans MS" w:hAnsi="Comic Sans MS"/>
                <w:color w:val="000000" w:themeColor="text1"/>
                <w:sz w:val="16"/>
                <w:szCs w:val="16"/>
              </w:rPr>
            </w:pPr>
            <w:r>
              <w:rPr>
                <w:rFonts w:ascii="Comic Sans MS" w:hAnsi="Comic Sans MS"/>
                <w:color w:val="000000" w:themeColor="text1"/>
                <w:sz w:val="16"/>
                <w:szCs w:val="16"/>
              </w:rPr>
              <w:t>38 latrines modernes</w:t>
            </w:r>
          </w:p>
          <w:p w14:paraId="2553C14D" w14:textId="77777777" w:rsidR="000D4F98" w:rsidRPr="00387C40" w:rsidRDefault="000D4F98" w:rsidP="009F7516">
            <w:pPr>
              <w:pStyle w:val="Sansinterligne"/>
              <w:rPr>
                <w:rFonts w:ascii="Comic Sans MS" w:hAnsi="Comic Sans MS"/>
                <w:color w:val="000000" w:themeColor="text1"/>
                <w:sz w:val="16"/>
                <w:szCs w:val="16"/>
              </w:rPr>
            </w:pPr>
            <w:r>
              <w:rPr>
                <w:rFonts w:ascii="Comic Sans MS" w:hAnsi="Comic Sans MS"/>
                <w:color w:val="000000" w:themeColor="text1"/>
                <w:sz w:val="16"/>
                <w:szCs w:val="16"/>
              </w:rPr>
              <w:t>Existence de latrines traditionnelles</w:t>
            </w:r>
          </w:p>
          <w:p w14:paraId="192B6ED5"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Présence de Cours d’eau</w:t>
            </w:r>
          </w:p>
          <w:p w14:paraId="32479C46" w14:textId="77777777" w:rsidR="001111A2" w:rsidRPr="00387C40" w:rsidRDefault="001111A2" w:rsidP="00D66135">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Association des femmes et jeunes</w:t>
            </w:r>
          </w:p>
        </w:tc>
        <w:tc>
          <w:tcPr>
            <w:tcW w:w="3635" w:type="dxa"/>
          </w:tcPr>
          <w:p w14:paraId="0042FA6E" w14:textId="77777777" w:rsidR="001111A2" w:rsidRPr="00387C40" w:rsidRDefault="000F1F47" w:rsidP="009F7516">
            <w:pPr>
              <w:pStyle w:val="Sansinterligne"/>
              <w:rPr>
                <w:rFonts w:ascii="Comic Sans MS" w:hAnsi="Comic Sans MS"/>
                <w:color w:val="000000" w:themeColor="text1"/>
                <w:sz w:val="16"/>
                <w:szCs w:val="16"/>
              </w:rPr>
            </w:pPr>
            <w:r>
              <w:rPr>
                <w:rFonts w:ascii="Comic Sans MS" w:hAnsi="Comic Sans MS"/>
                <w:color w:val="000000" w:themeColor="text1"/>
                <w:sz w:val="16"/>
                <w:szCs w:val="16"/>
              </w:rPr>
              <w:t>Insuffisance de</w:t>
            </w:r>
            <w:r w:rsidR="001111A2" w:rsidRPr="00387C40">
              <w:rPr>
                <w:rFonts w:ascii="Comic Sans MS" w:hAnsi="Comic Sans MS"/>
                <w:color w:val="000000" w:themeColor="text1"/>
                <w:sz w:val="16"/>
                <w:szCs w:val="16"/>
              </w:rPr>
              <w:t xml:space="preserve"> forages, puits</w:t>
            </w:r>
          </w:p>
          <w:p w14:paraId="248E0F00"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Tarissement des cours d’eau et mares</w:t>
            </w:r>
          </w:p>
          <w:p w14:paraId="78E23FF3"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Château de faible capacité</w:t>
            </w:r>
          </w:p>
          <w:p w14:paraId="1ABC4A69"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Impureté de l’eau</w:t>
            </w:r>
          </w:p>
          <w:p w14:paraId="447F5ECF"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 xml:space="preserve">Absence </w:t>
            </w:r>
            <w:r w:rsidR="00387C40" w:rsidRPr="00387C40">
              <w:rPr>
                <w:rFonts w:ascii="Comic Sans MS" w:hAnsi="Comic Sans MS"/>
                <w:color w:val="000000" w:themeColor="text1"/>
                <w:sz w:val="16"/>
                <w:szCs w:val="16"/>
              </w:rPr>
              <w:t xml:space="preserve">de dynamisme </w:t>
            </w:r>
            <w:r w:rsidRPr="00387C40">
              <w:rPr>
                <w:rFonts w:ascii="Comic Sans MS" w:hAnsi="Comic Sans MS"/>
                <w:color w:val="000000" w:themeColor="text1"/>
                <w:sz w:val="16"/>
                <w:szCs w:val="16"/>
              </w:rPr>
              <w:t>de</w:t>
            </w:r>
            <w:r w:rsidR="00387C40" w:rsidRPr="00387C40">
              <w:rPr>
                <w:rFonts w:ascii="Comic Sans MS" w:hAnsi="Comic Sans MS"/>
                <w:color w:val="000000" w:themeColor="text1"/>
                <w:sz w:val="16"/>
                <w:szCs w:val="16"/>
              </w:rPr>
              <w:t>s</w:t>
            </w:r>
            <w:r w:rsidRPr="00387C40">
              <w:rPr>
                <w:rFonts w:ascii="Comic Sans MS" w:hAnsi="Comic Sans MS"/>
                <w:color w:val="000000" w:themeColor="text1"/>
                <w:sz w:val="16"/>
                <w:szCs w:val="16"/>
              </w:rPr>
              <w:t xml:space="preserve"> comité</w:t>
            </w:r>
            <w:r w:rsidR="00387C40" w:rsidRPr="00387C40">
              <w:rPr>
                <w:rFonts w:ascii="Comic Sans MS" w:hAnsi="Comic Sans MS"/>
                <w:color w:val="000000" w:themeColor="text1"/>
                <w:sz w:val="16"/>
                <w:szCs w:val="16"/>
              </w:rPr>
              <w:t>s</w:t>
            </w:r>
            <w:r w:rsidRPr="00387C40">
              <w:rPr>
                <w:rFonts w:ascii="Comic Sans MS" w:hAnsi="Comic Sans MS"/>
                <w:color w:val="000000" w:themeColor="text1"/>
                <w:sz w:val="16"/>
                <w:szCs w:val="16"/>
              </w:rPr>
              <w:t xml:space="preserve"> de gestion des forages</w:t>
            </w:r>
          </w:p>
          <w:p w14:paraId="6564FBAC"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Insuffisance de latrines publiques</w:t>
            </w:r>
          </w:p>
          <w:p w14:paraId="6E17D278"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Manque  d’eau potable</w:t>
            </w:r>
          </w:p>
          <w:p w14:paraId="22F22F65"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 xml:space="preserve">Absence  de canaux d’évacuation des eaux  </w:t>
            </w:r>
          </w:p>
        </w:tc>
        <w:tc>
          <w:tcPr>
            <w:tcW w:w="3736" w:type="dxa"/>
          </w:tcPr>
          <w:p w14:paraId="4010FB73"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Augmenter les capacités des forages et puits</w:t>
            </w:r>
          </w:p>
          <w:p w14:paraId="668B48BC" w14:textId="77777777" w:rsidR="001111A2" w:rsidRPr="00387C40" w:rsidRDefault="00752EFF"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Foncer</w:t>
            </w:r>
            <w:r w:rsidR="00387C40" w:rsidRPr="00387C40">
              <w:rPr>
                <w:rFonts w:ascii="Comic Sans MS" w:hAnsi="Comic Sans MS"/>
                <w:color w:val="000000" w:themeColor="text1"/>
                <w:sz w:val="16"/>
                <w:szCs w:val="16"/>
              </w:rPr>
              <w:t xml:space="preserve"> et réparer </w:t>
            </w:r>
            <w:r w:rsidRPr="00387C40">
              <w:rPr>
                <w:rFonts w:ascii="Comic Sans MS" w:hAnsi="Comic Sans MS"/>
                <w:color w:val="000000" w:themeColor="text1"/>
                <w:sz w:val="16"/>
                <w:szCs w:val="16"/>
              </w:rPr>
              <w:t xml:space="preserve">les </w:t>
            </w:r>
            <w:r w:rsidR="001111A2" w:rsidRPr="00387C40">
              <w:rPr>
                <w:rFonts w:ascii="Comic Sans MS" w:hAnsi="Comic Sans MS"/>
                <w:color w:val="000000" w:themeColor="text1"/>
                <w:sz w:val="16"/>
                <w:szCs w:val="16"/>
              </w:rPr>
              <w:t xml:space="preserve"> puits à</w:t>
            </w:r>
            <w:r w:rsidR="00387C40" w:rsidRPr="00387C40">
              <w:rPr>
                <w:rFonts w:ascii="Comic Sans MS" w:hAnsi="Comic Sans MS"/>
                <w:color w:val="000000" w:themeColor="text1"/>
                <w:sz w:val="16"/>
                <w:szCs w:val="16"/>
              </w:rPr>
              <w:t xml:space="preserve"> </w:t>
            </w:r>
            <w:r w:rsidR="002B64D3">
              <w:rPr>
                <w:rFonts w:ascii="Comic Sans MS" w:hAnsi="Comic Sans MS"/>
                <w:sz w:val="16"/>
                <w:szCs w:val="16"/>
              </w:rPr>
              <w:t>Babou Dème, Sinthiou Ifra, Sinthiang Malafy, Dinguiraye, Saradou, et Kanel</w:t>
            </w:r>
          </w:p>
          <w:p w14:paraId="08724BF6"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Augmenter les châteaux d’eau</w:t>
            </w:r>
          </w:p>
          <w:p w14:paraId="23D8D2EB"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Créer des comités de gestion des forages</w:t>
            </w:r>
          </w:p>
          <w:p w14:paraId="50203DD6"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Aider la population à avoir des latrines modernes</w:t>
            </w:r>
          </w:p>
          <w:p w14:paraId="7FF12AFB" w14:textId="77777777" w:rsidR="001111A2" w:rsidRPr="00387C40" w:rsidRDefault="001111A2" w:rsidP="009F7516">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Former les associations des ASUREP</w:t>
            </w:r>
          </w:p>
        </w:tc>
      </w:tr>
    </w:tbl>
    <w:p w14:paraId="56B8643F" w14:textId="77777777" w:rsidR="00532F0C" w:rsidRDefault="00532F0C" w:rsidP="001111A2">
      <w:pPr>
        <w:pStyle w:val="Titre3"/>
        <w:rPr>
          <w:rFonts w:ascii="Comic Sans MS" w:hAnsi="Comic Sans MS"/>
          <w:b/>
          <w:color w:val="auto"/>
          <w:sz w:val="20"/>
          <w:szCs w:val="20"/>
        </w:rPr>
      </w:pPr>
      <w:bookmarkStart w:id="64" w:name="_Toc318497479"/>
      <w:bookmarkStart w:id="65" w:name="_Toc456023490"/>
    </w:p>
    <w:p w14:paraId="7AEA9701" w14:textId="77777777" w:rsidR="001111A2" w:rsidRDefault="002D4404" w:rsidP="001111A2">
      <w:pPr>
        <w:pStyle w:val="Titre3"/>
        <w:rPr>
          <w:rFonts w:ascii="Comic Sans MS" w:hAnsi="Comic Sans MS"/>
          <w:b/>
          <w:color w:val="auto"/>
          <w:sz w:val="20"/>
          <w:szCs w:val="20"/>
        </w:rPr>
      </w:pPr>
      <w:r>
        <w:rPr>
          <w:rFonts w:ascii="Comic Sans MS" w:hAnsi="Comic Sans MS"/>
          <w:b/>
          <w:color w:val="auto"/>
          <w:sz w:val="20"/>
          <w:szCs w:val="20"/>
        </w:rPr>
        <w:t>2.</w:t>
      </w:r>
      <w:r w:rsidR="001111A2" w:rsidRPr="001C7369">
        <w:rPr>
          <w:rFonts w:ascii="Comic Sans MS" w:hAnsi="Comic Sans MS"/>
          <w:b/>
          <w:color w:val="auto"/>
          <w:sz w:val="20"/>
          <w:szCs w:val="20"/>
        </w:rPr>
        <w:t>1.</w:t>
      </w:r>
      <w:r>
        <w:rPr>
          <w:rFonts w:ascii="Comic Sans MS" w:hAnsi="Comic Sans MS"/>
          <w:b/>
          <w:color w:val="auto"/>
          <w:sz w:val="20"/>
          <w:szCs w:val="20"/>
        </w:rPr>
        <w:t>4-</w:t>
      </w:r>
      <w:r w:rsidR="001111A2" w:rsidRPr="001C7369">
        <w:rPr>
          <w:rFonts w:ascii="Comic Sans MS" w:hAnsi="Comic Sans MS"/>
          <w:b/>
          <w:color w:val="auto"/>
          <w:sz w:val="20"/>
          <w:szCs w:val="20"/>
        </w:rPr>
        <w:t xml:space="preserve"> URBANISME HABITAT</w:t>
      </w:r>
      <w:bookmarkEnd w:id="64"/>
      <w:r w:rsidR="001111A2" w:rsidRPr="001C7369">
        <w:rPr>
          <w:rFonts w:ascii="Comic Sans MS" w:hAnsi="Comic Sans MS"/>
          <w:b/>
          <w:color w:val="auto"/>
          <w:sz w:val="20"/>
          <w:szCs w:val="20"/>
        </w:rPr>
        <w:t xml:space="preserve"> ET </w:t>
      </w:r>
      <w:commentRangeStart w:id="66"/>
      <w:r w:rsidR="001111A2" w:rsidRPr="001C7369">
        <w:rPr>
          <w:rFonts w:ascii="Comic Sans MS" w:hAnsi="Comic Sans MS"/>
          <w:b/>
          <w:color w:val="auto"/>
          <w:sz w:val="20"/>
          <w:szCs w:val="20"/>
        </w:rPr>
        <w:t>POPULATION</w:t>
      </w:r>
      <w:bookmarkEnd w:id="65"/>
      <w:commentRangeEnd w:id="66"/>
      <w:r w:rsidR="00C6259B">
        <w:rPr>
          <w:rStyle w:val="Marquedecommentaire"/>
          <w:rFonts w:asciiTheme="minorHAnsi" w:eastAsiaTheme="minorHAnsi" w:hAnsiTheme="minorHAnsi" w:cstheme="minorBidi"/>
          <w:color w:val="auto"/>
        </w:rPr>
        <w:commentReference w:id="66"/>
      </w:r>
    </w:p>
    <w:p w14:paraId="14B00491" w14:textId="77777777" w:rsidR="00040D94" w:rsidRPr="00040D94" w:rsidRDefault="00040D94" w:rsidP="00040D94"/>
    <w:tbl>
      <w:tblPr>
        <w:tblStyle w:val="Grilledutableau"/>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644"/>
        <w:gridCol w:w="4644"/>
      </w:tblGrid>
      <w:tr w:rsidR="00772124" w:rsidRPr="00810505" w14:paraId="478C7D6F" w14:textId="77777777" w:rsidTr="00772124">
        <w:tc>
          <w:tcPr>
            <w:tcW w:w="2500" w:type="pct"/>
            <w:vAlign w:val="center"/>
          </w:tcPr>
          <w:p w14:paraId="3FABE440" w14:textId="77777777" w:rsidR="00772124" w:rsidRPr="00682651" w:rsidRDefault="00772124"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 xml:space="preserve">Indicateurs </w:t>
            </w:r>
          </w:p>
        </w:tc>
        <w:tc>
          <w:tcPr>
            <w:tcW w:w="2500" w:type="pct"/>
          </w:tcPr>
          <w:p w14:paraId="40604038" w14:textId="77777777" w:rsidR="00772124" w:rsidRPr="00682651" w:rsidRDefault="00772124"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Caractéristiques</w:t>
            </w:r>
          </w:p>
        </w:tc>
      </w:tr>
      <w:tr w:rsidR="00772124" w:rsidRPr="00810505" w14:paraId="12424892" w14:textId="77777777" w:rsidTr="00772124">
        <w:tc>
          <w:tcPr>
            <w:tcW w:w="2500" w:type="pct"/>
            <w:vAlign w:val="center"/>
          </w:tcPr>
          <w:p w14:paraId="73B4E409" w14:textId="77777777" w:rsidR="00772124" w:rsidRPr="00810505" w:rsidRDefault="00772124" w:rsidP="007762E8">
            <w:pPr>
              <w:pStyle w:val="Sansinterligne"/>
              <w:rPr>
                <w:rFonts w:ascii="Comic Sans MS" w:hAnsi="Comic Sans MS"/>
                <w:color w:val="000000" w:themeColor="text1"/>
                <w:sz w:val="16"/>
                <w:szCs w:val="18"/>
              </w:rPr>
            </w:pPr>
            <w:r w:rsidRPr="00810505">
              <w:rPr>
                <w:rFonts w:ascii="Comic Sans MS" w:hAnsi="Comic Sans MS"/>
                <w:b/>
                <w:color w:val="000000" w:themeColor="text1"/>
                <w:sz w:val="16"/>
                <w:szCs w:val="18"/>
              </w:rPr>
              <w:t xml:space="preserve">Zones </w:t>
            </w:r>
          </w:p>
        </w:tc>
        <w:tc>
          <w:tcPr>
            <w:tcW w:w="2500" w:type="pct"/>
          </w:tcPr>
          <w:p w14:paraId="7D9D2FDE" w14:textId="77777777" w:rsidR="00772124" w:rsidRPr="00810505" w:rsidRDefault="00483F62" w:rsidP="00483F62">
            <w:pPr>
              <w:pStyle w:val="Sansinterligne"/>
              <w:rPr>
                <w:rFonts w:ascii="Comic Sans MS" w:hAnsi="Comic Sans MS"/>
                <w:color w:val="000000" w:themeColor="text1"/>
                <w:sz w:val="16"/>
                <w:szCs w:val="18"/>
              </w:rPr>
            </w:pPr>
            <w:r w:rsidRPr="00810505">
              <w:rPr>
                <w:rFonts w:ascii="Comic Sans MS" w:hAnsi="Comic Sans MS"/>
                <w:color w:val="000000" w:themeColor="text1"/>
                <w:sz w:val="16"/>
                <w:szCs w:val="18"/>
              </w:rPr>
              <w:t xml:space="preserve">04 </w:t>
            </w:r>
            <w:r w:rsidR="00772124" w:rsidRPr="00810505">
              <w:rPr>
                <w:rFonts w:ascii="Comic Sans MS" w:hAnsi="Comic Sans MS"/>
                <w:color w:val="000000" w:themeColor="text1"/>
                <w:sz w:val="16"/>
                <w:szCs w:val="18"/>
              </w:rPr>
              <w:t>Zones (D</w:t>
            </w:r>
            <w:r w:rsidRPr="00810505">
              <w:rPr>
                <w:rFonts w:ascii="Comic Sans MS" w:hAnsi="Comic Sans MS"/>
                <w:color w:val="000000" w:themeColor="text1"/>
                <w:sz w:val="16"/>
                <w:szCs w:val="18"/>
              </w:rPr>
              <w:t>inguiraye, Gounass 1, Saraba et Doboncounda</w:t>
            </w:r>
            <w:r w:rsidR="00772124" w:rsidRPr="00810505">
              <w:rPr>
                <w:rFonts w:ascii="Comic Sans MS" w:hAnsi="Comic Sans MS"/>
                <w:color w:val="000000" w:themeColor="text1"/>
                <w:sz w:val="16"/>
                <w:szCs w:val="18"/>
              </w:rPr>
              <w:t>)</w:t>
            </w:r>
          </w:p>
        </w:tc>
      </w:tr>
      <w:tr w:rsidR="00772124" w:rsidRPr="00810505" w14:paraId="743FC362" w14:textId="77777777" w:rsidTr="00772124">
        <w:tc>
          <w:tcPr>
            <w:tcW w:w="2500" w:type="pct"/>
            <w:vAlign w:val="center"/>
          </w:tcPr>
          <w:p w14:paraId="13E6B254" w14:textId="77777777" w:rsidR="00772124" w:rsidRPr="00810505" w:rsidRDefault="00772124" w:rsidP="007762E8">
            <w:pPr>
              <w:pStyle w:val="Sansinterligne"/>
              <w:rPr>
                <w:rFonts w:ascii="Comic Sans MS" w:hAnsi="Comic Sans MS"/>
                <w:b/>
                <w:color w:val="000000" w:themeColor="text1"/>
                <w:sz w:val="16"/>
                <w:szCs w:val="18"/>
              </w:rPr>
            </w:pPr>
            <w:r w:rsidRPr="00810505">
              <w:rPr>
                <w:rFonts w:ascii="Comic Sans MS" w:hAnsi="Comic Sans MS"/>
                <w:b/>
                <w:color w:val="000000" w:themeColor="text1"/>
                <w:sz w:val="16"/>
                <w:szCs w:val="18"/>
              </w:rPr>
              <w:t>Population totale</w:t>
            </w:r>
          </w:p>
        </w:tc>
        <w:tc>
          <w:tcPr>
            <w:tcW w:w="2500" w:type="pct"/>
          </w:tcPr>
          <w:p w14:paraId="1453F737" w14:textId="77777777" w:rsidR="00772124" w:rsidRPr="00810505" w:rsidRDefault="00810505" w:rsidP="007762E8">
            <w:pPr>
              <w:pStyle w:val="Sansinterligne"/>
              <w:rPr>
                <w:rFonts w:ascii="Comic Sans MS" w:hAnsi="Comic Sans MS"/>
                <w:color w:val="000000" w:themeColor="text1"/>
                <w:sz w:val="16"/>
                <w:szCs w:val="18"/>
              </w:rPr>
            </w:pPr>
            <w:r w:rsidRPr="00810505">
              <w:rPr>
                <w:rFonts w:ascii="Comic Sans MS" w:hAnsi="Comic Sans MS"/>
                <w:color w:val="000000" w:themeColor="text1"/>
                <w:sz w:val="16"/>
                <w:szCs w:val="18"/>
              </w:rPr>
              <w:t xml:space="preserve">12 453 </w:t>
            </w:r>
            <w:r w:rsidR="00772124" w:rsidRPr="00810505">
              <w:rPr>
                <w:rFonts w:ascii="Comic Sans MS" w:hAnsi="Comic Sans MS"/>
                <w:color w:val="000000" w:themeColor="text1"/>
                <w:sz w:val="16"/>
                <w:szCs w:val="18"/>
              </w:rPr>
              <w:t>habitants</w:t>
            </w:r>
          </w:p>
        </w:tc>
      </w:tr>
      <w:tr w:rsidR="00772124" w:rsidRPr="00810505" w14:paraId="6BCDDFEE" w14:textId="77777777" w:rsidTr="00772124">
        <w:tc>
          <w:tcPr>
            <w:tcW w:w="2500" w:type="pct"/>
            <w:vAlign w:val="center"/>
          </w:tcPr>
          <w:p w14:paraId="4D376E9A" w14:textId="77777777" w:rsidR="00772124" w:rsidRPr="00810505" w:rsidRDefault="00772124" w:rsidP="007762E8">
            <w:pPr>
              <w:pStyle w:val="Sansinterligne"/>
              <w:rPr>
                <w:rFonts w:ascii="Comic Sans MS" w:hAnsi="Comic Sans MS"/>
                <w:b/>
                <w:color w:val="000000" w:themeColor="text1"/>
                <w:sz w:val="16"/>
                <w:szCs w:val="18"/>
              </w:rPr>
            </w:pPr>
            <w:r w:rsidRPr="00810505">
              <w:rPr>
                <w:rFonts w:ascii="Comic Sans MS" w:hAnsi="Comic Sans MS"/>
                <w:b/>
                <w:color w:val="000000" w:themeColor="text1"/>
                <w:sz w:val="16"/>
                <w:szCs w:val="18"/>
              </w:rPr>
              <w:t xml:space="preserve">Densité </w:t>
            </w:r>
          </w:p>
        </w:tc>
        <w:tc>
          <w:tcPr>
            <w:tcW w:w="2500" w:type="pct"/>
          </w:tcPr>
          <w:p w14:paraId="629AE847" w14:textId="77777777" w:rsidR="00772124" w:rsidRPr="00810505" w:rsidRDefault="00772124" w:rsidP="007762E8">
            <w:pPr>
              <w:pStyle w:val="Sansinterligne"/>
              <w:rPr>
                <w:rFonts w:ascii="Comic Sans MS" w:hAnsi="Comic Sans MS"/>
                <w:color w:val="000000" w:themeColor="text1"/>
                <w:sz w:val="16"/>
                <w:szCs w:val="18"/>
                <w:vertAlign w:val="superscript"/>
              </w:rPr>
            </w:pPr>
            <w:r w:rsidRPr="00810505">
              <w:rPr>
                <w:rFonts w:ascii="Comic Sans MS" w:hAnsi="Comic Sans MS"/>
                <w:color w:val="000000" w:themeColor="text1"/>
                <w:sz w:val="16"/>
                <w:szCs w:val="18"/>
              </w:rPr>
              <w:t>02 hbts/km</w:t>
            </w:r>
            <w:r w:rsidRPr="00810505">
              <w:rPr>
                <w:rFonts w:ascii="Comic Sans MS" w:hAnsi="Comic Sans MS"/>
                <w:color w:val="000000" w:themeColor="text1"/>
                <w:sz w:val="16"/>
                <w:szCs w:val="18"/>
                <w:vertAlign w:val="superscript"/>
              </w:rPr>
              <w:t>2</w:t>
            </w:r>
          </w:p>
        </w:tc>
      </w:tr>
      <w:tr w:rsidR="00772124" w:rsidRPr="00810505" w14:paraId="35C37ECF" w14:textId="77777777" w:rsidTr="00772124">
        <w:tc>
          <w:tcPr>
            <w:tcW w:w="2500" w:type="pct"/>
            <w:vAlign w:val="center"/>
          </w:tcPr>
          <w:p w14:paraId="54149C21" w14:textId="77777777" w:rsidR="00772124" w:rsidRPr="00810505" w:rsidRDefault="00772124" w:rsidP="007762E8">
            <w:pPr>
              <w:pStyle w:val="Sansinterligne"/>
              <w:rPr>
                <w:rFonts w:ascii="Comic Sans MS" w:hAnsi="Comic Sans MS"/>
                <w:b/>
                <w:color w:val="000000" w:themeColor="text1"/>
                <w:sz w:val="16"/>
                <w:szCs w:val="18"/>
              </w:rPr>
            </w:pPr>
            <w:r w:rsidRPr="00810505">
              <w:rPr>
                <w:rFonts w:ascii="Comic Sans MS" w:hAnsi="Comic Sans MS"/>
                <w:b/>
                <w:color w:val="000000" w:themeColor="text1"/>
                <w:sz w:val="16"/>
                <w:szCs w:val="18"/>
              </w:rPr>
              <w:t xml:space="preserve">Population active </w:t>
            </w:r>
            <w:r w:rsidRPr="00810505">
              <w:rPr>
                <w:rFonts w:ascii="Comic Sans MS" w:hAnsi="Comic Sans MS"/>
                <w:color w:val="000000" w:themeColor="text1"/>
                <w:sz w:val="16"/>
                <w:szCs w:val="18"/>
              </w:rPr>
              <w:t>(15-59 ans)</w:t>
            </w:r>
          </w:p>
        </w:tc>
        <w:tc>
          <w:tcPr>
            <w:tcW w:w="2500" w:type="pct"/>
          </w:tcPr>
          <w:p w14:paraId="35B682C5" w14:textId="77777777" w:rsidR="00772124" w:rsidRPr="00810505" w:rsidRDefault="00772124" w:rsidP="007762E8">
            <w:pPr>
              <w:pStyle w:val="Sansinterligne"/>
              <w:rPr>
                <w:rFonts w:ascii="Comic Sans MS" w:hAnsi="Comic Sans MS"/>
                <w:color w:val="000000" w:themeColor="text1"/>
                <w:sz w:val="16"/>
                <w:szCs w:val="18"/>
              </w:rPr>
            </w:pPr>
            <w:r w:rsidRPr="00810505">
              <w:rPr>
                <w:rFonts w:ascii="Comic Sans MS" w:hAnsi="Comic Sans MS"/>
                <w:color w:val="000000" w:themeColor="text1"/>
                <w:sz w:val="16"/>
                <w:szCs w:val="18"/>
              </w:rPr>
              <w:t>1743 personnes</w:t>
            </w:r>
          </w:p>
        </w:tc>
      </w:tr>
    </w:tbl>
    <w:p w14:paraId="27E48A5E" w14:textId="77777777" w:rsidR="00C51DB3" w:rsidRPr="00532F0C" w:rsidRDefault="00C51DB3" w:rsidP="00532F0C"/>
    <w:tbl>
      <w:tblPr>
        <w:tblW w:w="11204" w:type="dxa"/>
        <w:tblInd w:w="-1028" w:type="dxa"/>
        <w:tblLayout w:type="fixed"/>
        <w:tblCellMar>
          <w:left w:w="70" w:type="dxa"/>
          <w:right w:w="70" w:type="dxa"/>
        </w:tblCellMar>
        <w:tblLook w:val="04A0" w:firstRow="1" w:lastRow="0" w:firstColumn="1" w:lastColumn="0" w:noHBand="0" w:noVBand="1"/>
      </w:tblPr>
      <w:tblGrid>
        <w:gridCol w:w="817"/>
        <w:gridCol w:w="1559"/>
        <w:gridCol w:w="1276"/>
        <w:gridCol w:w="992"/>
        <w:gridCol w:w="992"/>
        <w:gridCol w:w="709"/>
        <w:gridCol w:w="850"/>
        <w:gridCol w:w="851"/>
        <w:gridCol w:w="769"/>
        <w:gridCol w:w="855"/>
        <w:gridCol w:w="689"/>
        <w:gridCol w:w="845"/>
      </w:tblGrid>
      <w:tr w:rsidR="00C6259B" w:rsidRPr="00B921E4" w14:paraId="18FED4AB" w14:textId="77777777" w:rsidTr="00431FCB">
        <w:trPr>
          <w:trHeight w:val="390"/>
        </w:trPr>
        <w:tc>
          <w:tcPr>
            <w:tcW w:w="81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59CF059"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Sexe</w:t>
            </w:r>
          </w:p>
        </w:tc>
        <w:tc>
          <w:tcPr>
            <w:tcW w:w="2835" w:type="dxa"/>
            <w:gridSpan w:val="2"/>
            <w:tcBorders>
              <w:top w:val="single" w:sz="4" w:space="0" w:color="auto"/>
              <w:left w:val="nil"/>
              <w:bottom w:val="single" w:sz="4" w:space="0" w:color="auto"/>
              <w:right w:val="single" w:sz="4" w:space="0" w:color="auto"/>
            </w:tcBorders>
            <w:shd w:val="clear" w:color="000000" w:fill="BFBFBF"/>
            <w:vAlign w:val="center"/>
            <w:hideMark/>
          </w:tcPr>
          <w:p w14:paraId="70BD42A6"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POPULATION RGPHAE 2017</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7B2BC9D"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Pr>
                <w:rFonts w:ascii="Comic Sans MS" w:eastAsia="Times New Roman" w:hAnsi="Comic Sans MS" w:cs="Times New Roman"/>
                <w:b/>
                <w:bCs/>
                <w:sz w:val="20"/>
                <w:szCs w:val="20"/>
                <w:lang w:eastAsia="fr-FR"/>
              </w:rPr>
              <w:t>Femmes Enceinte</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EFA9281"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FAR (15 - 49 ans)</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DD30C92"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0 - 6 mois</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4960F3C"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0-23 mois</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BD35499"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 xml:space="preserve">0 - 36 mois </w:t>
            </w:r>
          </w:p>
        </w:tc>
        <w:tc>
          <w:tcPr>
            <w:tcW w:w="76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5616FB0"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 xml:space="preserve"> 0 - 59 mois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6068164"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6 - 59 mois</w:t>
            </w:r>
          </w:p>
        </w:tc>
        <w:tc>
          <w:tcPr>
            <w:tcW w:w="68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29E939F"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6-23 mois</w:t>
            </w:r>
          </w:p>
        </w:tc>
        <w:tc>
          <w:tcPr>
            <w:tcW w:w="84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89220BC"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12-59 mois</w:t>
            </w:r>
          </w:p>
        </w:tc>
      </w:tr>
      <w:tr w:rsidR="00C6259B" w:rsidRPr="00B921E4" w14:paraId="3BD09349" w14:textId="77777777" w:rsidTr="00431FCB">
        <w:trPr>
          <w:trHeight w:val="983"/>
        </w:trPr>
        <w:tc>
          <w:tcPr>
            <w:tcW w:w="817" w:type="dxa"/>
            <w:vMerge/>
            <w:tcBorders>
              <w:top w:val="single" w:sz="4" w:space="0" w:color="auto"/>
              <w:left w:val="single" w:sz="4" w:space="0" w:color="auto"/>
              <w:bottom w:val="single" w:sz="4" w:space="0" w:color="auto"/>
              <w:right w:val="single" w:sz="4" w:space="0" w:color="auto"/>
            </w:tcBorders>
            <w:vAlign w:val="center"/>
            <w:hideMark/>
          </w:tcPr>
          <w:p w14:paraId="03316E14" w14:textId="77777777" w:rsidR="00C6259B" w:rsidRPr="00B921E4" w:rsidRDefault="00C6259B" w:rsidP="00431FCB">
            <w:pPr>
              <w:spacing w:after="0" w:line="240" w:lineRule="auto"/>
              <w:rPr>
                <w:rFonts w:ascii="Comic Sans MS" w:eastAsia="Times New Roman" w:hAnsi="Comic Sans MS" w:cs="Times New Roman"/>
                <w:b/>
                <w:bCs/>
                <w:sz w:val="20"/>
                <w:szCs w:val="20"/>
                <w:lang w:eastAsia="fr-FR"/>
              </w:rPr>
            </w:pPr>
          </w:p>
        </w:tc>
        <w:tc>
          <w:tcPr>
            <w:tcW w:w="1559" w:type="dxa"/>
            <w:tcBorders>
              <w:top w:val="single" w:sz="4" w:space="0" w:color="auto"/>
              <w:left w:val="nil"/>
              <w:bottom w:val="single" w:sz="4" w:space="0" w:color="auto"/>
              <w:right w:val="single" w:sz="4" w:space="0" w:color="auto"/>
            </w:tcBorders>
            <w:shd w:val="clear" w:color="000000" w:fill="BFBFBF"/>
            <w:vAlign w:val="center"/>
            <w:hideMark/>
          </w:tcPr>
          <w:p w14:paraId="1A58B375"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populations des communes par sexe</w:t>
            </w:r>
          </w:p>
        </w:tc>
        <w:tc>
          <w:tcPr>
            <w:tcW w:w="1276" w:type="dxa"/>
            <w:tcBorders>
              <w:top w:val="single" w:sz="4" w:space="0" w:color="auto"/>
              <w:left w:val="nil"/>
              <w:bottom w:val="single" w:sz="4" w:space="0" w:color="auto"/>
              <w:right w:val="single" w:sz="4" w:space="0" w:color="auto"/>
            </w:tcBorders>
            <w:shd w:val="clear" w:color="000000" w:fill="BFBFBF"/>
            <w:vAlign w:val="center"/>
            <w:hideMark/>
          </w:tcPr>
          <w:p w14:paraId="57E96034" w14:textId="77777777" w:rsidR="00C6259B" w:rsidRPr="00B921E4" w:rsidRDefault="00C6259B" w:rsidP="00431FCB">
            <w:pPr>
              <w:spacing w:after="0" w:line="240" w:lineRule="auto"/>
              <w:jc w:val="center"/>
              <w:rPr>
                <w:rFonts w:ascii="Comic Sans MS" w:eastAsia="Times New Roman" w:hAnsi="Comic Sans MS" w:cs="Times New Roman"/>
                <w:b/>
                <w:bCs/>
                <w:sz w:val="20"/>
                <w:szCs w:val="20"/>
                <w:lang w:eastAsia="fr-FR"/>
              </w:rPr>
            </w:pPr>
            <w:r w:rsidRPr="00B921E4">
              <w:rPr>
                <w:rFonts w:ascii="Comic Sans MS" w:eastAsia="Times New Roman" w:hAnsi="Comic Sans MS" w:cs="Times New Roman"/>
                <w:b/>
                <w:bCs/>
                <w:sz w:val="20"/>
                <w:szCs w:val="20"/>
                <w:lang w:eastAsia="fr-FR"/>
              </w:rPr>
              <w:t>Total population par commune</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F1C8D6C" w14:textId="77777777" w:rsidR="00C6259B" w:rsidRPr="00B921E4" w:rsidRDefault="00C6259B" w:rsidP="00431FCB">
            <w:pPr>
              <w:spacing w:after="0" w:line="240" w:lineRule="auto"/>
              <w:rPr>
                <w:rFonts w:ascii="Comic Sans MS" w:eastAsia="Times New Roman" w:hAnsi="Comic Sans MS" w:cs="Times New Roman"/>
                <w:b/>
                <w:bCs/>
                <w:sz w:val="20"/>
                <w:szCs w:val="20"/>
                <w:lang w:eastAsia="fr-FR"/>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56A3C9A" w14:textId="77777777" w:rsidR="00C6259B" w:rsidRPr="00B921E4" w:rsidRDefault="00C6259B" w:rsidP="00431FCB">
            <w:pPr>
              <w:spacing w:after="0" w:line="240" w:lineRule="auto"/>
              <w:rPr>
                <w:rFonts w:ascii="Comic Sans MS" w:eastAsia="Times New Roman" w:hAnsi="Comic Sans MS" w:cs="Times New Roman"/>
                <w:b/>
                <w:bCs/>
                <w:sz w:val="20"/>
                <w:szCs w:val="20"/>
                <w:lang w:eastAsia="fr-FR"/>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7A3CE05" w14:textId="77777777" w:rsidR="00C6259B" w:rsidRPr="00B921E4" w:rsidRDefault="00C6259B" w:rsidP="00431FCB">
            <w:pPr>
              <w:spacing w:after="0" w:line="240" w:lineRule="auto"/>
              <w:rPr>
                <w:rFonts w:ascii="Comic Sans MS" w:eastAsia="Times New Roman" w:hAnsi="Comic Sans MS" w:cs="Times New Roman"/>
                <w:b/>
                <w:bCs/>
                <w:sz w:val="20"/>
                <w:szCs w:val="20"/>
                <w:lang w:eastAsia="fr-FR"/>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22342D9" w14:textId="77777777" w:rsidR="00C6259B" w:rsidRPr="00B921E4" w:rsidRDefault="00C6259B" w:rsidP="00431FCB">
            <w:pPr>
              <w:spacing w:after="0" w:line="240" w:lineRule="auto"/>
              <w:rPr>
                <w:rFonts w:ascii="Comic Sans MS" w:eastAsia="Times New Roman" w:hAnsi="Comic Sans MS" w:cs="Times New Roman"/>
                <w:b/>
                <w:bCs/>
                <w:sz w:val="20"/>
                <w:szCs w:val="20"/>
                <w:lang w:eastAsia="fr-FR"/>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DC85F0B" w14:textId="77777777" w:rsidR="00C6259B" w:rsidRPr="00B921E4" w:rsidRDefault="00C6259B" w:rsidP="00431FCB">
            <w:pPr>
              <w:spacing w:after="0" w:line="240" w:lineRule="auto"/>
              <w:rPr>
                <w:rFonts w:ascii="Comic Sans MS" w:eastAsia="Times New Roman" w:hAnsi="Comic Sans MS" w:cs="Times New Roman"/>
                <w:b/>
                <w:bCs/>
                <w:sz w:val="20"/>
                <w:szCs w:val="20"/>
                <w:lang w:eastAsia="fr-FR"/>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14:paraId="5AF2E52A" w14:textId="77777777" w:rsidR="00C6259B" w:rsidRPr="00B921E4" w:rsidRDefault="00C6259B" w:rsidP="00431FCB">
            <w:pPr>
              <w:spacing w:after="0" w:line="240" w:lineRule="auto"/>
              <w:rPr>
                <w:rFonts w:ascii="Comic Sans MS" w:eastAsia="Times New Roman" w:hAnsi="Comic Sans MS" w:cs="Times New Roman"/>
                <w:b/>
                <w:bCs/>
                <w:sz w:val="20"/>
                <w:szCs w:val="20"/>
                <w:lang w:eastAsia="fr-FR"/>
              </w:rPr>
            </w:pPr>
          </w:p>
        </w:tc>
        <w:tc>
          <w:tcPr>
            <w:tcW w:w="855" w:type="dxa"/>
            <w:vMerge/>
            <w:tcBorders>
              <w:top w:val="single" w:sz="4" w:space="0" w:color="auto"/>
              <w:left w:val="single" w:sz="4" w:space="0" w:color="auto"/>
              <w:bottom w:val="single" w:sz="4" w:space="0" w:color="auto"/>
              <w:right w:val="single" w:sz="4" w:space="0" w:color="auto"/>
            </w:tcBorders>
            <w:vAlign w:val="center"/>
            <w:hideMark/>
          </w:tcPr>
          <w:p w14:paraId="334E50A1" w14:textId="77777777" w:rsidR="00C6259B" w:rsidRPr="00B921E4" w:rsidRDefault="00C6259B" w:rsidP="00431FCB">
            <w:pPr>
              <w:spacing w:after="0" w:line="240" w:lineRule="auto"/>
              <w:rPr>
                <w:rFonts w:ascii="Comic Sans MS" w:eastAsia="Times New Roman" w:hAnsi="Comic Sans MS" w:cs="Times New Roman"/>
                <w:b/>
                <w:bCs/>
                <w:sz w:val="20"/>
                <w:szCs w:val="20"/>
                <w:lang w:eastAsia="fr-FR"/>
              </w:rPr>
            </w:pPr>
          </w:p>
        </w:tc>
        <w:tc>
          <w:tcPr>
            <w:tcW w:w="689" w:type="dxa"/>
            <w:vMerge/>
            <w:tcBorders>
              <w:top w:val="single" w:sz="4" w:space="0" w:color="auto"/>
              <w:left w:val="single" w:sz="4" w:space="0" w:color="auto"/>
              <w:bottom w:val="single" w:sz="4" w:space="0" w:color="auto"/>
              <w:right w:val="single" w:sz="4" w:space="0" w:color="auto"/>
            </w:tcBorders>
            <w:vAlign w:val="center"/>
            <w:hideMark/>
          </w:tcPr>
          <w:p w14:paraId="5E77F831" w14:textId="77777777" w:rsidR="00C6259B" w:rsidRPr="00B921E4" w:rsidRDefault="00C6259B" w:rsidP="00431FCB">
            <w:pPr>
              <w:spacing w:after="0" w:line="240" w:lineRule="auto"/>
              <w:rPr>
                <w:rFonts w:ascii="Comic Sans MS" w:eastAsia="Times New Roman" w:hAnsi="Comic Sans MS" w:cs="Times New Roman"/>
                <w:b/>
                <w:bCs/>
                <w:sz w:val="20"/>
                <w:szCs w:val="20"/>
                <w:lang w:eastAsia="fr-FR"/>
              </w:rPr>
            </w:pPr>
          </w:p>
        </w:tc>
        <w:tc>
          <w:tcPr>
            <w:tcW w:w="845" w:type="dxa"/>
            <w:vMerge/>
            <w:tcBorders>
              <w:top w:val="single" w:sz="4" w:space="0" w:color="auto"/>
              <w:left w:val="single" w:sz="4" w:space="0" w:color="auto"/>
              <w:bottom w:val="single" w:sz="4" w:space="0" w:color="auto"/>
              <w:right w:val="single" w:sz="4" w:space="0" w:color="auto"/>
            </w:tcBorders>
            <w:vAlign w:val="center"/>
            <w:hideMark/>
          </w:tcPr>
          <w:p w14:paraId="3B79697C" w14:textId="77777777" w:rsidR="00C6259B" w:rsidRPr="00B921E4" w:rsidRDefault="00C6259B" w:rsidP="00431FCB">
            <w:pPr>
              <w:spacing w:after="0" w:line="240" w:lineRule="auto"/>
              <w:rPr>
                <w:rFonts w:ascii="Comic Sans MS" w:eastAsia="Times New Roman" w:hAnsi="Comic Sans MS" w:cs="Times New Roman"/>
                <w:b/>
                <w:bCs/>
                <w:sz w:val="20"/>
                <w:szCs w:val="20"/>
                <w:lang w:eastAsia="fr-FR"/>
              </w:rPr>
            </w:pPr>
          </w:p>
        </w:tc>
      </w:tr>
      <w:tr w:rsidR="00C6259B" w:rsidRPr="00B921E4" w14:paraId="06B040FF" w14:textId="77777777" w:rsidTr="00431FCB">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AF3E2C" w14:textId="77777777" w:rsidR="00C6259B" w:rsidRPr="00B921E4" w:rsidRDefault="00C6259B" w:rsidP="00431FCB">
            <w:pPr>
              <w:spacing w:after="0" w:line="240" w:lineRule="auto"/>
              <w:jc w:val="center"/>
              <w:rPr>
                <w:rFonts w:ascii="Comic Sans MS" w:eastAsia="Times New Roman" w:hAnsi="Comic Sans MS" w:cs="Times New Roman"/>
                <w:sz w:val="20"/>
                <w:szCs w:val="20"/>
                <w:lang w:eastAsia="fr-FR"/>
              </w:rPr>
            </w:pPr>
            <w:r w:rsidRPr="0008216A">
              <w:rPr>
                <w:rFonts w:ascii="Comic Sans MS" w:eastAsia="Times New Roman" w:hAnsi="Comic Sans MS" w:cs="Times New Roman"/>
                <w:sz w:val="20"/>
                <w:szCs w:val="20"/>
                <w:lang w:eastAsia="fr-FR"/>
              </w:rPr>
              <w:t>M</w:t>
            </w:r>
          </w:p>
        </w:tc>
        <w:tc>
          <w:tcPr>
            <w:tcW w:w="1559" w:type="dxa"/>
            <w:tcBorders>
              <w:top w:val="single" w:sz="4" w:space="0" w:color="auto"/>
              <w:left w:val="single" w:sz="4" w:space="0" w:color="auto"/>
              <w:bottom w:val="single" w:sz="4" w:space="0" w:color="auto"/>
              <w:right w:val="nil"/>
            </w:tcBorders>
            <w:shd w:val="clear" w:color="auto" w:fill="auto"/>
            <w:noWrap/>
            <w:vAlign w:val="bottom"/>
            <w:hideMark/>
          </w:tcPr>
          <w:p w14:paraId="1CF0F1FB" w14:textId="77777777" w:rsidR="00C6259B" w:rsidRPr="00B921E4" w:rsidRDefault="00C6259B" w:rsidP="00431FCB">
            <w:pPr>
              <w:spacing w:after="0" w:line="240" w:lineRule="auto"/>
              <w:jc w:val="center"/>
              <w:rPr>
                <w:rFonts w:ascii="Comic Sans MS" w:eastAsia="Times New Roman" w:hAnsi="Comic Sans MS" w:cs="Times New Roman"/>
                <w:b/>
                <w:bCs/>
                <w:color w:val="000000"/>
                <w:sz w:val="20"/>
                <w:szCs w:val="20"/>
                <w:lang w:eastAsia="fr-FR"/>
              </w:rPr>
            </w:pPr>
            <w:r w:rsidRPr="00B921E4">
              <w:rPr>
                <w:rFonts w:ascii="Comic Sans MS" w:eastAsia="Times New Roman" w:hAnsi="Comic Sans MS" w:cs="Times New Roman"/>
                <w:b/>
                <w:bCs/>
                <w:color w:val="000000"/>
                <w:sz w:val="20"/>
                <w:szCs w:val="20"/>
                <w:lang w:eastAsia="fr-FR"/>
              </w:rPr>
              <w:t>8 524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FF569" w14:textId="77777777" w:rsidR="00C6259B" w:rsidRPr="00B921E4" w:rsidRDefault="00C6259B" w:rsidP="00431FCB">
            <w:pPr>
              <w:spacing w:after="0" w:line="240" w:lineRule="auto"/>
              <w:jc w:val="center"/>
              <w:rPr>
                <w:rFonts w:ascii="Comic Sans MS" w:eastAsia="Times New Roman" w:hAnsi="Comic Sans MS" w:cs="Times New Roman"/>
                <w:b/>
                <w:bCs/>
                <w:color w:val="000000"/>
                <w:sz w:val="20"/>
                <w:szCs w:val="20"/>
                <w:lang w:eastAsia="fr-FR"/>
              </w:rPr>
            </w:pPr>
            <w:r w:rsidRPr="0008216A">
              <w:rPr>
                <w:rFonts w:ascii="Comic Sans MS" w:eastAsia="Times New Roman" w:hAnsi="Comic Sans MS" w:cs="Times New Roman"/>
                <w:b/>
                <w:bCs/>
                <w:color w:val="000000"/>
                <w:sz w:val="20"/>
                <w:szCs w:val="20"/>
                <w:lang w:eastAsia="fr-FR"/>
              </w:rPr>
              <w:t xml:space="preserve"> </w:t>
            </w:r>
            <w:r w:rsidRPr="00B921E4">
              <w:rPr>
                <w:rFonts w:ascii="Comic Sans MS" w:eastAsia="Times New Roman" w:hAnsi="Comic Sans MS" w:cs="Times New Roman"/>
                <w:b/>
                <w:bCs/>
                <w:color w:val="000000"/>
                <w:sz w:val="20"/>
                <w:szCs w:val="20"/>
                <w:lang w:eastAsia="fr-FR"/>
              </w:rPr>
              <w:t xml:space="preserve">16 569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6A511" w14:textId="77777777" w:rsidR="00C6259B" w:rsidRPr="00B921E4" w:rsidRDefault="00C6259B" w:rsidP="00431FCB">
            <w:pPr>
              <w:spacing w:after="0" w:line="240" w:lineRule="auto"/>
              <w:jc w:val="center"/>
              <w:rPr>
                <w:rFonts w:ascii="Comic Sans MS" w:eastAsia="Times New Roman" w:hAnsi="Comic Sans MS" w:cs="Times New Roman"/>
                <w:b/>
                <w:bCs/>
                <w:color w:val="000000"/>
                <w:sz w:val="20"/>
                <w:szCs w:val="20"/>
                <w:lang w:eastAsia="fr-FR"/>
              </w:rPr>
            </w:pPr>
            <w:r w:rsidRPr="0008216A">
              <w:rPr>
                <w:rFonts w:ascii="Comic Sans MS" w:eastAsia="Times New Roman" w:hAnsi="Comic Sans MS" w:cs="Times New Roman"/>
                <w:b/>
                <w:bCs/>
                <w:color w:val="000000"/>
                <w:sz w:val="20"/>
                <w:szCs w:val="20"/>
                <w:lang w:eastAsia="fr-FR"/>
              </w:rPr>
              <w:t xml:space="preserve">    </w:t>
            </w:r>
            <w:r w:rsidRPr="00B921E4">
              <w:rPr>
                <w:rFonts w:ascii="Comic Sans MS" w:eastAsia="Times New Roman" w:hAnsi="Comic Sans MS" w:cs="Times New Roman"/>
                <w:b/>
                <w:bCs/>
                <w:color w:val="000000"/>
                <w:sz w:val="20"/>
                <w:szCs w:val="20"/>
                <w:lang w:eastAsia="fr-FR"/>
              </w:rPr>
              <w:t xml:space="preserve"> 595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77AE8" w14:textId="77777777" w:rsidR="00C6259B" w:rsidRPr="00B921E4" w:rsidRDefault="00C6259B" w:rsidP="00431FCB">
            <w:pPr>
              <w:spacing w:after="0" w:line="240" w:lineRule="auto"/>
              <w:jc w:val="center"/>
              <w:rPr>
                <w:rFonts w:ascii="Comic Sans MS" w:eastAsia="Times New Roman" w:hAnsi="Comic Sans MS" w:cs="Times New Roman"/>
                <w:b/>
                <w:bCs/>
                <w:color w:val="000000"/>
                <w:sz w:val="20"/>
                <w:szCs w:val="20"/>
                <w:lang w:eastAsia="fr-FR"/>
              </w:rPr>
            </w:pPr>
            <w:r>
              <w:rPr>
                <w:rFonts w:ascii="Comic Sans MS" w:eastAsia="Times New Roman" w:hAnsi="Comic Sans MS" w:cs="Times New Roman"/>
                <w:b/>
                <w:bCs/>
                <w:color w:val="000000"/>
                <w:sz w:val="20"/>
                <w:szCs w:val="20"/>
                <w:lang w:eastAsia="fr-FR"/>
              </w:rPr>
              <w:t xml:space="preserve">  </w:t>
            </w:r>
            <w:r w:rsidRPr="00B921E4">
              <w:rPr>
                <w:rFonts w:ascii="Comic Sans MS" w:eastAsia="Times New Roman" w:hAnsi="Comic Sans MS" w:cs="Times New Roman"/>
                <w:b/>
                <w:bCs/>
                <w:color w:val="000000"/>
                <w:sz w:val="20"/>
                <w:szCs w:val="20"/>
                <w:lang w:eastAsia="fr-FR"/>
              </w:rPr>
              <w:t xml:space="preserve">3 811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2E82D" w14:textId="77777777" w:rsidR="00C6259B" w:rsidRPr="00B921E4" w:rsidRDefault="00C6259B" w:rsidP="00431FCB">
            <w:pPr>
              <w:spacing w:after="0" w:line="240" w:lineRule="auto"/>
              <w:jc w:val="center"/>
              <w:rPr>
                <w:rFonts w:ascii="Comic Sans MS" w:eastAsia="Times New Roman" w:hAnsi="Comic Sans MS" w:cs="Times New Roman"/>
                <w:b/>
                <w:bCs/>
                <w:color w:val="000000"/>
                <w:sz w:val="20"/>
                <w:szCs w:val="20"/>
                <w:lang w:eastAsia="fr-FR"/>
              </w:rPr>
            </w:pPr>
            <w:r w:rsidRPr="00B921E4">
              <w:rPr>
                <w:rFonts w:ascii="Comic Sans MS" w:eastAsia="Times New Roman" w:hAnsi="Comic Sans MS" w:cs="Times New Roman"/>
                <w:b/>
                <w:bCs/>
                <w:color w:val="000000"/>
                <w:sz w:val="20"/>
                <w:szCs w:val="20"/>
                <w:lang w:eastAsia="fr-FR"/>
              </w:rPr>
              <w:t xml:space="preserve">     370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1F4A5" w14:textId="77777777" w:rsidR="00C6259B" w:rsidRPr="00B921E4" w:rsidRDefault="00C6259B" w:rsidP="00431FCB">
            <w:pPr>
              <w:spacing w:after="0" w:line="240" w:lineRule="auto"/>
              <w:jc w:val="center"/>
              <w:rPr>
                <w:rFonts w:ascii="Comic Sans MS" w:eastAsia="Times New Roman" w:hAnsi="Comic Sans MS" w:cs="Times New Roman"/>
                <w:b/>
                <w:bCs/>
                <w:color w:val="000000"/>
                <w:sz w:val="20"/>
                <w:szCs w:val="20"/>
                <w:lang w:eastAsia="fr-FR"/>
              </w:rPr>
            </w:pPr>
            <w:r>
              <w:rPr>
                <w:rFonts w:ascii="Comic Sans MS" w:eastAsia="Times New Roman" w:hAnsi="Comic Sans MS" w:cs="Times New Roman"/>
                <w:b/>
                <w:bCs/>
                <w:color w:val="000000"/>
                <w:sz w:val="20"/>
                <w:szCs w:val="20"/>
                <w:lang w:eastAsia="fr-FR"/>
              </w:rPr>
              <w:t xml:space="preserve"> </w:t>
            </w:r>
            <w:r w:rsidRPr="00B921E4">
              <w:rPr>
                <w:rFonts w:ascii="Comic Sans MS" w:eastAsia="Times New Roman" w:hAnsi="Comic Sans MS" w:cs="Times New Roman"/>
                <w:b/>
                <w:bCs/>
                <w:color w:val="000000"/>
                <w:sz w:val="20"/>
                <w:szCs w:val="20"/>
                <w:lang w:eastAsia="fr-FR"/>
              </w:rPr>
              <w:t xml:space="preserve">1 283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31FCE" w14:textId="77777777" w:rsidR="00C6259B" w:rsidRPr="00B921E4" w:rsidRDefault="00C6259B" w:rsidP="00431FCB">
            <w:pPr>
              <w:spacing w:after="0" w:line="240" w:lineRule="auto"/>
              <w:jc w:val="center"/>
              <w:rPr>
                <w:rFonts w:ascii="Comic Sans MS" w:eastAsia="Times New Roman" w:hAnsi="Comic Sans MS" w:cs="Times New Roman"/>
                <w:b/>
                <w:bCs/>
                <w:color w:val="000000"/>
                <w:sz w:val="20"/>
                <w:szCs w:val="20"/>
                <w:lang w:eastAsia="fr-FR"/>
              </w:rPr>
            </w:pPr>
            <w:r w:rsidRPr="0008216A">
              <w:rPr>
                <w:rFonts w:ascii="Comic Sans MS" w:eastAsia="Times New Roman" w:hAnsi="Comic Sans MS" w:cs="Times New Roman"/>
                <w:b/>
                <w:bCs/>
                <w:color w:val="000000"/>
                <w:sz w:val="20"/>
                <w:szCs w:val="20"/>
                <w:lang w:eastAsia="fr-FR"/>
              </w:rPr>
              <w:t xml:space="preserve"> </w:t>
            </w:r>
            <w:r w:rsidRPr="00B921E4">
              <w:rPr>
                <w:rFonts w:ascii="Comic Sans MS" w:eastAsia="Times New Roman" w:hAnsi="Comic Sans MS" w:cs="Times New Roman"/>
                <w:b/>
                <w:bCs/>
                <w:color w:val="000000"/>
                <w:sz w:val="20"/>
                <w:szCs w:val="20"/>
                <w:lang w:eastAsia="fr-FR"/>
              </w:rPr>
              <w:t xml:space="preserve">2 535   </w:t>
            </w:r>
          </w:p>
        </w:tc>
        <w:tc>
          <w:tcPr>
            <w:tcW w:w="7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7EEB6" w14:textId="77777777" w:rsidR="00C6259B" w:rsidRPr="00B921E4" w:rsidRDefault="00C6259B" w:rsidP="00431FCB">
            <w:pPr>
              <w:spacing w:after="0" w:line="240" w:lineRule="auto"/>
              <w:rPr>
                <w:rFonts w:ascii="Comic Sans MS" w:eastAsia="Times New Roman" w:hAnsi="Comic Sans MS" w:cs="Times New Roman"/>
                <w:b/>
                <w:bCs/>
                <w:color w:val="000000"/>
                <w:sz w:val="20"/>
                <w:szCs w:val="20"/>
                <w:lang w:eastAsia="fr-FR"/>
              </w:rPr>
            </w:pPr>
            <w:r w:rsidRPr="00B921E4">
              <w:rPr>
                <w:rFonts w:ascii="Comic Sans MS" w:eastAsia="Times New Roman" w:hAnsi="Comic Sans MS" w:cs="Times New Roman"/>
                <w:b/>
                <w:bCs/>
                <w:color w:val="000000"/>
                <w:sz w:val="20"/>
                <w:szCs w:val="20"/>
                <w:lang w:eastAsia="fr-FR"/>
              </w:rPr>
              <w:t xml:space="preserve">3 214   </w:t>
            </w:r>
          </w:p>
        </w:tc>
        <w:tc>
          <w:tcPr>
            <w:tcW w:w="8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DA3E5" w14:textId="77777777" w:rsidR="00C6259B" w:rsidRPr="00B921E4" w:rsidRDefault="00C6259B" w:rsidP="00431FCB">
            <w:pPr>
              <w:spacing w:after="0" w:line="240" w:lineRule="auto"/>
              <w:rPr>
                <w:rFonts w:ascii="Comic Sans MS" w:eastAsia="Times New Roman" w:hAnsi="Comic Sans MS" w:cs="Times New Roman"/>
                <w:b/>
                <w:bCs/>
                <w:color w:val="000000"/>
                <w:sz w:val="20"/>
                <w:szCs w:val="20"/>
                <w:lang w:eastAsia="fr-FR"/>
              </w:rPr>
            </w:pPr>
            <w:r w:rsidRPr="00B921E4">
              <w:rPr>
                <w:rFonts w:ascii="Comic Sans MS" w:eastAsia="Times New Roman" w:hAnsi="Comic Sans MS" w:cs="Times New Roman"/>
                <w:b/>
                <w:bCs/>
                <w:color w:val="000000"/>
                <w:sz w:val="20"/>
                <w:szCs w:val="20"/>
                <w:lang w:eastAsia="fr-FR"/>
              </w:rPr>
              <w:t xml:space="preserve">2 883   </w:t>
            </w:r>
          </w:p>
        </w:tc>
        <w:tc>
          <w:tcPr>
            <w:tcW w:w="6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551B1" w14:textId="77777777" w:rsidR="00C6259B" w:rsidRPr="00B921E4" w:rsidRDefault="00C6259B" w:rsidP="00431FCB">
            <w:pPr>
              <w:spacing w:after="0" w:line="240" w:lineRule="auto"/>
              <w:jc w:val="center"/>
              <w:rPr>
                <w:rFonts w:ascii="Comic Sans MS" w:eastAsia="Times New Roman" w:hAnsi="Comic Sans MS" w:cs="Times New Roman"/>
                <w:b/>
                <w:bCs/>
                <w:color w:val="000000"/>
                <w:sz w:val="20"/>
                <w:szCs w:val="20"/>
                <w:lang w:eastAsia="fr-FR"/>
              </w:rPr>
            </w:pPr>
            <w:r w:rsidRPr="00B921E4">
              <w:rPr>
                <w:rFonts w:ascii="Comic Sans MS" w:eastAsia="Times New Roman" w:hAnsi="Comic Sans MS" w:cs="Times New Roman"/>
                <w:b/>
                <w:bCs/>
                <w:color w:val="000000"/>
                <w:sz w:val="20"/>
                <w:szCs w:val="20"/>
                <w:lang w:eastAsia="fr-FR"/>
              </w:rPr>
              <w:t xml:space="preserve">     910   </w:t>
            </w:r>
          </w:p>
        </w:tc>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BFAC5" w14:textId="77777777" w:rsidR="00C6259B" w:rsidRPr="00B921E4" w:rsidRDefault="00C6259B" w:rsidP="00431FCB">
            <w:pPr>
              <w:spacing w:after="0" w:line="240" w:lineRule="auto"/>
              <w:rPr>
                <w:rFonts w:ascii="Comic Sans MS" w:eastAsia="Times New Roman" w:hAnsi="Comic Sans MS" w:cs="Times New Roman"/>
                <w:b/>
                <w:bCs/>
                <w:color w:val="000000"/>
                <w:sz w:val="20"/>
                <w:szCs w:val="20"/>
                <w:lang w:eastAsia="fr-FR"/>
              </w:rPr>
            </w:pPr>
            <w:r w:rsidRPr="00B921E4">
              <w:rPr>
                <w:rFonts w:ascii="Comic Sans MS" w:eastAsia="Times New Roman" w:hAnsi="Comic Sans MS" w:cs="Times New Roman"/>
                <w:b/>
                <w:bCs/>
                <w:color w:val="000000"/>
                <w:sz w:val="20"/>
                <w:szCs w:val="20"/>
                <w:lang w:eastAsia="fr-FR"/>
              </w:rPr>
              <w:t xml:space="preserve">2 520   </w:t>
            </w:r>
          </w:p>
        </w:tc>
      </w:tr>
    </w:tbl>
    <w:p w14:paraId="32BA19A1" w14:textId="77777777" w:rsidR="00C6259B" w:rsidRDefault="00C6259B" w:rsidP="001111A2">
      <w:pPr>
        <w:pStyle w:val="Sansinterligne"/>
        <w:jc w:val="both"/>
        <w:rPr>
          <w:rFonts w:ascii="Comic Sans MS" w:hAnsi="Comic Sans MS"/>
          <w:sz w:val="18"/>
          <w:szCs w:val="24"/>
        </w:rPr>
      </w:pPr>
    </w:p>
    <w:p w14:paraId="287608A9" w14:textId="77777777" w:rsidR="00C6259B" w:rsidRDefault="00C6259B" w:rsidP="001111A2">
      <w:pPr>
        <w:pStyle w:val="Sansinterligne"/>
        <w:jc w:val="both"/>
        <w:rPr>
          <w:rFonts w:ascii="Comic Sans MS" w:hAnsi="Comic Sans MS"/>
          <w:sz w:val="18"/>
          <w:szCs w:val="24"/>
        </w:rPr>
      </w:pPr>
    </w:p>
    <w:p w14:paraId="533706B2" w14:textId="77777777" w:rsidR="001111A2" w:rsidRPr="001C7369" w:rsidRDefault="001111A2" w:rsidP="001111A2">
      <w:pPr>
        <w:pStyle w:val="Sansinterligne"/>
        <w:jc w:val="both"/>
        <w:rPr>
          <w:rFonts w:ascii="Comic Sans MS" w:hAnsi="Comic Sans MS"/>
          <w:sz w:val="18"/>
          <w:szCs w:val="24"/>
        </w:rPr>
      </w:pPr>
      <w:r w:rsidRPr="001C7369">
        <w:rPr>
          <w:rFonts w:ascii="Comic Sans MS" w:hAnsi="Comic Sans MS"/>
          <w:sz w:val="18"/>
          <w:szCs w:val="24"/>
        </w:rPr>
        <w:t>La commune enregistre trois types d'habitat : l'habitat traditionnel, l'habitat semi-moderne et l'habitat moderne.</w:t>
      </w:r>
    </w:p>
    <w:p w14:paraId="0108C990" w14:textId="77777777" w:rsidR="001111A2" w:rsidRPr="001C7369" w:rsidRDefault="001111A2" w:rsidP="001111A2">
      <w:pPr>
        <w:pStyle w:val="Sansinterligne"/>
        <w:jc w:val="both"/>
        <w:rPr>
          <w:rFonts w:ascii="Comic Sans MS" w:hAnsi="Comic Sans MS"/>
          <w:sz w:val="18"/>
          <w:szCs w:val="24"/>
        </w:rPr>
      </w:pPr>
      <w:r w:rsidRPr="001C7369">
        <w:rPr>
          <w:rFonts w:ascii="Comic Sans MS" w:hAnsi="Comic Sans MS"/>
          <w:sz w:val="18"/>
          <w:szCs w:val="24"/>
        </w:rPr>
        <w:t>-l'habitat traditionnel est prédominant dans les villages de la commune. Il est constitué de cases rondes ou de bâtiments rectangulaires en banco, recouverts de paille. On retrouve quelquefois au sein d'une même concession des habitations traditionnelles et semi modernes.</w:t>
      </w:r>
    </w:p>
    <w:p w14:paraId="49294632" w14:textId="77777777" w:rsidR="001111A2" w:rsidRPr="001C7369" w:rsidRDefault="001111A2" w:rsidP="001111A2">
      <w:pPr>
        <w:pStyle w:val="Sansinterligne"/>
        <w:jc w:val="both"/>
        <w:rPr>
          <w:rFonts w:ascii="Comic Sans MS" w:hAnsi="Comic Sans MS"/>
          <w:sz w:val="18"/>
          <w:szCs w:val="24"/>
        </w:rPr>
      </w:pPr>
      <w:r w:rsidRPr="001C7369">
        <w:rPr>
          <w:rFonts w:ascii="Comic Sans MS" w:hAnsi="Comic Sans MS"/>
          <w:sz w:val="18"/>
          <w:szCs w:val="24"/>
        </w:rPr>
        <w:t>L'habitat traditionnel est de forme irrégulière, les limites parcellaires n'étant pas clairement définies. Ce type d’habitat est lié aux valeurs socioculturelles des différents groupes sociaux mais surtout au niveau de</w:t>
      </w:r>
      <w:r w:rsidR="00350FA1">
        <w:rPr>
          <w:rFonts w:ascii="Comic Sans MS" w:hAnsi="Comic Sans MS"/>
          <w:sz w:val="18"/>
          <w:szCs w:val="24"/>
        </w:rPr>
        <w:t>s</w:t>
      </w:r>
      <w:r w:rsidRPr="001C7369">
        <w:rPr>
          <w:rFonts w:ascii="Comic Sans MS" w:hAnsi="Comic Sans MS"/>
          <w:sz w:val="18"/>
          <w:szCs w:val="24"/>
        </w:rPr>
        <w:t xml:space="preserve"> revenus des populations.</w:t>
      </w:r>
    </w:p>
    <w:p w14:paraId="4F76BE70" w14:textId="77777777" w:rsidR="001111A2" w:rsidRPr="001C7369" w:rsidRDefault="001111A2" w:rsidP="001111A2">
      <w:pPr>
        <w:pStyle w:val="Sansinterligne"/>
        <w:jc w:val="both"/>
        <w:rPr>
          <w:rFonts w:ascii="Comic Sans MS" w:hAnsi="Comic Sans MS"/>
          <w:sz w:val="18"/>
          <w:szCs w:val="24"/>
        </w:rPr>
      </w:pPr>
      <w:r w:rsidRPr="001C7369">
        <w:rPr>
          <w:rFonts w:ascii="Comic Sans MS" w:hAnsi="Comic Sans MS"/>
          <w:sz w:val="18"/>
          <w:szCs w:val="24"/>
        </w:rPr>
        <w:t xml:space="preserve">-l'habitat semi moderne : il est caractérisé par des murs en banco et des toitures en tôles. Ce type d’habitat est faiblement répandu, mais l’est plus à </w:t>
      </w:r>
      <w:r w:rsidR="00810505">
        <w:rPr>
          <w:rFonts w:ascii="Comic Sans MS" w:hAnsi="Comic Sans MS"/>
          <w:sz w:val="18"/>
          <w:szCs w:val="24"/>
        </w:rPr>
        <w:t>Dinguiraye, Gounass 1, Saradou, Abécouta…</w:t>
      </w:r>
    </w:p>
    <w:p w14:paraId="19749E90" w14:textId="77777777" w:rsidR="001111A2" w:rsidRDefault="001111A2" w:rsidP="001111A2">
      <w:pPr>
        <w:pStyle w:val="Sansinterligne"/>
        <w:jc w:val="both"/>
        <w:rPr>
          <w:rFonts w:ascii="Comic Sans MS" w:hAnsi="Comic Sans MS"/>
          <w:sz w:val="18"/>
          <w:szCs w:val="24"/>
        </w:rPr>
      </w:pPr>
      <w:r w:rsidRPr="001C7369">
        <w:rPr>
          <w:rFonts w:ascii="Comic Sans MS" w:hAnsi="Comic Sans MS"/>
          <w:sz w:val="18"/>
          <w:szCs w:val="24"/>
        </w:rPr>
        <w:t xml:space="preserve">-l’habitat moderne : il se caractérise par des constructions de formes rectangulaires, construites en dur (parpaings de ciment ou pierres latéritiques et toiture en tôle) ; ces types d’habitats sont localisés à </w:t>
      </w:r>
      <w:r w:rsidR="00810505">
        <w:rPr>
          <w:rFonts w:ascii="Comic Sans MS" w:hAnsi="Comic Sans MS"/>
          <w:sz w:val="18"/>
          <w:szCs w:val="24"/>
        </w:rPr>
        <w:lastRenderedPageBreak/>
        <w:t>Dinguiraye, Gounass 1, Saradou, Abécouta…</w:t>
      </w:r>
      <w:r w:rsidRPr="001C7369">
        <w:rPr>
          <w:rFonts w:ascii="Comic Sans MS" w:hAnsi="Comic Sans MS"/>
          <w:sz w:val="18"/>
          <w:szCs w:val="24"/>
        </w:rPr>
        <w:t>, et dans une moindre mesure dans certains villages. Ils sont souvent des bâtiments administratifs ou l’incarnation de personnes aisées.</w:t>
      </w:r>
    </w:p>
    <w:p w14:paraId="29F3C5EB" w14:textId="77777777" w:rsidR="00810505" w:rsidRDefault="00810505" w:rsidP="001111A2">
      <w:pPr>
        <w:pStyle w:val="Sansinterligne"/>
        <w:jc w:val="both"/>
        <w:rPr>
          <w:rFonts w:ascii="Comic Sans MS" w:hAnsi="Comic Sans MS"/>
          <w:sz w:val="18"/>
          <w:szCs w:val="24"/>
        </w:rPr>
      </w:pPr>
    </w:p>
    <w:p w14:paraId="07FC866A" w14:textId="77777777" w:rsidR="002251DD" w:rsidRPr="001C7369" w:rsidRDefault="002251DD" w:rsidP="001111A2">
      <w:pPr>
        <w:pStyle w:val="Sansinterligne"/>
        <w:jc w:val="both"/>
        <w:rPr>
          <w:rFonts w:ascii="Comic Sans MS" w:hAnsi="Comic Sans MS"/>
          <w:sz w:val="18"/>
          <w:szCs w:val="24"/>
        </w:rPr>
      </w:pPr>
    </w:p>
    <w:p w14:paraId="7DBD5344"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N°04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L’urbanisme et habitat</w:t>
      </w:r>
    </w:p>
    <w:tbl>
      <w:tblPr>
        <w:tblStyle w:val="Grilledutableau"/>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503"/>
        <w:gridCol w:w="2551"/>
        <w:gridCol w:w="2835"/>
      </w:tblGrid>
      <w:tr w:rsidR="001111A2" w:rsidRPr="0007251E" w14:paraId="306BA67D" w14:textId="77777777" w:rsidTr="00D748F7">
        <w:tc>
          <w:tcPr>
            <w:tcW w:w="4503" w:type="dxa"/>
          </w:tcPr>
          <w:p w14:paraId="633051D6"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ATOUTS</w:t>
            </w:r>
          </w:p>
        </w:tc>
        <w:tc>
          <w:tcPr>
            <w:tcW w:w="2551" w:type="dxa"/>
          </w:tcPr>
          <w:p w14:paraId="4FC05B94"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GAPS OU DIFFICULTES</w:t>
            </w:r>
          </w:p>
        </w:tc>
        <w:tc>
          <w:tcPr>
            <w:tcW w:w="2835" w:type="dxa"/>
          </w:tcPr>
          <w:p w14:paraId="218618A1"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ACTIONS PRECONISEES</w:t>
            </w:r>
          </w:p>
        </w:tc>
      </w:tr>
      <w:tr w:rsidR="001111A2" w:rsidRPr="0007251E" w14:paraId="7B149640" w14:textId="77777777" w:rsidTr="00D748F7">
        <w:trPr>
          <w:trHeight w:val="926"/>
        </w:trPr>
        <w:tc>
          <w:tcPr>
            <w:tcW w:w="4503" w:type="dxa"/>
          </w:tcPr>
          <w:p w14:paraId="2CDEE69F" w14:textId="77777777" w:rsidR="0007251E" w:rsidRPr="00D748F7" w:rsidRDefault="0007251E" w:rsidP="00D748F7">
            <w:pPr>
              <w:pStyle w:val="Sansinterligne"/>
              <w:rPr>
                <w:rFonts w:ascii="Comic Sans MS" w:hAnsi="Comic Sans MS"/>
                <w:color w:val="000000" w:themeColor="text1"/>
                <w:sz w:val="16"/>
                <w:szCs w:val="16"/>
              </w:rPr>
            </w:pPr>
            <w:r w:rsidRPr="00D748F7">
              <w:rPr>
                <w:rFonts w:ascii="Comic Sans MS" w:hAnsi="Comic Sans MS"/>
                <w:color w:val="000000" w:themeColor="text1"/>
                <w:sz w:val="16"/>
                <w:szCs w:val="16"/>
              </w:rPr>
              <w:t>Habitat : paille et zinc</w:t>
            </w:r>
          </w:p>
          <w:p w14:paraId="7E423A19" w14:textId="77777777" w:rsidR="00810505" w:rsidRPr="00D748F7" w:rsidRDefault="00810505" w:rsidP="00D748F7">
            <w:pPr>
              <w:pStyle w:val="Sansinterligne"/>
              <w:rPr>
                <w:rFonts w:ascii="Comic Sans MS" w:hAnsi="Comic Sans MS"/>
                <w:color w:val="000000" w:themeColor="text1"/>
                <w:sz w:val="16"/>
                <w:szCs w:val="16"/>
              </w:rPr>
            </w:pPr>
            <w:r w:rsidRPr="00D748F7">
              <w:rPr>
                <w:rFonts w:ascii="Comic Sans MS" w:hAnsi="Comic Sans MS"/>
                <w:color w:val="000000" w:themeColor="text1"/>
                <w:sz w:val="16"/>
                <w:szCs w:val="16"/>
              </w:rPr>
              <w:t>Populations dominantes : peulhs, wolof, sérères, ……</w:t>
            </w:r>
          </w:p>
          <w:p w14:paraId="4DBBD734" w14:textId="77777777" w:rsidR="001111A2" w:rsidRDefault="00C51DB3" w:rsidP="00810505">
            <w:pPr>
              <w:pStyle w:val="Sansinterligne"/>
              <w:rPr>
                <w:rFonts w:ascii="Comic Sans MS" w:hAnsi="Comic Sans MS"/>
                <w:color w:val="000000" w:themeColor="text1"/>
                <w:sz w:val="16"/>
                <w:szCs w:val="16"/>
              </w:rPr>
            </w:pPr>
            <w:r>
              <w:rPr>
                <w:rFonts w:ascii="Comic Sans MS" w:hAnsi="Comic Sans MS"/>
                <w:color w:val="000000" w:themeColor="text1"/>
                <w:sz w:val="16"/>
                <w:szCs w:val="16"/>
              </w:rPr>
              <w:t>03 villages lotis (Kanel, Darou Kahène et Saradou)</w:t>
            </w:r>
          </w:p>
          <w:p w14:paraId="3A3BC520" w14:textId="77777777" w:rsidR="007E079E" w:rsidRPr="0007251E" w:rsidRDefault="007E079E" w:rsidP="00810505">
            <w:pPr>
              <w:pStyle w:val="Sansinterligne"/>
              <w:rPr>
                <w:rFonts w:ascii="Comic Sans MS" w:hAnsi="Comic Sans MS"/>
                <w:color w:val="000000" w:themeColor="text1"/>
                <w:sz w:val="16"/>
                <w:szCs w:val="16"/>
              </w:rPr>
            </w:pPr>
            <w:r>
              <w:rPr>
                <w:rFonts w:ascii="Comic Sans MS" w:hAnsi="Comic Sans MS"/>
                <w:color w:val="000000" w:themeColor="text1"/>
                <w:sz w:val="16"/>
                <w:szCs w:val="16"/>
              </w:rPr>
              <w:t>Existence d’aires d’abattages</w:t>
            </w:r>
          </w:p>
        </w:tc>
        <w:tc>
          <w:tcPr>
            <w:tcW w:w="2551" w:type="dxa"/>
          </w:tcPr>
          <w:p w14:paraId="2206314C" w14:textId="77777777" w:rsidR="001111A2" w:rsidRPr="0007251E" w:rsidRDefault="001111A2" w:rsidP="009F7516">
            <w:pPr>
              <w:pStyle w:val="Sansinterligne"/>
              <w:rPr>
                <w:rFonts w:ascii="Comic Sans MS" w:hAnsi="Comic Sans MS"/>
                <w:color w:val="000000" w:themeColor="text1"/>
                <w:sz w:val="16"/>
                <w:szCs w:val="16"/>
              </w:rPr>
            </w:pPr>
            <w:r w:rsidRPr="0007251E">
              <w:rPr>
                <w:rFonts w:ascii="Comic Sans MS" w:hAnsi="Comic Sans MS"/>
                <w:color w:val="000000" w:themeColor="text1"/>
                <w:sz w:val="16"/>
                <w:szCs w:val="16"/>
              </w:rPr>
              <w:t>Problème de sable</w:t>
            </w:r>
          </w:p>
          <w:p w14:paraId="629DEDD3" w14:textId="77777777" w:rsidR="001111A2" w:rsidRPr="0007251E" w:rsidRDefault="001111A2" w:rsidP="009F7516">
            <w:pPr>
              <w:pStyle w:val="Sansinterligne"/>
              <w:rPr>
                <w:rFonts w:ascii="Comic Sans MS" w:hAnsi="Comic Sans MS"/>
                <w:color w:val="000000" w:themeColor="text1"/>
                <w:sz w:val="16"/>
                <w:szCs w:val="16"/>
              </w:rPr>
            </w:pPr>
            <w:r w:rsidRPr="0007251E">
              <w:rPr>
                <w:rFonts w:ascii="Comic Sans MS" w:hAnsi="Comic Sans MS"/>
                <w:color w:val="000000" w:themeColor="text1"/>
                <w:sz w:val="16"/>
                <w:szCs w:val="16"/>
              </w:rPr>
              <w:t>Inondation</w:t>
            </w:r>
          </w:p>
          <w:p w14:paraId="5FB9A0DA" w14:textId="77777777" w:rsidR="0007251E" w:rsidRPr="0007251E" w:rsidRDefault="0007251E" w:rsidP="009F7516">
            <w:pPr>
              <w:pStyle w:val="Sansinterligne"/>
              <w:rPr>
                <w:rFonts w:ascii="Comic Sans MS" w:hAnsi="Comic Sans MS"/>
                <w:color w:val="000000" w:themeColor="text1"/>
                <w:sz w:val="16"/>
                <w:szCs w:val="16"/>
              </w:rPr>
            </w:pPr>
            <w:r w:rsidRPr="0007251E">
              <w:rPr>
                <w:rFonts w:ascii="Comic Sans MS" w:hAnsi="Comic Sans MS" w:cs="Times New Roman"/>
                <w:color w:val="000000" w:themeColor="text1"/>
                <w:sz w:val="16"/>
                <w:szCs w:val="16"/>
              </w:rPr>
              <w:t>Zone non aménagée</w:t>
            </w:r>
          </w:p>
          <w:p w14:paraId="6F5CA5EE" w14:textId="77777777" w:rsidR="00810505" w:rsidRPr="0007251E" w:rsidRDefault="00810505" w:rsidP="0007251E">
            <w:pPr>
              <w:rPr>
                <w:rFonts w:ascii="Comic Sans MS" w:hAnsi="Comic Sans MS" w:cs="Times New Roman"/>
                <w:color w:val="000000" w:themeColor="text1"/>
                <w:sz w:val="16"/>
                <w:szCs w:val="16"/>
              </w:rPr>
            </w:pPr>
            <w:r w:rsidRPr="0007251E">
              <w:rPr>
                <w:rFonts w:ascii="Comic Sans MS" w:hAnsi="Comic Sans MS" w:cs="Times New Roman"/>
                <w:color w:val="000000" w:themeColor="text1"/>
                <w:sz w:val="16"/>
                <w:szCs w:val="16"/>
              </w:rPr>
              <w:t>Pas d’abattoir moderne</w:t>
            </w:r>
          </w:p>
        </w:tc>
        <w:tc>
          <w:tcPr>
            <w:tcW w:w="2835" w:type="dxa"/>
          </w:tcPr>
          <w:p w14:paraId="50569A64" w14:textId="77777777" w:rsidR="001111A2" w:rsidRPr="0007251E" w:rsidRDefault="001111A2" w:rsidP="009F7516">
            <w:pPr>
              <w:pStyle w:val="Sansinterligne"/>
              <w:rPr>
                <w:rFonts w:ascii="Comic Sans MS" w:hAnsi="Comic Sans MS"/>
                <w:color w:val="000000" w:themeColor="text1"/>
                <w:sz w:val="16"/>
                <w:szCs w:val="16"/>
              </w:rPr>
            </w:pPr>
            <w:r w:rsidRPr="0007251E">
              <w:rPr>
                <w:rFonts w:ascii="Comic Sans MS" w:hAnsi="Comic Sans MS"/>
                <w:color w:val="000000" w:themeColor="text1"/>
                <w:sz w:val="16"/>
                <w:szCs w:val="16"/>
              </w:rPr>
              <w:t>Lotir les villages</w:t>
            </w:r>
          </w:p>
          <w:p w14:paraId="256DBCC8" w14:textId="77777777" w:rsidR="001111A2" w:rsidRPr="0007251E" w:rsidRDefault="001111A2" w:rsidP="009F7516">
            <w:pPr>
              <w:pStyle w:val="Sansinterligne"/>
              <w:rPr>
                <w:rFonts w:ascii="Comic Sans MS" w:hAnsi="Comic Sans MS"/>
                <w:color w:val="000000" w:themeColor="text1"/>
                <w:sz w:val="16"/>
                <w:szCs w:val="16"/>
              </w:rPr>
            </w:pPr>
            <w:r w:rsidRPr="0007251E">
              <w:rPr>
                <w:rFonts w:ascii="Comic Sans MS" w:hAnsi="Comic Sans MS"/>
                <w:color w:val="000000" w:themeColor="text1"/>
                <w:sz w:val="16"/>
                <w:szCs w:val="16"/>
              </w:rPr>
              <w:t>Aligner les villages</w:t>
            </w:r>
          </w:p>
          <w:p w14:paraId="7DEFFEF2" w14:textId="77777777" w:rsidR="00810505" w:rsidRPr="0007251E" w:rsidRDefault="00810505" w:rsidP="009F7516">
            <w:pPr>
              <w:pStyle w:val="Sansinterligne"/>
              <w:rPr>
                <w:rFonts w:ascii="Comic Sans MS" w:hAnsi="Comic Sans MS"/>
                <w:color w:val="000000" w:themeColor="text1"/>
                <w:sz w:val="16"/>
                <w:szCs w:val="16"/>
              </w:rPr>
            </w:pPr>
            <w:r w:rsidRPr="0007251E">
              <w:rPr>
                <w:rFonts w:ascii="Comic Sans MS" w:hAnsi="Comic Sans MS" w:cs="Times New Roman"/>
                <w:color w:val="000000" w:themeColor="text1"/>
                <w:sz w:val="16"/>
                <w:szCs w:val="16"/>
              </w:rPr>
              <w:t>constructions d’abattoirs modernes</w:t>
            </w:r>
          </w:p>
        </w:tc>
      </w:tr>
    </w:tbl>
    <w:p w14:paraId="5FD51DB1" w14:textId="77777777" w:rsidR="001111A2" w:rsidRDefault="001111A2" w:rsidP="001111A2">
      <w:pPr>
        <w:shd w:val="clear" w:color="auto" w:fill="FFFFFF" w:themeFill="background1"/>
        <w:rPr>
          <w:rFonts w:ascii="Comic Sans MS" w:hAnsi="Comic Sans MS"/>
          <w:b/>
          <w:sz w:val="16"/>
        </w:rPr>
      </w:pPr>
    </w:p>
    <w:p w14:paraId="0DE106AA" w14:textId="77777777" w:rsidR="001111A2" w:rsidRDefault="002D4404" w:rsidP="001111A2">
      <w:pPr>
        <w:pStyle w:val="Titre2"/>
        <w:rPr>
          <w:rFonts w:ascii="Comic Sans MS" w:hAnsi="Comic Sans MS"/>
          <w:b/>
          <w:color w:val="auto"/>
          <w:sz w:val="20"/>
          <w:szCs w:val="20"/>
        </w:rPr>
      </w:pPr>
      <w:bookmarkStart w:id="67" w:name="_Toc318497480"/>
      <w:bookmarkStart w:id="68" w:name="_Toc456023491"/>
      <w:r>
        <w:rPr>
          <w:rFonts w:ascii="Comic Sans MS" w:hAnsi="Comic Sans MS"/>
          <w:b/>
          <w:color w:val="auto"/>
          <w:sz w:val="20"/>
          <w:szCs w:val="20"/>
        </w:rPr>
        <w:t>2.</w:t>
      </w:r>
      <w:r w:rsidR="001111A2" w:rsidRPr="001C7369">
        <w:rPr>
          <w:rFonts w:ascii="Comic Sans MS" w:hAnsi="Comic Sans MS"/>
          <w:b/>
          <w:color w:val="auto"/>
          <w:sz w:val="20"/>
          <w:szCs w:val="20"/>
        </w:rPr>
        <w:t>1.</w:t>
      </w:r>
      <w:r>
        <w:rPr>
          <w:rFonts w:ascii="Comic Sans MS" w:hAnsi="Comic Sans MS"/>
          <w:b/>
          <w:color w:val="auto"/>
          <w:sz w:val="20"/>
          <w:szCs w:val="20"/>
        </w:rPr>
        <w:t>5-</w:t>
      </w:r>
      <w:r w:rsidR="001111A2" w:rsidRPr="001C7369">
        <w:rPr>
          <w:rFonts w:ascii="Comic Sans MS" w:hAnsi="Comic Sans MS"/>
          <w:b/>
          <w:color w:val="auto"/>
          <w:sz w:val="20"/>
          <w:szCs w:val="20"/>
        </w:rPr>
        <w:t xml:space="preserve"> JEUNESSE SPORTS,</w:t>
      </w:r>
      <w:bookmarkEnd w:id="67"/>
      <w:r w:rsidR="001111A2" w:rsidRPr="001C7369">
        <w:rPr>
          <w:rFonts w:ascii="Comic Sans MS" w:hAnsi="Comic Sans MS"/>
          <w:b/>
          <w:color w:val="auto"/>
          <w:sz w:val="20"/>
          <w:szCs w:val="20"/>
        </w:rPr>
        <w:t xml:space="preserve"> ET LOISIRS, CULTURE</w:t>
      </w:r>
      <w:bookmarkEnd w:id="68"/>
    </w:p>
    <w:p w14:paraId="0CC968CD" w14:textId="77777777" w:rsidR="00544EB1" w:rsidRPr="00544EB1" w:rsidRDefault="00544EB1" w:rsidP="00544EB1">
      <w:pPr>
        <w:pStyle w:val="Paragraphedeliste"/>
        <w:numPr>
          <w:ilvl w:val="0"/>
          <w:numId w:val="3"/>
        </w:numPr>
      </w:pPr>
      <w:r>
        <w:t>Jeunesse, Sport et Loisir</w:t>
      </w:r>
    </w:p>
    <w:tbl>
      <w:tblPr>
        <w:tblStyle w:val="Grilledutableau"/>
        <w:tblW w:w="594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63"/>
        <w:gridCol w:w="3686"/>
      </w:tblGrid>
      <w:tr w:rsidR="00544EB1" w:rsidRPr="001C7369" w14:paraId="3CCB9879" w14:textId="77777777" w:rsidTr="007762E8">
        <w:tc>
          <w:tcPr>
            <w:tcW w:w="2263" w:type="dxa"/>
            <w:vAlign w:val="center"/>
          </w:tcPr>
          <w:p w14:paraId="25C62710" w14:textId="77777777" w:rsidR="00544EB1" w:rsidRPr="00682651" w:rsidRDefault="00544EB1"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Indicateurs</w:t>
            </w:r>
          </w:p>
        </w:tc>
        <w:tc>
          <w:tcPr>
            <w:tcW w:w="3686" w:type="dxa"/>
          </w:tcPr>
          <w:p w14:paraId="3DD55932" w14:textId="77777777" w:rsidR="00544EB1" w:rsidRPr="00682651" w:rsidRDefault="00544EB1"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Caractéristiques</w:t>
            </w:r>
          </w:p>
        </w:tc>
      </w:tr>
      <w:tr w:rsidR="00544EB1" w:rsidRPr="001C7369" w14:paraId="41758D10" w14:textId="77777777" w:rsidTr="007762E8">
        <w:trPr>
          <w:trHeight w:val="138"/>
        </w:trPr>
        <w:tc>
          <w:tcPr>
            <w:tcW w:w="2263" w:type="dxa"/>
            <w:vAlign w:val="center"/>
          </w:tcPr>
          <w:p w14:paraId="69A53478" w14:textId="77777777" w:rsidR="00544EB1" w:rsidRPr="001C7369" w:rsidRDefault="00544EB1" w:rsidP="007762E8">
            <w:pPr>
              <w:pStyle w:val="Sansinterligne"/>
              <w:rPr>
                <w:rFonts w:ascii="Comic Sans MS" w:hAnsi="Comic Sans MS"/>
                <w:b/>
                <w:sz w:val="16"/>
                <w:szCs w:val="18"/>
              </w:rPr>
            </w:pPr>
            <w:r w:rsidRPr="004C66D3">
              <w:rPr>
                <w:rFonts w:ascii="Comic Sans MS" w:hAnsi="Comic Sans MS"/>
                <w:b/>
                <w:sz w:val="16"/>
                <w:szCs w:val="18"/>
              </w:rPr>
              <w:t>Infrastructures Sportives</w:t>
            </w:r>
            <w:r w:rsidRPr="001C7369">
              <w:rPr>
                <w:rFonts w:ascii="Comic Sans MS" w:hAnsi="Comic Sans MS"/>
                <w:b/>
                <w:sz w:val="16"/>
                <w:szCs w:val="18"/>
              </w:rPr>
              <w:t xml:space="preserve"> </w:t>
            </w:r>
          </w:p>
        </w:tc>
        <w:tc>
          <w:tcPr>
            <w:tcW w:w="3686" w:type="dxa"/>
          </w:tcPr>
          <w:p w14:paraId="01DAC99F" w14:textId="77777777" w:rsidR="00544EB1" w:rsidRPr="001C7369" w:rsidRDefault="00A22142" w:rsidP="007762E8">
            <w:pPr>
              <w:pStyle w:val="Sansinterligne"/>
              <w:rPr>
                <w:rFonts w:ascii="Comic Sans MS" w:hAnsi="Comic Sans MS"/>
                <w:sz w:val="16"/>
                <w:szCs w:val="18"/>
              </w:rPr>
            </w:pPr>
            <w:r>
              <w:rPr>
                <w:rFonts w:ascii="Comic Sans MS" w:hAnsi="Comic Sans MS"/>
                <w:sz w:val="16"/>
                <w:szCs w:val="18"/>
              </w:rPr>
              <w:t>Terrain de football</w:t>
            </w:r>
          </w:p>
        </w:tc>
      </w:tr>
      <w:tr w:rsidR="00544EB1" w:rsidRPr="001C7369" w14:paraId="0D098B53" w14:textId="77777777" w:rsidTr="007762E8">
        <w:tc>
          <w:tcPr>
            <w:tcW w:w="2263" w:type="dxa"/>
            <w:vAlign w:val="center"/>
          </w:tcPr>
          <w:p w14:paraId="55B17069" w14:textId="77777777" w:rsidR="00544EB1" w:rsidRPr="001C7369" w:rsidRDefault="00544EB1" w:rsidP="007762E8">
            <w:pPr>
              <w:pStyle w:val="Sansinterligne"/>
              <w:rPr>
                <w:rFonts w:ascii="Comic Sans MS" w:hAnsi="Comic Sans MS"/>
                <w:b/>
                <w:sz w:val="16"/>
                <w:szCs w:val="18"/>
              </w:rPr>
            </w:pPr>
            <w:r>
              <w:rPr>
                <w:rFonts w:ascii="Comic Sans MS" w:hAnsi="Comic Sans MS"/>
                <w:b/>
                <w:sz w:val="16"/>
                <w:szCs w:val="18"/>
              </w:rPr>
              <w:t>Activités</w:t>
            </w:r>
          </w:p>
        </w:tc>
        <w:tc>
          <w:tcPr>
            <w:tcW w:w="3686" w:type="dxa"/>
          </w:tcPr>
          <w:p w14:paraId="13325592" w14:textId="77777777" w:rsidR="00544EB1" w:rsidRPr="001C7369" w:rsidRDefault="00A22142" w:rsidP="007762E8">
            <w:pPr>
              <w:pStyle w:val="Sansinterligne"/>
              <w:rPr>
                <w:rFonts w:ascii="Comic Sans MS" w:hAnsi="Comic Sans MS"/>
                <w:sz w:val="16"/>
                <w:szCs w:val="18"/>
              </w:rPr>
            </w:pPr>
            <w:r>
              <w:rPr>
                <w:rFonts w:ascii="Comic Sans MS" w:hAnsi="Comic Sans MS"/>
                <w:sz w:val="16"/>
                <w:szCs w:val="18"/>
              </w:rPr>
              <w:t>Championnat populaire (Navétane)</w:t>
            </w:r>
          </w:p>
        </w:tc>
      </w:tr>
      <w:tr w:rsidR="00544EB1" w:rsidRPr="001C7369" w14:paraId="46B6D22F" w14:textId="77777777" w:rsidTr="007762E8">
        <w:tc>
          <w:tcPr>
            <w:tcW w:w="2263" w:type="dxa"/>
            <w:vAlign w:val="center"/>
          </w:tcPr>
          <w:p w14:paraId="423294FE" w14:textId="77777777" w:rsidR="00544EB1" w:rsidRPr="001C7369" w:rsidRDefault="00544EB1" w:rsidP="007762E8">
            <w:pPr>
              <w:pStyle w:val="Sansinterligne"/>
              <w:rPr>
                <w:rFonts w:ascii="Comic Sans MS" w:hAnsi="Comic Sans MS"/>
                <w:b/>
                <w:sz w:val="16"/>
                <w:szCs w:val="18"/>
              </w:rPr>
            </w:pPr>
            <w:r w:rsidRPr="001C7369">
              <w:rPr>
                <w:rFonts w:ascii="Comic Sans MS" w:hAnsi="Comic Sans MS"/>
                <w:b/>
                <w:sz w:val="16"/>
                <w:szCs w:val="18"/>
              </w:rPr>
              <w:t xml:space="preserve">Acteurs </w:t>
            </w:r>
          </w:p>
        </w:tc>
        <w:tc>
          <w:tcPr>
            <w:tcW w:w="3686" w:type="dxa"/>
          </w:tcPr>
          <w:p w14:paraId="298AA3B3" w14:textId="77777777" w:rsidR="00544EB1" w:rsidRPr="001C7369" w:rsidRDefault="001271D0" w:rsidP="007762E8">
            <w:pPr>
              <w:pStyle w:val="Sansinterligne"/>
              <w:rPr>
                <w:rFonts w:ascii="Comic Sans MS" w:hAnsi="Comic Sans MS"/>
                <w:sz w:val="16"/>
                <w:szCs w:val="18"/>
              </w:rPr>
            </w:pPr>
            <w:r>
              <w:rPr>
                <w:rFonts w:ascii="Comic Sans MS" w:hAnsi="Comic Sans MS"/>
                <w:sz w:val="16"/>
                <w:szCs w:val="18"/>
              </w:rPr>
              <w:t xml:space="preserve">45 </w:t>
            </w:r>
            <w:r w:rsidR="00A22142">
              <w:rPr>
                <w:rFonts w:ascii="Comic Sans MS" w:hAnsi="Comic Sans MS"/>
                <w:sz w:val="16"/>
                <w:szCs w:val="18"/>
              </w:rPr>
              <w:t>ASC</w:t>
            </w:r>
          </w:p>
        </w:tc>
      </w:tr>
    </w:tbl>
    <w:p w14:paraId="6EAA2BD7" w14:textId="77777777" w:rsidR="00D7680B" w:rsidRDefault="00D7680B" w:rsidP="00544EB1">
      <w:pPr>
        <w:spacing w:after="0" w:line="246" w:lineRule="auto"/>
        <w:ind w:right="-15"/>
        <w:rPr>
          <w:rFonts w:ascii="Comic Sans MS" w:hAnsi="Comic Sans MS"/>
          <w:b/>
          <w:sz w:val="18"/>
          <w:szCs w:val="18"/>
        </w:rPr>
      </w:pPr>
    </w:p>
    <w:p w14:paraId="1160BDFC" w14:textId="77777777" w:rsidR="00544EB1" w:rsidRPr="001C7369" w:rsidRDefault="00544EB1" w:rsidP="00544EB1">
      <w:pPr>
        <w:spacing w:after="0" w:line="246" w:lineRule="auto"/>
        <w:ind w:right="-15"/>
        <w:rPr>
          <w:rFonts w:ascii="Comic Sans MS" w:hAnsi="Comic Sans MS"/>
          <w:b/>
          <w:sz w:val="18"/>
          <w:szCs w:val="18"/>
        </w:rPr>
      </w:pPr>
      <w:r w:rsidRPr="001C7369">
        <w:rPr>
          <w:rFonts w:ascii="Comic Sans MS" w:hAnsi="Comic Sans MS"/>
          <w:b/>
          <w:sz w:val="18"/>
          <w:szCs w:val="18"/>
        </w:rPr>
        <w:t xml:space="preserve">La dynamique sportive  </w:t>
      </w:r>
    </w:p>
    <w:p w14:paraId="47652F28" w14:textId="77777777" w:rsidR="00544EB1" w:rsidRDefault="00544EB1" w:rsidP="00BC5A4A">
      <w:pPr>
        <w:jc w:val="both"/>
      </w:pPr>
      <w:r w:rsidRPr="001C7369">
        <w:rPr>
          <w:rFonts w:ascii="Comic Sans MS" w:hAnsi="Comic Sans MS"/>
          <w:sz w:val="18"/>
          <w:szCs w:val="18"/>
        </w:rPr>
        <w:t xml:space="preserve">Les infrastructures socioéducatives et sportives sont constituées </w:t>
      </w:r>
      <w:r w:rsidR="00A22142" w:rsidRPr="00A22142">
        <w:rPr>
          <w:rFonts w:ascii="Comic Sans MS" w:hAnsi="Comic Sans MS"/>
          <w:color w:val="000000" w:themeColor="text1"/>
          <w:sz w:val="18"/>
          <w:szCs w:val="18"/>
        </w:rPr>
        <w:t>d</w:t>
      </w:r>
      <w:r w:rsidRPr="00A22142">
        <w:rPr>
          <w:rFonts w:ascii="Comic Sans MS" w:hAnsi="Comic Sans MS"/>
          <w:color w:val="000000" w:themeColor="text1"/>
          <w:sz w:val="18"/>
          <w:szCs w:val="18"/>
        </w:rPr>
        <w:t xml:space="preserve">e </w:t>
      </w:r>
      <w:r w:rsidR="00A22142" w:rsidRPr="00A22142">
        <w:rPr>
          <w:rFonts w:ascii="Comic Sans MS" w:hAnsi="Comic Sans MS"/>
          <w:color w:val="000000" w:themeColor="text1"/>
          <w:sz w:val="18"/>
          <w:szCs w:val="18"/>
        </w:rPr>
        <w:t xml:space="preserve">terrain de football </w:t>
      </w:r>
      <w:r w:rsidRPr="00A22142">
        <w:rPr>
          <w:rFonts w:ascii="Comic Sans MS" w:hAnsi="Comic Sans MS"/>
          <w:color w:val="000000" w:themeColor="text1"/>
          <w:sz w:val="18"/>
          <w:szCs w:val="18"/>
        </w:rPr>
        <w:t>pour les championnats de « navétanes »</w:t>
      </w:r>
      <w:r w:rsidRPr="001C7369">
        <w:rPr>
          <w:rFonts w:ascii="Comic Sans MS" w:hAnsi="Comic Sans MS"/>
          <w:sz w:val="18"/>
          <w:szCs w:val="18"/>
        </w:rPr>
        <w:t>. Il n'y a pas d'autres infrastructures sportives. Cette situation ne favorise pas l’épanouissement des jeunes talents. L'aménagement d'un terrain omnisport pour toutes les disciplines sportives et la promotion d'autres disciplines est une condition indispensable à la dynamique sportive.</w:t>
      </w:r>
    </w:p>
    <w:p w14:paraId="0FCEFDBB" w14:textId="77777777" w:rsidR="001111A2" w:rsidRPr="00544EB1" w:rsidRDefault="00544EB1" w:rsidP="001111A2">
      <w:pPr>
        <w:pStyle w:val="Paragraphedeliste"/>
        <w:numPr>
          <w:ilvl w:val="0"/>
          <w:numId w:val="3"/>
        </w:numPr>
        <w:shd w:val="clear" w:color="auto" w:fill="FFFFFF" w:themeFill="background1"/>
        <w:rPr>
          <w:rFonts w:ascii="Comic Sans MS" w:hAnsi="Comic Sans MS"/>
          <w:sz w:val="18"/>
        </w:rPr>
      </w:pPr>
      <w:r>
        <w:t>culture</w:t>
      </w:r>
    </w:p>
    <w:tbl>
      <w:tblPr>
        <w:tblStyle w:val="Grilledutableau"/>
        <w:tblW w:w="594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63"/>
        <w:gridCol w:w="3686"/>
      </w:tblGrid>
      <w:tr w:rsidR="001111A2" w:rsidRPr="001C7369" w14:paraId="686FCE22" w14:textId="77777777" w:rsidTr="00544EB1">
        <w:tc>
          <w:tcPr>
            <w:tcW w:w="2263" w:type="dxa"/>
            <w:vAlign w:val="center"/>
          </w:tcPr>
          <w:p w14:paraId="12E8AD80"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Indicateurs</w:t>
            </w:r>
          </w:p>
        </w:tc>
        <w:tc>
          <w:tcPr>
            <w:tcW w:w="3686" w:type="dxa"/>
          </w:tcPr>
          <w:p w14:paraId="0354D4AE"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Caractéristiques</w:t>
            </w:r>
          </w:p>
        </w:tc>
      </w:tr>
      <w:tr w:rsidR="001111A2" w:rsidRPr="001C7369" w14:paraId="20EE92AA" w14:textId="77777777" w:rsidTr="00544EB1">
        <w:trPr>
          <w:trHeight w:val="138"/>
        </w:trPr>
        <w:tc>
          <w:tcPr>
            <w:tcW w:w="2263" w:type="dxa"/>
            <w:vAlign w:val="center"/>
          </w:tcPr>
          <w:p w14:paraId="2443CDAA" w14:textId="77777777" w:rsidR="001111A2" w:rsidRPr="001C7369" w:rsidRDefault="001111A2" w:rsidP="009F7516">
            <w:pPr>
              <w:pStyle w:val="Sansinterligne"/>
              <w:rPr>
                <w:rFonts w:ascii="Comic Sans MS" w:hAnsi="Comic Sans MS"/>
                <w:b/>
                <w:sz w:val="16"/>
                <w:szCs w:val="18"/>
              </w:rPr>
            </w:pPr>
            <w:r w:rsidRPr="001C7369">
              <w:rPr>
                <w:rFonts w:ascii="Comic Sans MS" w:hAnsi="Comic Sans MS"/>
                <w:b/>
                <w:sz w:val="16"/>
                <w:szCs w:val="18"/>
              </w:rPr>
              <w:t xml:space="preserve">Infrastructures </w:t>
            </w:r>
          </w:p>
        </w:tc>
        <w:tc>
          <w:tcPr>
            <w:tcW w:w="3686" w:type="dxa"/>
          </w:tcPr>
          <w:p w14:paraId="5835BF09" w14:textId="77777777" w:rsidR="001111A2" w:rsidRPr="001C7369" w:rsidRDefault="00A22142" w:rsidP="009F7516">
            <w:pPr>
              <w:pStyle w:val="Sansinterligne"/>
              <w:rPr>
                <w:rFonts w:ascii="Comic Sans MS" w:hAnsi="Comic Sans MS"/>
                <w:sz w:val="16"/>
                <w:szCs w:val="18"/>
              </w:rPr>
            </w:pPr>
            <w:r>
              <w:rPr>
                <w:rFonts w:ascii="Comic Sans MS" w:hAnsi="Comic Sans MS"/>
                <w:sz w:val="16"/>
                <w:szCs w:val="18"/>
              </w:rPr>
              <w:t>Mosquées et églises</w:t>
            </w:r>
          </w:p>
        </w:tc>
      </w:tr>
      <w:tr w:rsidR="001111A2" w:rsidRPr="001C7369" w14:paraId="5179A0E5" w14:textId="77777777" w:rsidTr="00544EB1">
        <w:tc>
          <w:tcPr>
            <w:tcW w:w="2263" w:type="dxa"/>
            <w:vAlign w:val="center"/>
          </w:tcPr>
          <w:p w14:paraId="7B7D47CA" w14:textId="77777777" w:rsidR="001111A2" w:rsidRPr="001C7369" w:rsidRDefault="001111A2" w:rsidP="009F7516">
            <w:pPr>
              <w:pStyle w:val="Sansinterligne"/>
              <w:rPr>
                <w:rFonts w:ascii="Comic Sans MS" w:hAnsi="Comic Sans MS"/>
                <w:b/>
                <w:sz w:val="16"/>
                <w:szCs w:val="18"/>
              </w:rPr>
            </w:pPr>
            <w:r w:rsidRPr="001C7369">
              <w:rPr>
                <w:rFonts w:ascii="Comic Sans MS" w:hAnsi="Comic Sans MS"/>
                <w:b/>
                <w:sz w:val="16"/>
                <w:szCs w:val="18"/>
              </w:rPr>
              <w:t>Cérémonies et festivités</w:t>
            </w:r>
          </w:p>
        </w:tc>
        <w:tc>
          <w:tcPr>
            <w:tcW w:w="3686" w:type="dxa"/>
          </w:tcPr>
          <w:p w14:paraId="10380DE4" w14:textId="77777777" w:rsidR="001111A2" w:rsidRPr="001C7369" w:rsidRDefault="00A22142" w:rsidP="009F7516">
            <w:pPr>
              <w:pStyle w:val="Sansinterligne"/>
              <w:rPr>
                <w:rFonts w:ascii="Comic Sans MS" w:hAnsi="Comic Sans MS"/>
                <w:sz w:val="16"/>
                <w:szCs w:val="18"/>
              </w:rPr>
            </w:pPr>
            <w:r>
              <w:rPr>
                <w:rFonts w:ascii="Comic Sans MS" w:hAnsi="Comic Sans MS"/>
                <w:sz w:val="16"/>
                <w:szCs w:val="18"/>
              </w:rPr>
              <w:t>Concert, Théâtre,  Ziaras et Gamou</w:t>
            </w:r>
          </w:p>
        </w:tc>
      </w:tr>
      <w:tr w:rsidR="001111A2" w:rsidRPr="001C7369" w14:paraId="6F343A13" w14:textId="77777777" w:rsidTr="00544EB1">
        <w:tc>
          <w:tcPr>
            <w:tcW w:w="2263" w:type="dxa"/>
            <w:vAlign w:val="center"/>
          </w:tcPr>
          <w:p w14:paraId="421E4C74" w14:textId="77777777" w:rsidR="001111A2" w:rsidRPr="001C7369" w:rsidRDefault="001111A2" w:rsidP="009F7516">
            <w:pPr>
              <w:pStyle w:val="Sansinterligne"/>
              <w:rPr>
                <w:rFonts w:ascii="Comic Sans MS" w:hAnsi="Comic Sans MS"/>
                <w:b/>
                <w:sz w:val="16"/>
                <w:szCs w:val="18"/>
              </w:rPr>
            </w:pPr>
            <w:r w:rsidRPr="001C7369">
              <w:rPr>
                <w:rFonts w:ascii="Comic Sans MS" w:hAnsi="Comic Sans MS"/>
                <w:b/>
                <w:sz w:val="16"/>
                <w:szCs w:val="18"/>
              </w:rPr>
              <w:t xml:space="preserve">Acteurs </w:t>
            </w:r>
          </w:p>
        </w:tc>
        <w:tc>
          <w:tcPr>
            <w:tcW w:w="3686" w:type="dxa"/>
          </w:tcPr>
          <w:p w14:paraId="1F67E120" w14:textId="77777777" w:rsidR="001111A2" w:rsidRPr="001C7369" w:rsidRDefault="00A22142" w:rsidP="009F7516">
            <w:pPr>
              <w:pStyle w:val="Sansinterligne"/>
              <w:rPr>
                <w:rFonts w:ascii="Comic Sans MS" w:hAnsi="Comic Sans MS"/>
                <w:sz w:val="16"/>
                <w:szCs w:val="18"/>
              </w:rPr>
            </w:pPr>
            <w:r>
              <w:rPr>
                <w:rFonts w:ascii="Comic Sans MS" w:hAnsi="Comic Sans MS"/>
                <w:sz w:val="16"/>
                <w:szCs w:val="18"/>
              </w:rPr>
              <w:t>Dahira</w:t>
            </w:r>
            <w:r w:rsidR="008B1DB3">
              <w:rPr>
                <w:rFonts w:ascii="Comic Sans MS" w:hAnsi="Comic Sans MS"/>
                <w:sz w:val="16"/>
                <w:szCs w:val="18"/>
              </w:rPr>
              <w:t>, artistes et griots</w:t>
            </w:r>
          </w:p>
        </w:tc>
      </w:tr>
    </w:tbl>
    <w:p w14:paraId="41A4E69C" w14:textId="77777777" w:rsidR="001111A2" w:rsidRPr="001C7369" w:rsidRDefault="001111A2" w:rsidP="001111A2">
      <w:pPr>
        <w:pStyle w:val="Sansinterligne"/>
        <w:shd w:val="clear" w:color="auto" w:fill="FFFFFF" w:themeFill="background1"/>
        <w:rPr>
          <w:rFonts w:ascii="Comic Sans MS" w:hAnsi="Comic Sans MS"/>
          <w:sz w:val="18"/>
        </w:rPr>
      </w:pPr>
    </w:p>
    <w:p w14:paraId="6E2FC450" w14:textId="77777777" w:rsidR="001111A2" w:rsidRPr="001C7369" w:rsidRDefault="001111A2" w:rsidP="001111A2">
      <w:pPr>
        <w:spacing w:after="179" w:line="246" w:lineRule="auto"/>
        <w:ind w:right="-15"/>
        <w:rPr>
          <w:rFonts w:ascii="Comic Sans MS" w:hAnsi="Comic Sans MS"/>
          <w:sz w:val="18"/>
          <w:szCs w:val="18"/>
        </w:rPr>
      </w:pPr>
      <w:r w:rsidRPr="001C7369">
        <w:rPr>
          <w:rFonts w:ascii="Comic Sans MS" w:hAnsi="Comic Sans MS"/>
          <w:b/>
          <w:sz w:val="18"/>
          <w:szCs w:val="18"/>
        </w:rPr>
        <w:t xml:space="preserve">Le patrimoine historique et actions culturelles </w:t>
      </w:r>
    </w:p>
    <w:p w14:paraId="398B2281"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 xml:space="preserve">La richesse culturelle de la commune est liée à son histoire. La commune a connu de nombreux événements marquants qui enrichissent le patrimoine historique. </w:t>
      </w:r>
    </w:p>
    <w:p w14:paraId="29B78901"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 xml:space="preserve">Plusieurs activités culturelles existent notamment, le théâtre, les séances de lutte, l'animation des séances de  rites. </w:t>
      </w:r>
    </w:p>
    <w:p w14:paraId="010FB28D"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Les artistes participent à l’animation des spectacles et organisent des cérémonies à l’occasion de grandes fêtes. Les contraintes se résument à l’absence de moyens financiers et de professionnalisme des artistes. Les mariages, les baptêmes et les circoncisions sont aussi des occasions pour les femmes de valoriser les pratiques trad</w:t>
      </w:r>
      <w:r w:rsidR="00A22142">
        <w:rPr>
          <w:rFonts w:ascii="Comic Sans MS" w:hAnsi="Comic Sans MS"/>
          <w:sz w:val="18"/>
          <w:szCs w:val="18"/>
        </w:rPr>
        <w:t>itionnelles de la riche culturelle de la commune.</w:t>
      </w:r>
    </w:p>
    <w:p w14:paraId="52416DC4"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 xml:space="preserve"> </w:t>
      </w:r>
    </w:p>
    <w:p w14:paraId="331CC7EE"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N°05</w:t>
      </w:r>
      <w:r>
        <w:rPr>
          <w:rFonts w:ascii="Comic Sans MS" w:hAnsi="Comic Sans MS"/>
          <w:b/>
          <w:color w:val="000000" w:themeColor="text1"/>
          <w:sz w:val="18"/>
          <w:szCs w:val="18"/>
        </w:rPr>
        <w:t xml:space="preserve"> et 06</w:t>
      </w:r>
      <w:r w:rsidRPr="00501783">
        <w:rPr>
          <w:rFonts w:ascii="Comic Sans MS" w:hAnsi="Comic Sans MS"/>
          <w:b/>
          <w:color w:val="000000" w:themeColor="text1"/>
          <w:sz w:val="18"/>
          <w:szCs w:val="18"/>
        </w:rPr>
        <w:t xml:space="preserve">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sport et loisirs</w:t>
      </w:r>
      <w:r>
        <w:rPr>
          <w:rFonts w:ascii="Comic Sans MS" w:hAnsi="Comic Sans MS"/>
          <w:b/>
          <w:color w:val="000000" w:themeColor="text1"/>
          <w:sz w:val="18"/>
          <w:szCs w:val="18"/>
        </w:rPr>
        <w:t xml:space="preserve"> et culture</w:t>
      </w:r>
    </w:p>
    <w:tbl>
      <w:tblPr>
        <w:tblStyle w:val="Grilledutableau"/>
        <w:tblW w:w="10915" w:type="dxa"/>
        <w:tblInd w:w="-45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06"/>
        <w:gridCol w:w="3827"/>
        <w:gridCol w:w="4082"/>
      </w:tblGrid>
      <w:tr w:rsidR="001111A2" w:rsidRPr="008B1DB3" w14:paraId="3C0B72C2" w14:textId="77777777" w:rsidTr="00F7513D">
        <w:tc>
          <w:tcPr>
            <w:tcW w:w="3006" w:type="dxa"/>
            <w:shd w:val="clear" w:color="auto" w:fill="C6D9F1" w:themeFill="text2" w:themeFillTint="33"/>
          </w:tcPr>
          <w:p w14:paraId="722EBE97"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ATOUTS</w:t>
            </w:r>
          </w:p>
        </w:tc>
        <w:tc>
          <w:tcPr>
            <w:tcW w:w="3827" w:type="dxa"/>
            <w:shd w:val="clear" w:color="auto" w:fill="C6D9F1" w:themeFill="text2" w:themeFillTint="33"/>
          </w:tcPr>
          <w:p w14:paraId="06528B7D"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GAPS OU DIFFICULTES</w:t>
            </w:r>
          </w:p>
        </w:tc>
        <w:tc>
          <w:tcPr>
            <w:tcW w:w="4082" w:type="dxa"/>
            <w:shd w:val="clear" w:color="auto" w:fill="C6D9F1" w:themeFill="text2" w:themeFillTint="33"/>
          </w:tcPr>
          <w:p w14:paraId="27BDEBCA"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ACTIONS PRECONISEES</w:t>
            </w:r>
          </w:p>
        </w:tc>
      </w:tr>
      <w:tr w:rsidR="001111A2" w:rsidRPr="008B1DB3" w14:paraId="103858AD" w14:textId="77777777" w:rsidTr="00F7513D">
        <w:trPr>
          <w:trHeight w:val="1568"/>
        </w:trPr>
        <w:tc>
          <w:tcPr>
            <w:tcW w:w="3006" w:type="dxa"/>
          </w:tcPr>
          <w:p w14:paraId="1E3E562B" w14:textId="77777777" w:rsidR="008B1DB3" w:rsidRPr="008B1DB3" w:rsidRDefault="00D7680B" w:rsidP="009F7516">
            <w:pPr>
              <w:pStyle w:val="Sansinterligne"/>
              <w:rPr>
                <w:rFonts w:ascii="Comic Sans MS" w:hAnsi="Comic Sans MS"/>
                <w:color w:val="000000" w:themeColor="text1"/>
                <w:sz w:val="16"/>
              </w:rPr>
            </w:pPr>
            <w:r>
              <w:rPr>
                <w:rFonts w:ascii="Comic Sans MS" w:hAnsi="Comic Sans MS"/>
                <w:color w:val="000000" w:themeColor="text1"/>
                <w:sz w:val="16"/>
              </w:rPr>
              <w:t xml:space="preserve">45 </w:t>
            </w:r>
            <w:r w:rsidR="008B1DB3" w:rsidRPr="008B1DB3">
              <w:rPr>
                <w:rFonts w:ascii="Comic Sans MS" w:hAnsi="Comic Sans MS"/>
                <w:color w:val="000000" w:themeColor="text1"/>
                <w:sz w:val="16"/>
              </w:rPr>
              <w:t>ASC</w:t>
            </w:r>
            <w:r>
              <w:rPr>
                <w:rFonts w:ascii="Comic Sans MS" w:hAnsi="Comic Sans MS"/>
                <w:color w:val="000000" w:themeColor="text1"/>
                <w:sz w:val="16"/>
              </w:rPr>
              <w:t xml:space="preserve"> dont 25 affiliées et 05 disposent de récépissé</w:t>
            </w:r>
          </w:p>
          <w:p w14:paraId="587C735B"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Championnat populaire (navétanes)</w:t>
            </w:r>
          </w:p>
          <w:p w14:paraId="39624BB1"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Griots</w:t>
            </w:r>
          </w:p>
          <w:p w14:paraId="0AFE92C8"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Ziara</w:t>
            </w:r>
          </w:p>
          <w:p w14:paraId="6351AF16"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Mosquée</w:t>
            </w:r>
          </w:p>
          <w:p w14:paraId="4FB6D42E"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Église</w:t>
            </w:r>
          </w:p>
        </w:tc>
        <w:tc>
          <w:tcPr>
            <w:tcW w:w="3827" w:type="dxa"/>
          </w:tcPr>
          <w:p w14:paraId="33F6C5D9" w14:textId="77777777" w:rsidR="001111A2" w:rsidRPr="008B1DB3" w:rsidRDefault="00D7680B" w:rsidP="009F7516">
            <w:pPr>
              <w:pStyle w:val="Sansinterligne"/>
              <w:rPr>
                <w:rFonts w:ascii="Comic Sans MS" w:hAnsi="Comic Sans MS"/>
                <w:color w:val="000000" w:themeColor="text1"/>
                <w:sz w:val="16"/>
              </w:rPr>
            </w:pPr>
            <w:r>
              <w:rPr>
                <w:rFonts w:ascii="Comic Sans MS" w:hAnsi="Comic Sans MS"/>
                <w:color w:val="000000" w:themeColor="text1"/>
                <w:sz w:val="16"/>
              </w:rPr>
              <w:t>Absence</w:t>
            </w:r>
            <w:r w:rsidR="001111A2" w:rsidRPr="008B1DB3">
              <w:rPr>
                <w:rFonts w:ascii="Comic Sans MS" w:hAnsi="Comic Sans MS"/>
                <w:color w:val="000000" w:themeColor="text1"/>
                <w:sz w:val="16"/>
              </w:rPr>
              <w:t xml:space="preserve"> de terrain aménagé</w:t>
            </w:r>
          </w:p>
          <w:p w14:paraId="1D10E735"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Absence d’emploi pour les jeunes</w:t>
            </w:r>
          </w:p>
          <w:p w14:paraId="2C8299C6"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Non affiliation des ASC</w:t>
            </w:r>
          </w:p>
          <w:p w14:paraId="2951F947"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Absence de foyer des jeunes</w:t>
            </w:r>
          </w:p>
          <w:p w14:paraId="48D4E30C"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Arbitre non formé</w:t>
            </w:r>
          </w:p>
          <w:p w14:paraId="2A171D6D"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Mosquée non achevée</w:t>
            </w:r>
          </w:p>
          <w:p w14:paraId="53D09ECF"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Absence d’aires de jeux aménagées</w:t>
            </w:r>
          </w:p>
        </w:tc>
        <w:tc>
          <w:tcPr>
            <w:tcW w:w="4082" w:type="dxa"/>
          </w:tcPr>
          <w:p w14:paraId="05695E98"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Aménager des terrains de football</w:t>
            </w:r>
          </w:p>
          <w:p w14:paraId="365E9635"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Créer des emplois pour les jeunes</w:t>
            </w:r>
          </w:p>
          <w:p w14:paraId="65B53071"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Construire le foyer des jeunes</w:t>
            </w:r>
          </w:p>
          <w:p w14:paraId="731039F0"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Sensibiliser dans le cadre des affiliations</w:t>
            </w:r>
          </w:p>
          <w:p w14:paraId="508B92B0"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Former les arbitres</w:t>
            </w:r>
          </w:p>
          <w:p w14:paraId="1587565D"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 xml:space="preserve">Fournir  des équipements aux mosquées </w:t>
            </w:r>
          </w:p>
          <w:p w14:paraId="0408DAE5"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Former les associations</w:t>
            </w:r>
          </w:p>
          <w:p w14:paraId="62C24401"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lastRenderedPageBreak/>
              <w:t>Organiser des journées culturelles</w:t>
            </w:r>
          </w:p>
          <w:p w14:paraId="51B7B8C6" w14:textId="77777777" w:rsidR="001111A2" w:rsidRPr="008B1DB3" w:rsidRDefault="001111A2" w:rsidP="009F7516">
            <w:pPr>
              <w:pStyle w:val="Sansinterligne"/>
              <w:rPr>
                <w:rFonts w:ascii="Comic Sans MS" w:hAnsi="Comic Sans MS"/>
                <w:color w:val="000000" w:themeColor="text1"/>
                <w:sz w:val="16"/>
              </w:rPr>
            </w:pPr>
            <w:r w:rsidRPr="008B1DB3">
              <w:rPr>
                <w:rFonts w:ascii="Comic Sans MS" w:hAnsi="Comic Sans MS"/>
                <w:color w:val="000000" w:themeColor="text1"/>
                <w:sz w:val="16"/>
              </w:rPr>
              <w:t>Construire des églises</w:t>
            </w:r>
          </w:p>
        </w:tc>
      </w:tr>
    </w:tbl>
    <w:p w14:paraId="5CAEA908" w14:textId="77777777" w:rsidR="005B396F" w:rsidRDefault="005B396F" w:rsidP="001111A2">
      <w:pPr>
        <w:pStyle w:val="Titre1"/>
        <w:rPr>
          <w:rFonts w:ascii="Comic Sans MS" w:hAnsi="Comic Sans MS"/>
          <w:color w:val="auto"/>
          <w:sz w:val="20"/>
          <w:szCs w:val="20"/>
        </w:rPr>
      </w:pPr>
      <w:bookmarkStart w:id="69" w:name="_Toc318497481"/>
      <w:bookmarkStart w:id="70" w:name="_Toc456023493"/>
    </w:p>
    <w:p w14:paraId="33977CFC" w14:textId="77777777" w:rsidR="005B396F" w:rsidRDefault="005B396F" w:rsidP="005B396F">
      <w:pPr>
        <w:rPr>
          <w:rFonts w:eastAsiaTheme="majorEastAsia" w:cstheme="majorBidi"/>
        </w:rPr>
      </w:pPr>
      <w:r>
        <w:br w:type="page"/>
      </w:r>
    </w:p>
    <w:p w14:paraId="55A2AAA9" w14:textId="77777777" w:rsidR="001111A2" w:rsidRPr="001C7369" w:rsidRDefault="002D4404" w:rsidP="001111A2">
      <w:pPr>
        <w:pStyle w:val="Titre1"/>
        <w:rPr>
          <w:rFonts w:ascii="Comic Sans MS" w:hAnsi="Comic Sans MS"/>
          <w:color w:val="auto"/>
          <w:sz w:val="20"/>
          <w:szCs w:val="20"/>
        </w:rPr>
      </w:pPr>
      <w:r>
        <w:rPr>
          <w:rFonts w:ascii="Comic Sans MS" w:hAnsi="Comic Sans MS"/>
          <w:color w:val="auto"/>
          <w:sz w:val="20"/>
          <w:szCs w:val="20"/>
        </w:rPr>
        <w:lastRenderedPageBreak/>
        <w:t>TROISIEME PARTIE :</w:t>
      </w:r>
      <w:r w:rsidR="001111A2" w:rsidRPr="001C7369">
        <w:rPr>
          <w:rFonts w:ascii="Comic Sans MS" w:hAnsi="Comic Sans MS"/>
          <w:color w:val="auto"/>
          <w:sz w:val="20"/>
          <w:szCs w:val="20"/>
        </w:rPr>
        <w:t xml:space="preserve"> PROFIL ECONOMIQUE ET ENVIRONNEMENTAL</w:t>
      </w:r>
      <w:bookmarkEnd w:id="69"/>
      <w:bookmarkEnd w:id="70"/>
    </w:p>
    <w:p w14:paraId="5C79EA70" w14:textId="77777777" w:rsidR="001111A2" w:rsidRPr="001C7369" w:rsidRDefault="001B3829" w:rsidP="001B3829">
      <w:pPr>
        <w:pStyle w:val="Titre3"/>
        <w:keepLines w:val="0"/>
        <w:shd w:val="clear" w:color="auto" w:fill="FFFFFF" w:themeFill="background1"/>
        <w:spacing w:before="240" w:after="60"/>
        <w:ind w:left="142"/>
        <w:rPr>
          <w:rFonts w:ascii="Comic Sans MS" w:hAnsi="Comic Sans MS"/>
          <w:b/>
          <w:color w:val="auto"/>
          <w:sz w:val="20"/>
        </w:rPr>
      </w:pPr>
      <w:bookmarkStart w:id="71" w:name="_Toc318497482"/>
      <w:bookmarkStart w:id="72" w:name="_Toc456023494"/>
      <w:r>
        <w:rPr>
          <w:rFonts w:ascii="Comic Sans MS" w:hAnsi="Comic Sans MS"/>
          <w:b/>
          <w:color w:val="auto"/>
          <w:sz w:val="20"/>
        </w:rPr>
        <w:t>3.1</w:t>
      </w:r>
      <w:r w:rsidR="001111A2" w:rsidRPr="001C7369">
        <w:rPr>
          <w:rFonts w:ascii="Comic Sans MS" w:hAnsi="Comic Sans MS"/>
          <w:b/>
          <w:color w:val="auto"/>
          <w:sz w:val="20"/>
        </w:rPr>
        <w:t>SECTEURS PRODUCTIFS</w:t>
      </w:r>
      <w:bookmarkEnd w:id="71"/>
      <w:bookmarkEnd w:id="72"/>
    </w:p>
    <w:p w14:paraId="4C23AABF" w14:textId="77777777" w:rsidR="001111A2" w:rsidRPr="001C7369" w:rsidRDefault="001B3829" w:rsidP="001B3829">
      <w:pPr>
        <w:pStyle w:val="Titre3"/>
        <w:keepLines w:val="0"/>
        <w:shd w:val="clear" w:color="auto" w:fill="FFFFFF" w:themeFill="background1"/>
        <w:spacing w:before="240" w:after="60"/>
        <w:rPr>
          <w:rFonts w:ascii="Comic Sans MS" w:hAnsi="Comic Sans MS"/>
          <w:b/>
          <w:color w:val="auto"/>
          <w:sz w:val="20"/>
        </w:rPr>
      </w:pPr>
      <w:bookmarkStart w:id="73" w:name="_Toc456023495"/>
      <w:r>
        <w:rPr>
          <w:rFonts w:ascii="Comic Sans MS" w:hAnsi="Comic Sans MS"/>
          <w:b/>
          <w:color w:val="auto"/>
          <w:sz w:val="20"/>
        </w:rPr>
        <w:t xml:space="preserve">3.1.1- </w:t>
      </w:r>
      <w:r w:rsidR="001111A2" w:rsidRPr="001C7369">
        <w:rPr>
          <w:rFonts w:ascii="Comic Sans MS" w:hAnsi="Comic Sans MS"/>
          <w:b/>
          <w:color w:val="auto"/>
          <w:sz w:val="20"/>
        </w:rPr>
        <w:t>PECHE</w:t>
      </w:r>
      <w:bookmarkEnd w:id="73"/>
    </w:p>
    <w:p w14:paraId="0F5A35FC" w14:textId="77777777" w:rsidR="001111A2" w:rsidRPr="001C7369" w:rsidRDefault="001111A2" w:rsidP="001111A2">
      <w:pPr>
        <w:pStyle w:val="Sansinterligne"/>
        <w:jc w:val="both"/>
        <w:rPr>
          <w:rFonts w:ascii="Comic Sans MS" w:hAnsi="Comic Sans MS"/>
        </w:rPr>
      </w:pPr>
      <w:r w:rsidRPr="001C7369">
        <w:rPr>
          <w:rFonts w:ascii="Comic Sans MS" w:hAnsi="Comic Sans MS"/>
          <w:sz w:val="18"/>
        </w:rPr>
        <w:t xml:space="preserve">Les villages pratiquent la pêche artisanale mais, elle reste une activité de moindre importance car dépendant des fluctuations pluviométriques et à la maîtrise des techniques de pêche. Pour développer la pêche dans la commune il faudra aménager les </w:t>
      </w:r>
      <w:r w:rsidR="00F7513D">
        <w:rPr>
          <w:rFonts w:ascii="Comic Sans MS" w:hAnsi="Comic Sans MS"/>
          <w:sz w:val="18"/>
        </w:rPr>
        <w:t>cours d’eau</w:t>
      </w:r>
      <w:r w:rsidRPr="001C7369">
        <w:rPr>
          <w:rFonts w:ascii="Comic Sans MS" w:hAnsi="Comic Sans MS"/>
          <w:sz w:val="18"/>
        </w:rPr>
        <w:t xml:space="preserve"> et ainsi les prises qui s’y effectueront permettront d’assurer à la population une autosuffisance alimentaire en produits halieutiques. </w:t>
      </w:r>
    </w:p>
    <w:p w14:paraId="12D5BACC" w14:textId="77777777" w:rsidR="001111A2" w:rsidRPr="001C7369" w:rsidRDefault="001111A2" w:rsidP="001111A2">
      <w:pPr>
        <w:ind w:left="360"/>
      </w:pPr>
      <w:r w:rsidRPr="00501783">
        <w:rPr>
          <w:rFonts w:ascii="Comic Sans MS" w:hAnsi="Comic Sans MS"/>
          <w:b/>
          <w:color w:val="000000" w:themeColor="text1"/>
          <w:sz w:val="18"/>
          <w:szCs w:val="18"/>
        </w:rPr>
        <w:t>N°0</w:t>
      </w:r>
      <w:r>
        <w:rPr>
          <w:rFonts w:ascii="Comic Sans MS" w:hAnsi="Comic Sans MS"/>
          <w:b/>
          <w:color w:val="000000" w:themeColor="text1"/>
          <w:sz w:val="18"/>
          <w:szCs w:val="18"/>
        </w:rPr>
        <w:t>7</w:t>
      </w:r>
      <w:r w:rsidRPr="00501783">
        <w:rPr>
          <w:rFonts w:ascii="Comic Sans MS" w:hAnsi="Comic Sans MS"/>
          <w:b/>
          <w:color w:val="000000" w:themeColor="text1"/>
          <w:sz w:val="18"/>
          <w:szCs w:val="18"/>
        </w:rPr>
        <w:t xml:space="preserve">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 xml:space="preserve">ableau synoptique du diagnostic du secteur </w:t>
      </w:r>
      <w:r w:rsidRPr="001C7369">
        <w:rPr>
          <w:rFonts w:ascii="Comic Sans MS" w:hAnsi="Comic Sans MS"/>
          <w:b/>
          <w:sz w:val="16"/>
          <w:szCs w:val="16"/>
        </w:rPr>
        <w:t>de la pêche</w:t>
      </w:r>
    </w:p>
    <w:tbl>
      <w:tblPr>
        <w:tblStyle w:val="Grilledutableau"/>
        <w:tblW w:w="977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47"/>
        <w:gridCol w:w="3493"/>
        <w:gridCol w:w="3736"/>
      </w:tblGrid>
      <w:tr w:rsidR="001111A2" w:rsidRPr="001C7369" w14:paraId="06D91641" w14:textId="77777777" w:rsidTr="008B1DB3">
        <w:tc>
          <w:tcPr>
            <w:tcW w:w="2547" w:type="dxa"/>
          </w:tcPr>
          <w:p w14:paraId="2C6BEB11"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ATOUTS</w:t>
            </w:r>
          </w:p>
        </w:tc>
        <w:tc>
          <w:tcPr>
            <w:tcW w:w="3493" w:type="dxa"/>
          </w:tcPr>
          <w:p w14:paraId="4325C58A"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GAPS OU DIFFICULTES</w:t>
            </w:r>
          </w:p>
        </w:tc>
        <w:tc>
          <w:tcPr>
            <w:tcW w:w="3736" w:type="dxa"/>
          </w:tcPr>
          <w:p w14:paraId="1B181B39"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ACTIONS PRECONISEES</w:t>
            </w:r>
          </w:p>
        </w:tc>
      </w:tr>
      <w:tr w:rsidR="001111A2" w:rsidRPr="001C7369" w14:paraId="44165226" w14:textId="77777777" w:rsidTr="008B1DB3">
        <w:trPr>
          <w:trHeight w:val="738"/>
        </w:trPr>
        <w:tc>
          <w:tcPr>
            <w:tcW w:w="2547" w:type="dxa"/>
          </w:tcPr>
          <w:p w14:paraId="51376619"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Filets traditionnel</w:t>
            </w:r>
          </w:p>
          <w:p w14:paraId="5554A68C"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Cours d’eau</w:t>
            </w:r>
          </w:p>
          <w:p w14:paraId="2B861E0E" w14:textId="77777777" w:rsidR="001111A2" w:rsidRPr="001C7369" w:rsidRDefault="005D5F68" w:rsidP="000F2241">
            <w:pPr>
              <w:pStyle w:val="Sansinterligne"/>
              <w:shd w:val="clear" w:color="auto" w:fill="FFFFFF" w:themeFill="background1"/>
              <w:rPr>
                <w:rFonts w:ascii="Comic Sans MS" w:hAnsi="Comic Sans MS"/>
                <w:sz w:val="16"/>
                <w:szCs w:val="16"/>
              </w:rPr>
            </w:pPr>
            <w:r>
              <w:rPr>
                <w:rFonts w:ascii="Comic Sans MS" w:hAnsi="Comic Sans MS"/>
                <w:sz w:val="16"/>
                <w:szCs w:val="16"/>
              </w:rPr>
              <w:t>Existence de pê</w:t>
            </w:r>
            <w:r w:rsidR="001111A2" w:rsidRPr="001C7369">
              <w:rPr>
                <w:rFonts w:ascii="Comic Sans MS" w:hAnsi="Comic Sans MS"/>
                <w:sz w:val="16"/>
                <w:szCs w:val="16"/>
              </w:rPr>
              <w:t>cheurs</w:t>
            </w:r>
          </w:p>
        </w:tc>
        <w:tc>
          <w:tcPr>
            <w:tcW w:w="3493" w:type="dxa"/>
          </w:tcPr>
          <w:p w14:paraId="533BC6B7"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Tarissement des cours d’eau</w:t>
            </w:r>
          </w:p>
          <w:p w14:paraId="37434D32"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Manque de matériel moderne</w:t>
            </w:r>
          </w:p>
          <w:p w14:paraId="2BF55487" w14:textId="77777777" w:rsidR="000F2241" w:rsidRPr="001C7369" w:rsidRDefault="001111A2" w:rsidP="000F2241">
            <w:pPr>
              <w:pStyle w:val="Sansinterligne"/>
              <w:shd w:val="clear" w:color="auto" w:fill="FFFFFF" w:themeFill="background1"/>
              <w:rPr>
                <w:rFonts w:ascii="Comic Sans MS" w:hAnsi="Comic Sans MS"/>
                <w:sz w:val="16"/>
                <w:szCs w:val="16"/>
              </w:rPr>
            </w:pPr>
            <w:r w:rsidRPr="001C7369">
              <w:rPr>
                <w:rFonts w:ascii="Comic Sans MS" w:hAnsi="Comic Sans MS"/>
                <w:sz w:val="16"/>
                <w:szCs w:val="16"/>
              </w:rPr>
              <w:t>Pêche artisanale avec de matériel rudimentaire</w:t>
            </w:r>
          </w:p>
        </w:tc>
        <w:tc>
          <w:tcPr>
            <w:tcW w:w="3736" w:type="dxa"/>
          </w:tcPr>
          <w:p w14:paraId="7DB87EF4"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Créer des bassins de rétention d’eau</w:t>
            </w:r>
          </w:p>
          <w:p w14:paraId="29EB5486"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Créer des sites de pisciculture</w:t>
            </w:r>
          </w:p>
        </w:tc>
      </w:tr>
    </w:tbl>
    <w:p w14:paraId="275A61DC" w14:textId="77777777" w:rsidR="001111A2" w:rsidRPr="001C7369" w:rsidRDefault="001B3829" w:rsidP="001B3829">
      <w:pPr>
        <w:pStyle w:val="Titre3"/>
        <w:keepLines w:val="0"/>
        <w:shd w:val="clear" w:color="auto" w:fill="FFFFFF" w:themeFill="background1"/>
        <w:spacing w:before="240" w:after="60"/>
        <w:rPr>
          <w:rFonts w:ascii="Comic Sans MS" w:hAnsi="Comic Sans MS"/>
          <w:b/>
          <w:color w:val="auto"/>
          <w:sz w:val="20"/>
        </w:rPr>
      </w:pPr>
      <w:bookmarkStart w:id="74" w:name="_Toc456023496"/>
      <w:r>
        <w:rPr>
          <w:rFonts w:ascii="Comic Sans MS" w:hAnsi="Comic Sans MS"/>
          <w:b/>
          <w:color w:val="auto"/>
          <w:sz w:val="20"/>
        </w:rPr>
        <w:t xml:space="preserve">3.1.2- </w:t>
      </w:r>
      <w:r w:rsidR="001111A2" w:rsidRPr="001C7369">
        <w:rPr>
          <w:rFonts w:ascii="Comic Sans MS" w:hAnsi="Comic Sans MS"/>
          <w:b/>
          <w:color w:val="auto"/>
          <w:sz w:val="20"/>
        </w:rPr>
        <w:t>AGRICULTURE</w:t>
      </w:r>
      <w:bookmarkEnd w:id="74"/>
    </w:p>
    <w:p w14:paraId="5168F788" w14:textId="77777777" w:rsidR="001111A2" w:rsidRPr="001C7369" w:rsidRDefault="001111A2" w:rsidP="001111A2">
      <w:pPr>
        <w:shd w:val="clear" w:color="auto" w:fill="FFFFFF" w:themeFill="background1"/>
        <w:spacing w:after="0"/>
        <w:rPr>
          <w:rFonts w:ascii="Comic Sans MS" w:hAnsi="Comic Sans MS"/>
          <w:b/>
        </w:rPr>
      </w:pPr>
      <w:r w:rsidRPr="001C7369">
        <w:t xml:space="preserve"> </w:t>
      </w:r>
      <w:r w:rsidRPr="001C7369">
        <w:rPr>
          <w:rFonts w:ascii="Comic Sans MS" w:hAnsi="Comic Sans MS"/>
          <w:b/>
          <w:sz w:val="18"/>
          <w:szCs w:val="18"/>
        </w:rPr>
        <w:t>La production agricole</w:t>
      </w:r>
      <w:r w:rsidRPr="001C7369">
        <w:rPr>
          <w:rFonts w:ascii="Comic Sans MS" w:hAnsi="Comic Sans MS"/>
          <w:b/>
        </w:rPr>
        <w:t xml:space="preserve"> </w:t>
      </w:r>
    </w:p>
    <w:p w14:paraId="42ED089A"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La principale activité des populations et reste cependant tributaire de la pluviométrie.</w:t>
      </w:r>
    </w:p>
    <w:p w14:paraId="1A6FE0E0"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L’alimentation des populations de la commune de Di</w:t>
      </w:r>
      <w:r w:rsidR="008B1DB3">
        <w:rPr>
          <w:rFonts w:ascii="Comic Sans MS" w:hAnsi="Comic Sans MS"/>
          <w:sz w:val="18"/>
          <w:szCs w:val="18"/>
        </w:rPr>
        <w:t>nguiraye</w:t>
      </w:r>
      <w:r w:rsidRPr="001C7369">
        <w:rPr>
          <w:rFonts w:ascii="Comic Sans MS" w:hAnsi="Comic Sans MS"/>
          <w:sz w:val="18"/>
          <w:szCs w:val="18"/>
        </w:rPr>
        <w:t xml:space="preserve">  est traditionnellement basée sur le riz, le mil et le maïs qui sont donc, les  principales productions agricoles de toute la localité. </w:t>
      </w:r>
    </w:p>
    <w:p w14:paraId="5112BE8D"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 xml:space="preserve">Si le riz reste le plus souvent l’affaire des femmes, le reste c'est-à-dire le mil, le maïs,  l’arachide, manioc est cultivé par les hommes. </w:t>
      </w:r>
    </w:p>
    <w:p w14:paraId="57250482"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 xml:space="preserve">Il y a aussi un développement du maraichage en saison sèche porté par les femmes le long des vallées qui bordent la commune. </w:t>
      </w:r>
    </w:p>
    <w:p w14:paraId="422ACE89" w14:textId="77777777" w:rsidR="001111A2" w:rsidRPr="001C7369" w:rsidRDefault="001111A2" w:rsidP="001111A2">
      <w:pPr>
        <w:pStyle w:val="Sansinterligne"/>
        <w:jc w:val="both"/>
        <w:rPr>
          <w:rFonts w:ascii="Comic Sans MS" w:hAnsi="Comic Sans MS"/>
          <w:sz w:val="18"/>
          <w:szCs w:val="18"/>
        </w:rPr>
      </w:pPr>
      <w:commentRangeStart w:id="75"/>
      <w:r w:rsidRPr="001C7369">
        <w:rPr>
          <w:rFonts w:ascii="Comic Sans MS" w:hAnsi="Comic Sans MS"/>
          <w:sz w:val="18"/>
          <w:szCs w:val="18"/>
        </w:rPr>
        <w:t>La riziculture  occupe 90% des activités économiques chez les femmes</w:t>
      </w:r>
      <w:commentRangeEnd w:id="75"/>
      <w:r w:rsidR="00C6259B">
        <w:rPr>
          <w:rStyle w:val="Marquedecommentaire"/>
          <w:rFonts w:eastAsiaTheme="minorHAnsi"/>
        </w:rPr>
        <w:commentReference w:id="75"/>
      </w:r>
      <w:r w:rsidRPr="001C7369">
        <w:rPr>
          <w:rFonts w:ascii="Comic Sans MS" w:hAnsi="Comic Sans MS"/>
          <w:sz w:val="18"/>
          <w:szCs w:val="18"/>
        </w:rPr>
        <w:t xml:space="preserve">. Les activités d’entraides et solidarités ponctuent les différents moments du cycle de production durant lesquels les paysans sont à la fois agriculteurs et éleveurs. </w:t>
      </w:r>
      <w:commentRangeStart w:id="76"/>
      <w:r w:rsidRPr="001C7369">
        <w:rPr>
          <w:rFonts w:ascii="Comic Sans MS" w:hAnsi="Comic Sans MS"/>
          <w:sz w:val="18"/>
          <w:szCs w:val="18"/>
        </w:rPr>
        <w:t xml:space="preserve">Les pépinières se préparent en juin et juillet tandis que les labours des rizières ont lieu durant les pluies entre août et septembre. Toute la famille participe au  transport des récoltes. Le riz est stocké dans le grenier familial et est destiné à la consommation du ménage. </w:t>
      </w:r>
      <w:commentRangeEnd w:id="76"/>
      <w:r w:rsidR="00C6259B">
        <w:rPr>
          <w:rStyle w:val="Marquedecommentaire"/>
          <w:rFonts w:eastAsiaTheme="minorHAnsi"/>
        </w:rPr>
        <w:commentReference w:id="76"/>
      </w:r>
    </w:p>
    <w:p w14:paraId="7F423967"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Les modes de tenure foncière sont restés traditionnels et l’homme reste le principal détenteur des terres, la femme se limitant à exploiter la rizière qui lui est attribué par son époux ou la famille de ce dernier. C’est seulement lorsque ces derniers n’en disposent pas qu’elle peut, le cas échéant avoir une parcelle prêtée par sa famille d’origine ou une autre famille.</w:t>
      </w:r>
    </w:p>
    <w:p w14:paraId="2AA12A3E"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Les hommes cultivent le mil et le maïs dans des champs communs à toute la famille dont les productions sont stockées dans le grenier commun de la famille et servent à la nourriture de toute la famille.</w:t>
      </w:r>
    </w:p>
    <w:p w14:paraId="03DE4FE3"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A côté de ces champs communs existent les champs particuliers où chacun des membres de la famille cultivent une spéculation destinée au commerce. La culture de rente la plus pratiquée est l’arachide mais il y</w:t>
      </w:r>
      <w:r w:rsidR="00EF06FF">
        <w:rPr>
          <w:rFonts w:ascii="Comic Sans MS" w:hAnsi="Comic Sans MS"/>
          <w:sz w:val="18"/>
          <w:szCs w:val="18"/>
        </w:rPr>
        <w:t xml:space="preserve"> a</w:t>
      </w:r>
      <w:r w:rsidRPr="001C7369">
        <w:rPr>
          <w:rFonts w:ascii="Comic Sans MS" w:hAnsi="Comic Sans MS"/>
          <w:sz w:val="18"/>
          <w:szCs w:val="18"/>
        </w:rPr>
        <w:t xml:space="preserve"> aussi le coton. </w:t>
      </w:r>
    </w:p>
    <w:p w14:paraId="02AB7642"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Sur le plan de la dynamique organisationnelle on note l’exi</w:t>
      </w:r>
      <w:r w:rsidR="00EF06FF">
        <w:rPr>
          <w:rFonts w:ascii="Comic Sans MS" w:hAnsi="Comic Sans MS"/>
          <w:sz w:val="18"/>
          <w:szCs w:val="18"/>
        </w:rPr>
        <w:t>stence de services techniques qui</w:t>
      </w:r>
      <w:r w:rsidRPr="001C7369">
        <w:rPr>
          <w:rFonts w:ascii="Comic Sans MS" w:hAnsi="Comic Sans MS"/>
          <w:sz w:val="18"/>
          <w:szCs w:val="18"/>
        </w:rPr>
        <w:t xml:space="preserve"> joue</w:t>
      </w:r>
      <w:r w:rsidR="00EF06FF">
        <w:rPr>
          <w:rFonts w:ascii="Comic Sans MS" w:hAnsi="Comic Sans MS"/>
          <w:sz w:val="18"/>
          <w:szCs w:val="18"/>
        </w:rPr>
        <w:t>nt</w:t>
      </w:r>
      <w:r w:rsidRPr="001C7369">
        <w:rPr>
          <w:rFonts w:ascii="Comic Sans MS" w:hAnsi="Comic Sans MS"/>
          <w:sz w:val="18"/>
          <w:szCs w:val="18"/>
        </w:rPr>
        <w:t xml:space="preserve"> un rôle d’appui et d’encadrement des producteurs dans l’obtention de semences certifiés et d’engrais de qualité.  </w:t>
      </w:r>
    </w:p>
    <w:p w14:paraId="06E47DB3"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Toutefois malgré l’appui de partenaires tels que</w:t>
      </w:r>
      <w:r w:rsidR="000F2241">
        <w:rPr>
          <w:rFonts w:ascii="Comic Sans MS" w:hAnsi="Comic Sans MS"/>
          <w:sz w:val="18"/>
          <w:szCs w:val="18"/>
        </w:rPr>
        <w:t xml:space="preserve"> le</w:t>
      </w:r>
      <w:r w:rsidRPr="001C7369">
        <w:rPr>
          <w:rFonts w:ascii="Comic Sans MS" w:hAnsi="Comic Sans MS"/>
          <w:sz w:val="18"/>
          <w:szCs w:val="18"/>
        </w:rPr>
        <w:t xml:space="preserve"> </w:t>
      </w:r>
      <w:r w:rsidR="00EF06FF">
        <w:rPr>
          <w:rFonts w:ascii="Comic Sans MS" w:hAnsi="Comic Sans MS"/>
          <w:sz w:val="18"/>
          <w:szCs w:val="18"/>
        </w:rPr>
        <w:t>PADAER</w:t>
      </w:r>
      <w:r w:rsidRPr="001C7369">
        <w:rPr>
          <w:rFonts w:ascii="Comic Sans MS" w:hAnsi="Comic Sans MS"/>
          <w:sz w:val="18"/>
          <w:szCs w:val="18"/>
        </w:rPr>
        <w:t xml:space="preserve"> est confronté à un manque de moyen et ne parvient pas à couvrir la demande en semence et en engrais qui augmente d’année en année</w:t>
      </w:r>
      <w:r w:rsidR="00EF06FF">
        <w:rPr>
          <w:rFonts w:ascii="Comic Sans MS" w:hAnsi="Comic Sans MS"/>
          <w:sz w:val="18"/>
          <w:szCs w:val="18"/>
        </w:rPr>
        <w:t>.</w:t>
      </w:r>
    </w:p>
    <w:p w14:paraId="06B6E698"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En dépit de ces énormes potentialités et du nombre de ménage qu’elle mobilise et de son apport dans l’économie locale, le secteur est aujourd’hui confronté à plusieurs difficultés.</w:t>
      </w:r>
    </w:p>
    <w:p w14:paraId="31B8FFEB"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En effet son caractère pluvial la rend très vulnérable. De même l’agriculture pratiquée dans la commune est essentiellement de type traditionnel avec un matériel agricole très vétuste et insuffisant.</w:t>
      </w:r>
    </w:p>
    <w:p w14:paraId="213EB97C"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Certes depuis deux ans des efforts ont été consentis par les pouvoirs publics pour tenter de renouveler le matériel mais non seulement le matériel proposé ne peut pas satisfaire toute la demande mais aussi la faiblesse des revenus des producteurs constitue une contrainte pour l’acquisition des équipements.</w:t>
      </w:r>
    </w:p>
    <w:p w14:paraId="7E5E9832" w14:textId="77777777" w:rsidR="001111A2" w:rsidRPr="001C7369" w:rsidRDefault="001111A2" w:rsidP="001111A2">
      <w:pPr>
        <w:jc w:val="both"/>
        <w:rPr>
          <w:rFonts w:ascii="Comic Sans MS" w:hAnsi="Comic Sans MS"/>
          <w:sz w:val="18"/>
          <w:szCs w:val="18"/>
        </w:rPr>
      </w:pPr>
      <w:r w:rsidRPr="001C7369">
        <w:rPr>
          <w:rFonts w:ascii="Comic Sans MS" w:hAnsi="Comic Sans MS"/>
          <w:sz w:val="18"/>
          <w:szCs w:val="18"/>
        </w:rPr>
        <w:t>Cependant toutes ces spéculations connaissent une baisse de production due à plusieurs facteurs que sont :</w:t>
      </w:r>
    </w:p>
    <w:p w14:paraId="0E01A151" w14:textId="77777777" w:rsidR="001111A2" w:rsidRPr="001C7369" w:rsidRDefault="001111A2" w:rsidP="001111A2">
      <w:pPr>
        <w:pStyle w:val="Paragraphedeliste"/>
        <w:numPr>
          <w:ilvl w:val="0"/>
          <w:numId w:val="22"/>
        </w:numPr>
        <w:jc w:val="both"/>
        <w:rPr>
          <w:rFonts w:ascii="Comic Sans MS" w:hAnsi="Comic Sans MS"/>
          <w:sz w:val="18"/>
          <w:szCs w:val="18"/>
        </w:rPr>
      </w:pPr>
      <w:r w:rsidRPr="001C7369">
        <w:rPr>
          <w:rFonts w:ascii="Comic Sans MS" w:hAnsi="Comic Sans MS"/>
          <w:sz w:val="18"/>
          <w:szCs w:val="18"/>
        </w:rPr>
        <w:lastRenderedPageBreak/>
        <w:t>L’appauvrissement des sols dû à leur surexploitation, à l’érosion hydrique et éolienne mais aussi à l’acidification par les résidus de l’engrais chimique</w:t>
      </w:r>
    </w:p>
    <w:p w14:paraId="6F964A4F" w14:textId="77777777" w:rsidR="001111A2" w:rsidRPr="001C7369" w:rsidRDefault="001111A2" w:rsidP="001111A2">
      <w:pPr>
        <w:pStyle w:val="Paragraphedeliste"/>
        <w:numPr>
          <w:ilvl w:val="0"/>
          <w:numId w:val="22"/>
        </w:numPr>
        <w:jc w:val="both"/>
        <w:rPr>
          <w:rFonts w:ascii="Comic Sans MS" w:hAnsi="Comic Sans MS"/>
          <w:sz w:val="18"/>
          <w:szCs w:val="18"/>
        </w:rPr>
      </w:pPr>
      <w:r w:rsidRPr="001C7369">
        <w:rPr>
          <w:rFonts w:ascii="Comic Sans MS" w:hAnsi="Comic Sans MS"/>
          <w:sz w:val="18"/>
          <w:szCs w:val="18"/>
        </w:rPr>
        <w:t>La  mauvaise répartition des pluies dans le temps </w:t>
      </w:r>
    </w:p>
    <w:p w14:paraId="73ADA724" w14:textId="77777777" w:rsidR="001111A2" w:rsidRPr="001C7369" w:rsidRDefault="001111A2" w:rsidP="001111A2">
      <w:pPr>
        <w:pStyle w:val="Paragraphedeliste"/>
        <w:numPr>
          <w:ilvl w:val="0"/>
          <w:numId w:val="22"/>
        </w:numPr>
        <w:jc w:val="both"/>
        <w:rPr>
          <w:rFonts w:ascii="Comic Sans MS" w:hAnsi="Comic Sans MS"/>
          <w:sz w:val="18"/>
          <w:szCs w:val="18"/>
        </w:rPr>
      </w:pPr>
      <w:r w:rsidRPr="001C7369">
        <w:rPr>
          <w:rFonts w:ascii="Comic Sans MS" w:hAnsi="Comic Sans MS"/>
          <w:sz w:val="18"/>
          <w:szCs w:val="18"/>
        </w:rPr>
        <w:t>La vétusté ou le manque de matériel agricole  et l’insuffisance des bêtes de traits</w:t>
      </w:r>
    </w:p>
    <w:p w14:paraId="67F20663" w14:textId="77777777" w:rsidR="001111A2" w:rsidRPr="001C7369" w:rsidRDefault="001111A2" w:rsidP="001111A2">
      <w:pPr>
        <w:pStyle w:val="Paragraphedeliste"/>
        <w:numPr>
          <w:ilvl w:val="0"/>
          <w:numId w:val="22"/>
        </w:numPr>
        <w:jc w:val="both"/>
        <w:rPr>
          <w:rFonts w:ascii="Comic Sans MS" w:hAnsi="Comic Sans MS"/>
          <w:sz w:val="18"/>
          <w:szCs w:val="18"/>
        </w:rPr>
      </w:pPr>
      <w:r w:rsidRPr="001C7369">
        <w:rPr>
          <w:rFonts w:ascii="Comic Sans MS" w:hAnsi="Comic Sans MS"/>
          <w:sz w:val="18"/>
          <w:szCs w:val="18"/>
        </w:rPr>
        <w:t>La cherté des intrants </w:t>
      </w:r>
    </w:p>
    <w:p w14:paraId="4AEBFCF9" w14:textId="77777777" w:rsidR="001111A2" w:rsidRPr="001C7369" w:rsidRDefault="001111A2" w:rsidP="001111A2">
      <w:pPr>
        <w:pStyle w:val="Paragraphedeliste"/>
        <w:numPr>
          <w:ilvl w:val="0"/>
          <w:numId w:val="22"/>
        </w:numPr>
        <w:jc w:val="both"/>
        <w:rPr>
          <w:rFonts w:ascii="Comic Sans MS" w:hAnsi="Comic Sans MS"/>
          <w:sz w:val="18"/>
          <w:szCs w:val="18"/>
        </w:rPr>
      </w:pPr>
      <w:r w:rsidRPr="001C7369">
        <w:rPr>
          <w:rFonts w:ascii="Comic Sans MS" w:hAnsi="Comic Sans MS"/>
          <w:sz w:val="18"/>
          <w:szCs w:val="18"/>
        </w:rPr>
        <w:t xml:space="preserve">La mauvaise qualité des semences ou le retard dans leur mise à disposition des paysans </w:t>
      </w:r>
    </w:p>
    <w:p w14:paraId="5A54C3B5" w14:textId="77777777" w:rsidR="001111A2" w:rsidRPr="001C7369" w:rsidRDefault="001111A2" w:rsidP="001111A2">
      <w:pPr>
        <w:pStyle w:val="Paragraphedeliste"/>
        <w:numPr>
          <w:ilvl w:val="0"/>
          <w:numId w:val="22"/>
        </w:numPr>
        <w:jc w:val="both"/>
        <w:rPr>
          <w:rFonts w:ascii="Comic Sans MS" w:hAnsi="Comic Sans MS"/>
          <w:sz w:val="18"/>
          <w:szCs w:val="18"/>
        </w:rPr>
      </w:pPr>
      <w:r w:rsidRPr="001C7369">
        <w:rPr>
          <w:rFonts w:ascii="Comic Sans MS" w:hAnsi="Comic Sans MS"/>
          <w:sz w:val="18"/>
          <w:szCs w:val="18"/>
        </w:rPr>
        <w:t>Le retard dans les semis dû la plus part du temps à la divagation du bétail </w:t>
      </w:r>
    </w:p>
    <w:p w14:paraId="00E4DC23" w14:textId="77777777" w:rsidR="001111A2" w:rsidRPr="001C7369" w:rsidRDefault="001111A2" w:rsidP="001111A2">
      <w:pPr>
        <w:pStyle w:val="Paragraphedeliste"/>
        <w:numPr>
          <w:ilvl w:val="0"/>
          <w:numId w:val="22"/>
        </w:numPr>
        <w:jc w:val="both"/>
        <w:rPr>
          <w:rFonts w:ascii="Comic Sans MS" w:hAnsi="Comic Sans MS"/>
          <w:sz w:val="18"/>
          <w:szCs w:val="18"/>
        </w:rPr>
      </w:pPr>
      <w:r w:rsidRPr="001C7369">
        <w:rPr>
          <w:rFonts w:ascii="Comic Sans MS" w:hAnsi="Comic Sans MS"/>
          <w:sz w:val="18"/>
          <w:szCs w:val="18"/>
        </w:rPr>
        <w:t>Faiblesse du temps de travail dans les opérations culturales</w:t>
      </w:r>
    </w:p>
    <w:p w14:paraId="66DDD4F9" w14:textId="77777777" w:rsidR="001111A2" w:rsidRPr="001C7369" w:rsidRDefault="001111A2" w:rsidP="001111A2">
      <w:pPr>
        <w:pStyle w:val="Paragraphedeliste"/>
        <w:numPr>
          <w:ilvl w:val="0"/>
          <w:numId w:val="22"/>
        </w:numPr>
        <w:jc w:val="both"/>
        <w:rPr>
          <w:rFonts w:ascii="Comic Sans MS" w:hAnsi="Comic Sans MS"/>
          <w:sz w:val="18"/>
          <w:szCs w:val="18"/>
        </w:rPr>
      </w:pPr>
      <w:r w:rsidRPr="001C7369">
        <w:rPr>
          <w:rFonts w:ascii="Comic Sans MS" w:hAnsi="Comic Sans MS"/>
          <w:sz w:val="18"/>
          <w:szCs w:val="18"/>
        </w:rPr>
        <w:t xml:space="preserve"> L’insuffisance de l’encadrement des paysans </w:t>
      </w:r>
    </w:p>
    <w:p w14:paraId="67403F61" w14:textId="77777777" w:rsidR="001111A2" w:rsidRPr="001C7369" w:rsidRDefault="001111A2" w:rsidP="001111A2">
      <w:pPr>
        <w:spacing w:after="0"/>
        <w:rPr>
          <w:rFonts w:ascii="Comic Sans MS" w:hAnsi="Comic Sans MS"/>
          <w:sz w:val="18"/>
          <w:szCs w:val="18"/>
        </w:rPr>
      </w:pPr>
      <w:r w:rsidRPr="001C7369">
        <w:rPr>
          <w:rFonts w:ascii="Comic Sans MS" w:hAnsi="Comic Sans MS"/>
          <w:sz w:val="18"/>
          <w:szCs w:val="18"/>
        </w:rPr>
        <w:t xml:space="preserve">A ces facteurs va s’ajouter maintenant celui de la pression foncière, </w:t>
      </w:r>
    </w:p>
    <w:p w14:paraId="26CC5943" w14:textId="77777777" w:rsidR="001111A2" w:rsidRPr="001C7369" w:rsidRDefault="001111A2" w:rsidP="001111A2">
      <w:pPr>
        <w:spacing w:after="0"/>
        <w:rPr>
          <w:rFonts w:ascii="Comic Sans MS" w:hAnsi="Comic Sans MS" w:cs="Arial"/>
          <w:sz w:val="18"/>
          <w:szCs w:val="18"/>
        </w:rPr>
      </w:pPr>
      <w:r w:rsidRPr="001C7369">
        <w:rPr>
          <w:rFonts w:ascii="Comic Sans MS" w:hAnsi="Comic Sans MS" w:cs="Arial"/>
          <w:sz w:val="18"/>
          <w:szCs w:val="18"/>
        </w:rPr>
        <w:t>Face à ces multiples problèmes des solutions ont été préconisées parmi lesquels :</w:t>
      </w:r>
    </w:p>
    <w:p w14:paraId="08891DD5" w14:textId="77777777" w:rsidR="001111A2" w:rsidRPr="001C7369" w:rsidRDefault="001111A2" w:rsidP="001111A2">
      <w:pPr>
        <w:pStyle w:val="Paragraphedeliste"/>
        <w:numPr>
          <w:ilvl w:val="0"/>
          <w:numId w:val="23"/>
        </w:numPr>
        <w:jc w:val="both"/>
        <w:rPr>
          <w:rFonts w:ascii="Comic Sans MS" w:hAnsi="Comic Sans MS"/>
          <w:sz w:val="18"/>
          <w:szCs w:val="18"/>
        </w:rPr>
      </w:pPr>
      <w:r w:rsidRPr="001C7369">
        <w:rPr>
          <w:rFonts w:ascii="Comic Sans MS" w:hAnsi="Comic Sans MS"/>
          <w:sz w:val="18"/>
          <w:szCs w:val="18"/>
        </w:rPr>
        <w:t>la nécessité de coopération de la commune  avec les communes voisines pour prévenir et gérer les éventuels conflits</w:t>
      </w:r>
    </w:p>
    <w:p w14:paraId="0F4A3A97" w14:textId="77777777" w:rsidR="001111A2" w:rsidRPr="001C7369" w:rsidRDefault="001111A2" w:rsidP="001111A2">
      <w:pPr>
        <w:pStyle w:val="Paragraphedeliste"/>
        <w:numPr>
          <w:ilvl w:val="0"/>
          <w:numId w:val="23"/>
        </w:numPr>
        <w:jc w:val="both"/>
        <w:rPr>
          <w:rFonts w:ascii="Comic Sans MS" w:hAnsi="Comic Sans MS"/>
          <w:sz w:val="18"/>
          <w:szCs w:val="18"/>
        </w:rPr>
      </w:pPr>
      <w:r w:rsidRPr="001C7369">
        <w:rPr>
          <w:rFonts w:ascii="Comic Sans MS" w:hAnsi="Comic Sans MS"/>
          <w:sz w:val="18"/>
          <w:szCs w:val="18"/>
        </w:rPr>
        <w:t>l’urgence de penser à une transformation de l’économie de la commune pour qu’elle ne soit plus basée fondamentalement sur l’agriculture.</w:t>
      </w:r>
    </w:p>
    <w:p w14:paraId="2DB66DE7" w14:textId="77777777" w:rsidR="001111A2" w:rsidRPr="001C7369" w:rsidRDefault="001111A2" w:rsidP="001111A2">
      <w:pPr>
        <w:pStyle w:val="Sansinterligne"/>
        <w:rPr>
          <w:rFonts w:ascii="Comic Sans MS" w:hAnsi="Comic Sans MS"/>
          <w:sz w:val="18"/>
          <w:szCs w:val="18"/>
        </w:rPr>
      </w:pPr>
      <w:r w:rsidRPr="001C7369">
        <w:rPr>
          <w:rFonts w:ascii="Comic Sans MS" w:hAnsi="Comic Sans MS"/>
          <w:sz w:val="18"/>
          <w:szCs w:val="18"/>
        </w:rPr>
        <w:t>Pour lutter contre la pauvreté des sols, les populations, qui pratiquent aussi l’élevage, utilise la fumure organique.</w:t>
      </w:r>
    </w:p>
    <w:p w14:paraId="4AA2EF7D" w14:textId="77777777" w:rsidR="001111A2" w:rsidRPr="00C6259B" w:rsidRDefault="001111A2" w:rsidP="001111A2">
      <w:pPr>
        <w:pStyle w:val="Sansinterligne"/>
        <w:rPr>
          <w:rFonts w:ascii="Comic Sans MS" w:hAnsi="Comic Sans MS" w:cs="Times New Roman"/>
          <w:b/>
          <w:color w:val="8DB3E2" w:themeColor="text2" w:themeTint="66"/>
          <w:sz w:val="18"/>
          <w:szCs w:val="18"/>
        </w:rPr>
      </w:pPr>
      <w:commentRangeStart w:id="77"/>
      <w:r w:rsidRPr="00C6259B">
        <w:rPr>
          <w:rFonts w:ascii="Comic Sans MS" w:hAnsi="Comic Sans MS"/>
          <w:color w:val="8DB3E2" w:themeColor="text2" w:themeTint="66"/>
          <w:sz w:val="18"/>
          <w:szCs w:val="18"/>
        </w:rPr>
        <w:t xml:space="preserve"> </w:t>
      </w:r>
      <w:r w:rsidRPr="00C6259B">
        <w:rPr>
          <w:rFonts w:ascii="Comic Sans MS" w:hAnsi="Comic Sans MS" w:cs="Times New Roman"/>
          <w:b/>
          <w:color w:val="8DB3E2" w:themeColor="text2" w:themeTint="66"/>
          <w:sz w:val="18"/>
          <w:szCs w:val="18"/>
        </w:rPr>
        <w:t>L’activité maraîchère</w:t>
      </w:r>
      <w:commentRangeEnd w:id="77"/>
      <w:r w:rsidR="00C6259B" w:rsidRPr="00C6259B">
        <w:rPr>
          <w:rStyle w:val="Marquedecommentaire"/>
          <w:rFonts w:eastAsiaTheme="minorHAnsi"/>
          <w:color w:val="8DB3E2" w:themeColor="text2" w:themeTint="66"/>
        </w:rPr>
        <w:commentReference w:id="77"/>
      </w:r>
    </w:p>
    <w:p w14:paraId="67CA6D91"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Cette activité alternative pour diversifier leurs sources de revenus est exercée au niveau des zones de dépressions au niveau des zones de la commune, Elle est essentiellement pratiquée par les femmes  de façon collective ou individuelle.  Les principales spéculations sont, l’aubergine, l’oseille  etc.</w:t>
      </w:r>
    </w:p>
    <w:p w14:paraId="5BDA47BD"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Il faut signaler que la commune dispose d’énorme potentialité pour la pratique du maraîchage avec la disponibilité de zones dépressionnaires (vallées et bas-fonds) propice à la pratique de cette activité, à la présence d’une nappe peu profonde par endroit et à la disponibilité d’une main d’œuvre locale essentiellement constituée par les femmes.</w:t>
      </w:r>
    </w:p>
    <w:p w14:paraId="5FFF055C"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En dépit de ces énormes potentialités, la pratique du maraîchage tarde à être pleinement valorisée. En effet non seulement elle n’occupe que 8% des superficies emblavées mais elle est généralement pratiquée en saison des pluies autour des concessions (Champs de case). Elle n’en demeure pas moins un additif de revenu pour les ménages.</w:t>
      </w:r>
    </w:p>
    <w:p w14:paraId="557D833F" w14:textId="77777777" w:rsidR="001111A2" w:rsidRPr="001C7369" w:rsidRDefault="001111A2" w:rsidP="001111A2">
      <w:pPr>
        <w:pStyle w:val="Sansinterligne"/>
        <w:rPr>
          <w:rFonts w:ascii="Comic Sans MS" w:hAnsi="Comic Sans MS"/>
          <w:b/>
          <w:sz w:val="18"/>
          <w:szCs w:val="18"/>
        </w:rPr>
      </w:pPr>
      <w:r w:rsidRPr="001C7369">
        <w:rPr>
          <w:rFonts w:ascii="Comic Sans MS" w:hAnsi="Comic Sans MS"/>
          <w:b/>
          <w:sz w:val="18"/>
          <w:szCs w:val="18"/>
        </w:rPr>
        <w:t>L’arboriculture</w:t>
      </w:r>
    </w:p>
    <w:p w14:paraId="4B20E625" w14:textId="77777777" w:rsidR="001111A2" w:rsidRPr="001C7369" w:rsidRDefault="001111A2" w:rsidP="001111A2">
      <w:pPr>
        <w:pStyle w:val="Sansinterligne"/>
        <w:jc w:val="both"/>
        <w:rPr>
          <w:rFonts w:ascii="Comic Sans MS" w:hAnsi="Comic Sans MS" w:cs="Times New Roman"/>
          <w:sz w:val="18"/>
          <w:szCs w:val="18"/>
        </w:rPr>
      </w:pPr>
      <w:r w:rsidRPr="001C7369">
        <w:rPr>
          <w:rFonts w:ascii="Comic Sans MS" w:hAnsi="Comic Sans MS" w:cs="Times New Roman"/>
          <w:sz w:val="18"/>
          <w:szCs w:val="18"/>
        </w:rPr>
        <w:t>La pratique de l’arboriculture fruitière est très marginale dans la commune en dépit des potentialités naturelles qu’offre la zone. En effet les populations locales sont beaucoup plus orientées dans le secteur de l’exploitation forestière que dans la pratique de l’arboriculture qui est pratiquée par quelques ménages.</w:t>
      </w:r>
    </w:p>
    <w:p w14:paraId="482A069D" w14:textId="77777777" w:rsidR="001111A2" w:rsidRPr="001C7369" w:rsidRDefault="001111A2" w:rsidP="001111A2">
      <w:pPr>
        <w:ind w:left="360"/>
        <w:rPr>
          <w:rFonts w:ascii="Comic Sans MS" w:hAnsi="Comic Sans MS"/>
          <w:b/>
          <w:caps/>
          <w:sz w:val="16"/>
          <w:szCs w:val="16"/>
        </w:rPr>
      </w:pPr>
      <w:r w:rsidRPr="00501783">
        <w:rPr>
          <w:rFonts w:ascii="Comic Sans MS" w:hAnsi="Comic Sans MS"/>
          <w:b/>
          <w:color w:val="000000" w:themeColor="text1"/>
          <w:sz w:val="18"/>
          <w:szCs w:val="18"/>
        </w:rPr>
        <w:t>N°0</w:t>
      </w:r>
      <w:r>
        <w:rPr>
          <w:rFonts w:ascii="Comic Sans MS" w:hAnsi="Comic Sans MS"/>
          <w:b/>
          <w:color w:val="000000" w:themeColor="text1"/>
          <w:sz w:val="18"/>
          <w:szCs w:val="18"/>
        </w:rPr>
        <w:t>8</w:t>
      </w:r>
      <w:r w:rsidRPr="00501783">
        <w:rPr>
          <w:rFonts w:ascii="Comic Sans MS" w:hAnsi="Comic Sans MS"/>
          <w:b/>
          <w:color w:val="000000" w:themeColor="text1"/>
          <w:sz w:val="18"/>
          <w:szCs w:val="18"/>
        </w:rPr>
        <w:t xml:space="preserve">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 xml:space="preserve">ableau synoptique du diagnostic du secteur </w:t>
      </w:r>
      <w:r w:rsidRPr="001C7369">
        <w:rPr>
          <w:rFonts w:ascii="Comic Sans MS" w:hAnsi="Comic Sans MS"/>
          <w:b/>
          <w:sz w:val="16"/>
          <w:szCs w:val="16"/>
        </w:rPr>
        <w:t xml:space="preserve">de </w:t>
      </w:r>
      <w:r>
        <w:rPr>
          <w:rFonts w:ascii="Comic Sans MS" w:hAnsi="Comic Sans MS"/>
          <w:b/>
          <w:sz w:val="16"/>
          <w:szCs w:val="16"/>
        </w:rPr>
        <w:t>l</w:t>
      </w:r>
      <w:r w:rsidRPr="001C7369">
        <w:rPr>
          <w:rFonts w:ascii="Comic Sans MS" w:hAnsi="Comic Sans MS"/>
          <w:b/>
          <w:sz w:val="16"/>
          <w:szCs w:val="16"/>
        </w:rPr>
        <w:t>’agriculture</w:t>
      </w:r>
    </w:p>
    <w:tbl>
      <w:tblPr>
        <w:tblStyle w:val="Grilledutableau"/>
        <w:tblW w:w="10349"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99"/>
        <w:gridCol w:w="4677"/>
        <w:gridCol w:w="3573"/>
      </w:tblGrid>
      <w:tr w:rsidR="001111A2" w:rsidRPr="001C7369" w14:paraId="668EF1AE" w14:textId="77777777" w:rsidTr="004F79B0">
        <w:trPr>
          <w:trHeight w:val="53"/>
        </w:trPr>
        <w:tc>
          <w:tcPr>
            <w:tcW w:w="2099" w:type="dxa"/>
          </w:tcPr>
          <w:p w14:paraId="0F4C8177"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ATOUTS</w:t>
            </w:r>
          </w:p>
        </w:tc>
        <w:tc>
          <w:tcPr>
            <w:tcW w:w="4677" w:type="dxa"/>
          </w:tcPr>
          <w:p w14:paraId="050F7033"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GAPS OU DIFFICULTÉS</w:t>
            </w:r>
          </w:p>
        </w:tc>
        <w:tc>
          <w:tcPr>
            <w:tcW w:w="3573" w:type="dxa"/>
          </w:tcPr>
          <w:p w14:paraId="3C501052"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ACTIONS PRÉCONISÉES</w:t>
            </w:r>
          </w:p>
        </w:tc>
      </w:tr>
      <w:tr w:rsidR="001111A2" w:rsidRPr="001C7369" w14:paraId="399FAFE9" w14:textId="77777777" w:rsidTr="004F79B0">
        <w:trPr>
          <w:trHeight w:val="405"/>
        </w:trPr>
        <w:tc>
          <w:tcPr>
            <w:tcW w:w="2099" w:type="dxa"/>
          </w:tcPr>
          <w:p w14:paraId="14DA7C87"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Existence de semences</w:t>
            </w:r>
          </w:p>
          <w:p w14:paraId="1CE7F221"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Sol cultivable</w:t>
            </w:r>
          </w:p>
          <w:p w14:paraId="0940A07A"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Bonne pluviométrie</w:t>
            </w:r>
          </w:p>
          <w:p w14:paraId="0F591C8C"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Disponibilité de Charrues, bœufs, ânes et houes</w:t>
            </w:r>
          </w:p>
          <w:p w14:paraId="68A8F17C"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Ressources humaines</w:t>
            </w:r>
          </w:p>
          <w:p w14:paraId="34451EF4"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Existences de bas-fonds</w:t>
            </w:r>
          </w:p>
          <w:p w14:paraId="5AC1489C"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Existence de vallées</w:t>
            </w:r>
          </w:p>
        </w:tc>
        <w:tc>
          <w:tcPr>
            <w:tcW w:w="4677" w:type="dxa"/>
          </w:tcPr>
          <w:p w14:paraId="440B7DEF"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Semences insuffisants</w:t>
            </w:r>
          </w:p>
          <w:p w14:paraId="07EB1DEF"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Absence de magasin de stockage</w:t>
            </w:r>
          </w:p>
          <w:p w14:paraId="61E800B6"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Manque de matériels agricoles</w:t>
            </w:r>
          </w:p>
          <w:p w14:paraId="1C702A60"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Absence de matériels de transformation des produits locaux</w:t>
            </w:r>
          </w:p>
          <w:p w14:paraId="161659B4"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Non affectation des sols</w:t>
            </w:r>
          </w:p>
          <w:p w14:paraId="727C0409"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Divagation des animaux</w:t>
            </w:r>
          </w:p>
          <w:p w14:paraId="1AB3CF93"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Manque d’engrais</w:t>
            </w:r>
          </w:p>
          <w:p w14:paraId="7F2EE914"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Mise à disposition tardive des intrants</w:t>
            </w:r>
          </w:p>
          <w:p w14:paraId="45B0AAB0"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Absence de bassins de rétention</w:t>
            </w:r>
          </w:p>
          <w:p w14:paraId="2590F6AF" w14:textId="77777777" w:rsidR="001111A2" w:rsidRPr="001C7369" w:rsidRDefault="001111A2" w:rsidP="009F7516">
            <w:pPr>
              <w:pStyle w:val="Sansinterligne"/>
              <w:rPr>
                <w:rFonts w:ascii="Comic Sans MS" w:hAnsi="Comic Sans MS"/>
                <w:sz w:val="16"/>
                <w:szCs w:val="18"/>
              </w:rPr>
            </w:pPr>
            <w:r w:rsidRPr="001C7369">
              <w:rPr>
                <w:rFonts w:ascii="Comic Sans MS" w:hAnsi="Comic Sans MS"/>
                <w:sz w:val="16"/>
                <w:szCs w:val="18"/>
              </w:rPr>
              <w:t>Manque de formation et d’information des agriculteurs</w:t>
            </w:r>
          </w:p>
          <w:p w14:paraId="45545BC2" w14:textId="77777777" w:rsidR="001111A2" w:rsidRPr="001C7369" w:rsidRDefault="001111A2" w:rsidP="00560A93">
            <w:pPr>
              <w:pStyle w:val="Sansinterligne"/>
              <w:rPr>
                <w:rFonts w:ascii="Comic Sans MS" w:hAnsi="Comic Sans MS"/>
                <w:sz w:val="16"/>
                <w:szCs w:val="18"/>
              </w:rPr>
            </w:pPr>
            <w:r w:rsidRPr="001C7369">
              <w:rPr>
                <w:rFonts w:ascii="Comic Sans MS" w:hAnsi="Comic Sans MS"/>
                <w:sz w:val="16"/>
                <w:szCs w:val="18"/>
              </w:rPr>
              <w:t>Insuffisance de la pluviométrie (</w:t>
            </w:r>
            <w:r w:rsidR="00560A93">
              <w:rPr>
                <w:rFonts w:ascii="Comic Sans MS" w:hAnsi="Comic Sans MS"/>
                <w:sz w:val="16"/>
                <w:szCs w:val="18"/>
              </w:rPr>
              <w:t>irrégularité</w:t>
            </w:r>
            <w:r w:rsidRPr="001C7369">
              <w:rPr>
                <w:rFonts w:ascii="Comic Sans MS" w:hAnsi="Comic Sans MS"/>
                <w:sz w:val="16"/>
                <w:szCs w:val="18"/>
              </w:rPr>
              <w:t>)</w:t>
            </w:r>
          </w:p>
        </w:tc>
        <w:tc>
          <w:tcPr>
            <w:tcW w:w="3573" w:type="dxa"/>
          </w:tcPr>
          <w:p w14:paraId="5051068E" w14:textId="77777777" w:rsidR="001111A2" w:rsidRPr="001C7369" w:rsidRDefault="001111A2" w:rsidP="009F7516">
            <w:pPr>
              <w:pStyle w:val="Sansinterligne"/>
              <w:rPr>
                <w:rFonts w:ascii="Comic Sans MS" w:hAnsi="Comic Sans MS"/>
                <w:sz w:val="16"/>
                <w:szCs w:val="20"/>
              </w:rPr>
            </w:pPr>
            <w:r w:rsidRPr="001C7369">
              <w:rPr>
                <w:rFonts w:ascii="Comic Sans MS" w:hAnsi="Comic Sans MS"/>
                <w:sz w:val="16"/>
                <w:szCs w:val="20"/>
              </w:rPr>
              <w:t xml:space="preserve">Subventionner les semences </w:t>
            </w:r>
          </w:p>
          <w:p w14:paraId="4F7550B3" w14:textId="77777777" w:rsidR="001111A2" w:rsidRPr="001C7369" w:rsidRDefault="001111A2" w:rsidP="009F7516">
            <w:pPr>
              <w:pStyle w:val="Sansinterligne"/>
              <w:rPr>
                <w:rFonts w:ascii="Comic Sans MS" w:hAnsi="Comic Sans MS"/>
                <w:sz w:val="16"/>
                <w:szCs w:val="20"/>
              </w:rPr>
            </w:pPr>
            <w:r w:rsidRPr="001C7369">
              <w:rPr>
                <w:rFonts w:ascii="Comic Sans MS" w:hAnsi="Comic Sans MS"/>
                <w:sz w:val="16"/>
                <w:szCs w:val="20"/>
              </w:rPr>
              <w:t>Construire des magasins de stockages</w:t>
            </w:r>
          </w:p>
          <w:p w14:paraId="62A5B812" w14:textId="77777777" w:rsidR="001111A2" w:rsidRPr="001C7369" w:rsidRDefault="001111A2" w:rsidP="009F7516">
            <w:pPr>
              <w:pStyle w:val="Sansinterligne"/>
              <w:rPr>
                <w:rFonts w:ascii="Comic Sans MS" w:hAnsi="Comic Sans MS"/>
                <w:sz w:val="16"/>
                <w:szCs w:val="20"/>
              </w:rPr>
            </w:pPr>
            <w:r w:rsidRPr="001C7369">
              <w:rPr>
                <w:rFonts w:ascii="Comic Sans MS" w:hAnsi="Comic Sans MS"/>
                <w:sz w:val="16"/>
                <w:szCs w:val="20"/>
              </w:rPr>
              <w:t>Augmenter le matériel agricole</w:t>
            </w:r>
          </w:p>
          <w:p w14:paraId="0A936A9A" w14:textId="77777777" w:rsidR="001111A2" w:rsidRPr="001C7369" w:rsidRDefault="001111A2" w:rsidP="009F7516">
            <w:pPr>
              <w:pStyle w:val="Sansinterligne"/>
              <w:rPr>
                <w:rFonts w:ascii="Comic Sans MS" w:hAnsi="Comic Sans MS"/>
                <w:sz w:val="16"/>
                <w:szCs w:val="20"/>
              </w:rPr>
            </w:pPr>
            <w:r w:rsidRPr="001C7369">
              <w:rPr>
                <w:rFonts w:ascii="Comic Sans MS" w:hAnsi="Comic Sans MS"/>
                <w:sz w:val="16"/>
                <w:szCs w:val="20"/>
              </w:rPr>
              <w:t>Faire des demandes pour l’obtention des terres</w:t>
            </w:r>
          </w:p>
          <w:p w14:paraId="546D442D" w14:textId="77777777" w:rsidR="001111A2" w:rsidRPr="001C7369" w:rsidRDefault="00560A93" w:rsidP="009F7516">
            <w:pPr>
              <w:pStyle w:val="Sansinterligne"/>
              <w:rPr>
                <w:rFonts w:ascii="Comic Sans MS" w:hAnsi="Comic Sans MS"/>
                <w:sz w:val="16"/>
                <w:szCs w:val="20"/>
              </w:rPr>
            </w:pPr>
            <w:r>
              <w:rPr>
                <w:rFonts w:ascii="Comic Sans MS" w:hAnsi="Comic Sans MS"/>
                <w:sz w:val="16"/>
                <w:szCs w:val="20"/>
              </w:rPr>
              <w:t>Aménager des bassins, vallées.</w:t>
            </w:r>
          </w:p>
          <w:p w14:paraId="7EDD4EF5" w14:textId="77777777" w:rsidR="001111A2" w:rsidRPr="001C7369" w:rsidRDefault="001111A2" w:rsidP="009F7516">
            <w:pPr>
              <w:pStyle w:val="Sansinterligne"/>
              <w:rPr>
                <w:rFonts w:ascii="Comic Sans MS" w:hAnsi="Comic Sans MS"/>
                <w:sz w:val="16"/>
                <w:szCs w:val="20"/>
              </w:rPr>
            </w:pPr>
            <w:r w:rsidRPr="001C7369">
              <w:rPr>
                <w:rFonts w:ascii="Comic Sans MS" w:hAnsi="Comic Sans MS"/>
                <w:sz w:val="16"/>
                <w:szCs w:val="20"/>
              </w:rPr>
              <w:t xml:space="preserve">Aménager des parcours de bétails et faire respecter la loi </w:t>
            </w:r>
          </w:p>
          <w:p w14:paraId="0B2AFA54" w14:textId="77777777" w:rsidR="001111A2" w:rsidRPr="001C7369" w:rsidRDefault="001111A2" w:rsidP="009F7516">
            <w:pPr>
              <w:pStyle w:val="Sansinterligne"/>
              <w:rPr>
                <w:rFonts w:ascii="Comic Sans MS" w:hAnsi="Comic Sans MS"/>
                <w:sz w:val="16"/>
                <w:szCs w:val="20"/>
              </w:rPr>
            </w:pPr>
            <w:r w:rsidRPr="001C7369">
              <w:rPr>
                <w:rFonts w:ascii="Comic Sans MS" w:hAnsi="Comic Sans MS"/>
                <w:sz w:val="16"/>
                <w:szCs w:val="20"/>
              </w:rPr>
              <w:t>Distribuer des engrais à temps</w:t>
            </w:r>
          </w:p>
          <w:p w14:paraId="0AD21C98" w14:textId="77777777" w:rsidR="001111A2" w:rsidRPr="001C7369" w:rsidRDefault="001111A2" w:rsidP="009F7516">
            <w:pPr>
              <w:pStyle w:val="Sansinterligne"/>
              <w:rPr>
                <w:rFonts w:ascii="Comic Sans MS" w:hAnsi="Comic Sans MS"/>
                <w:sz w:val="16"/>
                <w:szCs w:val="20"/>
              </w:rPr>
            </w:pPr>
            <w:r w:rsidRPr="001C7369">
              <w:rPr>
                <w:rFonts w:ascii="Comic Sans MS" w:hAnsi="Comic Sans MS"/>
                <w:sz w:val="16"/>
                <w:szCs w:val="20"/>
              </w:rPr>
              <w:t>Former et informer les agriculteurs.</w:t>
            </w:r>
          </w:p>
        </w:tc>
      </w:tr>
    </w:tbl>
    <w:p w14:paraId="3E2C5C6E" w14:textId="77777777" w:rsidR="00D70F86" w:rsidRDefault="00D70F86" w:rsidP="00560A93">
      <w:pPr>
        <w:rPr>
          <w:rFonts w:ascii="Comic Sans MS" w:hAnsi="Comic Sans MS"/>
          <w:b/>
          <w:sz w:val="20"/>
        </w:rPr>
      </w:pPr>
      <w:bookmarkStart w:id="78" w:name="_Toc456023497"/>
    </w:p>
    <w:p w14:paraId="46E2B92F" w14:textId="77777777" w:rsidR="001111A2" w:rsidRPr="00C6259B" w:rsidRDefault="001B3829" w:rsidP="00560A93">
      <w:pPr>
        <w:rPr>
          <w:rFonts w:ascii="Comic Sans MS" w:hAnsi="Comic Sans MS"/>
          <w:b/>
          <w:color w:val="8DB3E2" w:themeColor="text2" w:themeTint="66"/>
          <w:sz w:val="20"/>
        </w:rPr>
      </w:pPr>
      <w:r>
        <w:rPr>
          <w:rFonts w:ascii="Comic Sans MS" w:hAnsi="Comic Sans MS"/>
          <w:b/>
          <w:sz w:val="20"/>
        </w:rPr>
        <w:t>3</w:t>
      </w:r>
      <w:r w:rsidR="00FF1186">
        <w:rPr>
          <w:rFonts w:ascii="Comic Sans MS" w:hAnsi="Comic Sans MS"/>
          <w:b/>
          <w:sz w:val="20"/>
        </w:rPr>
        <w:t>.1.</w:t>
      </w:r>
      <w:commentRangeStart w:id="79"/>
      <w:r w:rsidR="00FF1186" w:rsidRPr="00C6259B">
        <w:rPr>
          <w:rFonts w:ascii="Comic Sans MS" w:hAnsi="Comic Sans MS"/>
          <w:b/>
          <w:color w:val="8DB3E2" w:themeColor="text2" w:themeTint="66"/>
          <w:sz w:val="20"/>
        </w:rPr>
        <w:t xml:space="preserve">3 </w:t>
      </w:r>
      <w:r w:rsidR="001111A2" w:rsidRPr="00C6259B">
        <w:rPr>
          <w:rFonts w:ascii="Comic Sans MS" w:hAnsi="Comic Sans MS"/>
          <w:b/>
          <w:color w:val="8DB3E2" w:themeColor="text2" w:themeTint="66"/>
          <w:sz w:val="20"/>
        </w:rPr>
        <w:t>ELEVAGE</w:t>
      </w:r>
      <w:bookmarkEnd w:id="78"/>
      <w:commentRangeEnd w:id="79"/>
      <w:r w:rsidR="00C6259B">
        <w:rPr>
          <w:rStyle w:val="Marquedecommentaire"/>
        </w:rPr>
        <w:commentReference w:id="79"/>
      </w:r>
    </w:p>
    <w:p w14:paraId="02E71605" w14:textId="77777777" w:rsidR="001111A2" w:rsidRPr="001C7369" w:rsidRDefault="001111A2" w:rsidP="001111A2">
      <w:pPr>
        <w:jc w:val="both"/>
        <w:rPr>
          <w:rFonts w:ascii="Comic Sans MS" w:hAnsi="Comic Sans MS"/>
          <w:sz w:val="18"/>
          <w:szCs w:val="24"/>
        </w:rPr>
      </w:pPr>
      <w:r w:rsidRPr="001C7369">
        <w:rPr>
          <w:rFonts w:ascii="Comic Sans MS" w:hAnsi="Comic Sans MS"/>
          <w:sz w:val="18"/>
          <w:szCs w:val="24"/>
        </w:rPr>
        <w:lastRenderedPageBreak/>
        <w:t xml:space="preserve">C’est un élevage traditionnel de type extensif qui est pratiqué dans la Commune. Les bovins, sont considérés généralement par la communauté peulh comme un patrimoine qui traduit beaucoup plus la notoriété, la richesse, et  surtout la garantie d’une quiétude sociale au sein de la communauté. Généralement la plus grande partie du cheptel appartient aux femmes. Suivant des coutumes c’est au cours du mariage qu’elles reçoivent des hommes des vaches en guise de dot, et ces vaches sont élevées jalousement au fil des années et ne servent qu’à la production du lait. Les vaches ne sont vendues ou cédées qu’en cas d’extrême urgence ou d’un besoin accru d’argent (ex : pendant les grandes cérémonies familiales, …) </w:t>
      </w:r>
    </w:p>
    <w:p w14:paraId="76447E67" w14:textId="77777777" w:rsidR="001111A2" w:rsidRPr="001C7369" w:rsidRDefault="001111A2" w:rsidP="001111A2">
      <w:pPr>
        <w:jc w:val="both"/>
        <w:rPr>
          <w:rFonts w:ascii="Comic Sans MS" w:hAnsi="Comic Sans MS"/>
          <w:sz w:val="18"/>
          <w:szCs w:val="24"/>
        </w:rPr>
      </w:pPr>
      <w:r w:rsidRPr="001C7369">
        <w:rPr>
          <w:rFonts w:ascii="Comic Sans MS" w:hAnsi="Comic Sans MS"/>
          <w:sz w:val="18"/>
          <w:szCs w:val="24"/>
        </w:rPr>
        <w:t>Le bétail est gardé en troupeau dans des prairies jouxtant les habitations et confié à des jeunes garçons qui sous la supervision des propriétaires sont chargés de les conduire en pâturage dans la brousse, de faire les traites tous les matins et tous les soirs et de les surveiller. A défaut de pouvoir utiliser ses propres enfants, les propriétaires font appel à des serviteurs qu’ils acceptent de prendre en charge en les logeant chez eux.</w:t>
      </w:r>
    </w:p>
    <w:p w14:paraId="3CB2254A" w14:textId="77777777" w:rsidR="001111A2" w:rsidRPr="001C7369" w:rsidRDefault="001111A2" w:rsidP="001111A2">
      <w:pPr>
        <w:jc w:val="both"/>
        <w:rPr>
          <w:rFonts w:ascii="Comic Sans MS" w:hAnsi="Comic Sans MS"/>
          <w:sz w:val="18"/>
          <w:szCs w:val="24"/>
        </w:rPr>
      </w:pPr>
      <w:r w:rsidRPr="001C7369">
        <w:rPr>
          <w:rFonts w:ascii="Comic Sans MS" w:hAnsi="Comic Sans MS"/>
          <w:sz w:val="18"/>
          <w:szCs w:val="24"/>
        </w:rPr>
        <w:t xml:space="preserve">En dehors de l’élevage des bovins, on trouve de nombreux éleveurs de poulets, de </w:t>
      </w:r>
      <w:r w:rsidR="006C1A8C">
        <w:rPr>
          <w:rFonts w:ascii="Comic Sans MS" w:hAnsi="Comic Sans MS"/>
          <w:sz w:val="18"/>
          <w:szCs w:val="24"/>
        </w:rPr>
        <w:t>moutons</w:t>
      </w:r>
      <w:r w:rsidRPr="001C7369">
        <w:rPr>
          <w:rFonts w:ascii="Comic Sans MS" w:hAnsi="Comic Sans MS"/>
          <w:sz w:val="18"/>
          <w:szCs w:val="24"/>
        </w:rPr>
        <w:t xml:space="preserve"> et de chèvres. Cet élevage domestique très répandu, est destiné à l’autoconsommation (surtout les chèvres et les poulets).  L’élevage de chèvres y est très développé mais, reste peu valorisé malgré une forte présence de chèvres dans les concessions. </w:t>
      </w:r>
    </w:p>
    <w:p w14:paraId="194D59A2" w14:textId="77777777" w:rsidR="001111A2" w:rsidRPr="001C7369" w:rsidRDefault="001111A2" w:rsidP="001111A2">
      <w:pPr>
        <w:jc w:val="both"/>
        <w:rPr>
          <w:rFonts w:ascii="Comic Sans MS" w:hAnsi="Comic Sans MS"/>
          <w:sz w:val="18"/>
          <w:szCs w:val="24"/>
        </w:rPr>
      </w:pPr>
      <w:r w:rsidRPr="001C7369">
        <w:rPr>
          <w:rFonts w:ascii="Comic Sans MS" w:hAnsi="Comic Sans MS"/>
          <w:sz w:val="18"/>
          <w:szCs w:val="24"/>
        </w:rPr>
        <w:t xml:space="preserve">Ainsi, une amélioration de </w:t>
      </w:r>
      <w:r w:rsidR="006C1A8C">
        <w:rPr>
          <w:rFonts w:ascii="Comic Sans MS" w:hAnsi="Comic Sans MS"/>
          <w:sz w:val="18"/>
          <w:szCs w:val="24"/>
        </w:rPr>
        <w:t xml:space="preserve">la gestion du cheptel devrait </w:t>
      </w:r>
      <w:r w:rsidRPr="001C7369">
        <w:rPr>
          <w:rFonts w:ascii="Comic Sans MS" w:hAnsi="Comic Sans MS"/>
          <w:sz w:val="18"/>
          <w:szCs w:val="24"/>
        </w:rPr>
        <w:t xml:space="preserve">faire de ce secteur de l’élevage un levier important de croissance pour la commune notamment par :  </w:t>
      </w:r>
    </w:p>
    <w:p w14:paraId="477455D9" w14:textId="77777777" w:rsidR="001111A2" w:rsidRPr="001C7369" w:rsidRDefault="001111A2" w:rsidP="001111A2">
      <w:pPr>
        <w:numPr>
          <w:ilvl w:val="0"/>
          <w:numId w:val="24"/>
        </w:numPr>
        <w:spacing w:after="0" w:line="276" w:lineRule="auto"/>
        <w:jc w:val="both"/>
        <w:rPr>
          <w:rFonts w:ascii="Comic Sans MS" w:hAnsi="Comic Sans MS" w:cs="Arial"/>
          <w:sz w:val="18"/>
          <w:szCs w:val="24"/>
        </w:rPr>
      </w:pPr>
      <w:r w:rsidRPr="001C7369">
        <w:rPr>
          <w:rFonts w:ascii="Comic Sans MS" w:hAnsi="Comic Sans MS" w:cs="Arial"/>
          <w:sz w:val="18"/>
          <w:szCs w:val="24"/>
        </w:rPr>
        <w:t xml:space="preserve">une organisation des éleveurs en regroupement syndicale </w:t>
      </w:r>
    </w:p>
    <w:p w14:paraId="550E2FEF" w14:textId="77777777" w:rsidR="001111A2" w:rsidRPr="001C7369" w:rsidRDefault="001111A2" w:rsidP="001111A2">
      <w:pPr>
        <w:numPr>
          <w:ilvl w:val="0"/>
          <w:numId w:val="24"/>
        </w:numPr>
        <w:spacing w:after="0" w:line="276" w:lineRule="auto"/>
        <w:jc w:val="both"/>
        <w:rPr>
          <w:rFonts w:ascii="Comic Sans MS" w:hAnsi="Comic Sans MS" w:cs="Arial"/>
          <w:sz w:val="18"/>
          <w:szCs w:val="24"/>
        </w:rPr>
      </w:pPr>
      <w:r w:rsidRPr="001C7369">
        <w:rPr>
          <w:rFonts w:ascii="Comic Sans MS" w:hAnsi="Comic Sans MS" w:cs="Arial"/>
          <w:sz w:val="18"/>
          <w:szCs w:val="24"/>
        </w:rPr>
        <w:t xml:space="preserve">un encadrement technique la professionnalisation des éleveurs </w:t>
      </w:r>
    </w:p>
    <w:p w14:paraId="1C51D651" w14:textId="77777777" w:rsidR="001111A2" w:rsidRPr="001C7369" w:rsidRDefault="001111A2" w:rsidP="001111A2">
      <w:pPr>
        <w:numPr>
          <w:ilvl w:val="0"/>
          <w:numId w:val="24"/>
        </w:numPr>
        <w:spacing w:after="0" w:line="276" w:lineRule="auto"/>
        <w:jc w:val="both"/>
        <w:rPr>
          <w:rFonts w:ascii="Comic Sans MS" w:hAnsi="Comic Sans MS" w:cs="Arial"/>
          <w:sz w:val="18"/>
          <w:szCs w:val="24"/>
        </w:rPr>
      </w:pPr>
      <w:r w:rsidRPr="001C7369">
        <w:rPr>
          <w:rFonts w:ascii="Comic Sans MS" w:hAnsi="Comic Sans MS" w:cs="Arial"/>
          <w:sz w:val="18"/>
          <w:szCs w:val="24"/>
        </w:rPr>
        <w:t xml:space="preserve">une facilitation d’accès aux produits vétérinaires (parc de vaccination) </w:t>
      </w:r>
    </w:p>
    <w:p w14:paraId="0A97A9E3" w14:textId="77777777" w:rsidR="001111A2" w:rsidRPr="001C7369" w:rsidRDefault="001111A2" w:rsidP="001111A2">
      <w:pPr>
        <w:numPr>
          <w:ilvl w:val="0"/>
          <w:numId w:val="24"/>
        </w:numPr>
        <w:spacing w:after="0" w:line="276" w:lineRule="auto"/>
        <w:jc w:val="both"/>
        <w:rPr>
          <w:rFonts w:ascii="Comic Sans MS" w:hAnsi="Comic Sans MS" w:cs="Arial"/>
          <w:sz w:val="18"/>
          <w:szCs w:val="24"/>
        </w:rPr>
      </w:pPr>
      <w:r w:rsidRPr="001C7369">
        <w:rPr>
          <w:rFonts w:ascii="Comic Sans MS" w:hAnsi="Comic Sans MS" w:cs="Arial"/>
          <w:sz w:val="18"/>
          <w:szCs w:val="24"/>
        </w:rPr>
        <w:t xml:space="preserve">une politique d’amélioration du cheptel (insémination artificielle) </w:t>
      </w:r>
    </w:p>
    <w:p w14:paraId="775D0F60" w14:textId="77777777" w:rsidR="001111A2" w:rsidRPr="001C7369" w:rsidRDefault="001111A2" w:rsidP="001111A2">
      <w:pPr>
        <w:numPr>
          <w:ilvl w:val="0"/>
          <w:numId w:val="24"/>
        </w:numPr>
        <w:spacing w:after="0" w:line="276" w:lineRule="auto"/>
        <w:jc w:val="both"/>
        <w:rPr>
          <w:rFonts w:ascii="Comic Sans MS" w:hAnsi="Comic Sans MS" w:cs="Arial"/>
          <w:sz w:val="18"/>
          <w:szCs w:val="24"/>
        </w:rPr>
      </w:pPr>
      <w:r w:rsidRPr="001C7369">
        <w:rPr>
          <w:rFonts w:ascii="Comic Sans MS" w:hAnsi="Comic Sans MS" w:cs="Arial"/>
          <w:sz w:val="18"/>
          <w:szCs w:val="24"/>
        </w:rPr>
        <w:t xml:space="preserve">une facilitation d’accès au crédit pour les projets d’embouche </w:t>
      </w:r>
    </w:p>
    <w:p w14:paraId="4823D2A1" w14:textId="77777777" w:rsidR="001111A2" w:rsidRPr="001C7369" w:rsidRDefault="001111A2" w:rsidP="001111A2">
      <w:pPr>
        <w:numPr>
          <w:ilvl w:val="0"/>
          <w:numId w:val="24"/>
        </w:numPr>
        <w:spacing w:after="0" w:line="276" w:lineRule="auto"/>
        <w:jc w:val="both"/>
        <w:rPr>
          <w:rFonts w:ascii="Comic Sans MS" w:hAnsi="Comic Sans MS" w:cs="Arial"/>
          <w:sz w:val="18"/>
          <w:szCs w:val="24"/>
        </w:rPr>
      </w:pPr>
      <w:r w:rsidRPr="001C7369">
        <w:rPr>
          <w:rFonts w:ascii="Comic Sans MS" w:hAnsi="Comic Sans MS" w:cs="Arial"/>
          <w:sz w:val="18"/>
          <w:szCs w:val="24"/>
        </w:rPr>
        <w:t xml:space="preserve">une bonne gestion (entretien et maintenance) des abreuvoirs et puits pastoraux </w:t>
      </w:r>
    </w:p>
    <w:p w14:paraId="215454F7" w14:textId="77777777" w:rsidR="001111A2" w:rsidRPr="001C7369" w:rsidRDefault="001111A2" w:rsidP="001111A2">
      <w:pPr>
        <w:numPr>
          <w:ilvl w:val="0"/>
          <w:numId w:val="24"/>
        </w:numPr>
        <w:spacing w:after="0" w:line="276" w:lineRule="auto"/>
        <w:jc w:val="both"/>
        <w:rPr>
          <w:rFonts w:ascii="Comic Sans MS" w:hAnsi="Comic Sans MS" w:cs="Arial"/>
          <w:sz w:val="18"/>
          <w:szCs w:val="24"/>
        </w:rPr>
      </w:pPr>
      <w:r w:rsidRPr="001C7369">
        <w:rPr>
          <w:rFonts w:ascii="Comic Sans MS" w:hAnsi="Comic Sans MS" w:cs="Arial"/>
          <w:sz w:val="18"/>
          <w:szCs w:val="24"/>
        </w:rPr>
        <w:t xml:space="preserve">une politique de surveillance participative accrue pour la réduction du  vol de bétail (comité de vigilance, parc de vaccination, marquage, répertoire, …) </w:t>
      </w:r>
    </w:p>
    <w:p w14:paraId="3B4C3F7A"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 xml:space="preserve">En général, la saison morte (Mai -Juin) est choisie pour parquer le bétail dans la cuvette. </w:t>
      </w:r>
    </w:p>
    <w:p w14:paraId="772C0A8D"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En effet, la couverture des besoins des troupeaux dépend de l’hivernage.</w:t>
      </w:r>
    </w:p>
    <w:p w14:paraId="6F9DBE41"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 xml:space="preserve">La production de lait et de viande est insuffisante dans la commune de même que la présence d’équipement pastoral. Les races locales produisent au maximum 1 à 2 litres/vache/jour au prix de 300 FCFA/litre. La commercialisation d’animaux sur pieds se fait vers les marchés hebdomadaires car il n’existe pas de point de vente spécifique. </w:t>
      </w:r>
    </w:p>
    <w:p w14:paraId="1198A759" w14:textId="77777777" w:rsidR="001111A2" w:rsidRPr="001C7369" w:rsidRDefault="001111A2" w:rsidP="001111A2">
      <w:pPr>
        <w:pStyle w:val="Sansinterligne"/>
        <w:jc w:val="both"/>
        <w:rPr>
          <w:rFonts w:ascii="Comic Sans MS" w:hAnsi="Comic Sans MS"/>
        </w:rPr>
      </w:pPr>
      <w:r w:rsidRPr="001C7369">
        <w:rPr>
          <w:rFonts w:ascii="Comic Sans MS" w:hAnsi="Comic Sans MS"/>
          <w:sz w:val="18"/>
        </w:rPr>
        <w:t>L’élevage connaît de sérieux problèmes qui bloquent son développement. D’une part, les difficultés sont généralement les maladies animales parasitoses. D’autre part, l’utilisation incontrôlée de produits pesticides dans l’agriculture pose des problèmes de santé animale qui ont pour conséquence: l’amaigrissement, le manque de résistance face aux maladies et la mort de l’animal. A cela s’ajoutent l’absence de programme pastorale, l’in</w:t>
      </w:r>
      <w:r w:rsidR="00135054">
        <w:rPr>
          <w:rFonts w:ascii="Comic Sans MS" w:hAnsi="Comic Sans MS"/>
          <w:sz w:val="18"/>
        </w:rPr>
        <w:t xml:space="preserve">suffisance </w:t>
      </w:r>
      <w:r w:rsidRPr="001C7369">
        <w:rPr>
          <w:rFonts w:ascii="Comic Sans MS" w:hAnsi="Comic Sans MS"/>
          <w:sz w:val="18"/>
        </w:rPr>
        <w:t>de zones de pâturage, le vol de bétail, le manque de conservation de l’aliment de bétail, le manque de soins vétérinaires, non subvention de l’aliment de bétail durant la période de soudure</w:t>
      </w:r>
      <w:r w:rsidR="00135054">
        <w:rPr>
          <w:rFonts w:ascii="Comic Sans MS" w:hAnsi="Comic Sans MS"/>
          <w:sz w:val="18"/>
        </w:rPr>
        <w:t xml:space="preserve"> et les feux de brousse</w:t>
      </w:r>
      <w:r w:rsidRPr="001C7369">
        <w:rPr>
          <w:rFonts w:ascii="Comic Sans MS" w:hAnsi="Comic Sans MS"/>
        </w:rPr>
        <w:t xml:space="preserve">.  </w:t>
      </w:r>
    </w:p>
    <w:p w14:paraId="2858ABD1" w14:textId="77777777" w:rsidR="001111A2" w:rsidRPr="00712122" w:rsidRDefault="001111A2" w:rsidP="00712122">
      <w:pPr>
        <w:spacing w:after="200" w:line="276" w:lineRule="auto"/>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N°09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 xml:space="preserve">ableau synoptique du diagnostic du secteur </w:t>
      </w:r>
      <w:r>
        <w:rPr>
          <w:rFonts w:ascii="Comic Sans MS" w:hAnsi="Comic Sans MS"/>
          <w:b/>
          <w:color w:val="000000" w:themeColor="text1"/>
          <w:sz w:val="18"/>
          <w:szCs w:val="18"/>
        </w:rPr>
        <w:t xml:space="preserve">de </w:t>
      </w:r>
      <w:r w:rsidRPr="001C7369">
        <w:rPr>
          <w:rFonts w:ascii="Comic Sans MS" w:hAnsi="Comic Sans MS"/>
          <w:b/>
          <w:sz w:val="14"/>
          <w:szCs w:val="16"/>
        </w:rPr>
        <w:t>l’</w:t>
      </w:r>
      <w:r w:rsidRPr="001C7369">
        <w:rPr>
          <w:rFonts w:ascii="Comic Sans MS" w:hAnsi="Comic Sans MS"/>
          <w:b/>
          <w:sz w:val="16"/>
        </w:rPr>
        <w:t>élevage</w:t>
      </w:r>
    </w:p>
    <w:tbl>
      <w:tblPr>
        <w:tblStyle w:val="Grilledutableau"/>
        <w:tblW w:w="10349"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69"/>
        <w:gridCol w:w="2835"/>
        <w:gridCol w:w="5245"/>
      </w:tblGrid>
      <w:tr w:rsidR="001111A2" w:rsidRPr="001C7369" w14:paraId="0F7D204A" w14:textId="77777777" w:rsidTr="006C1A8C">
        <w:tc>
          <w:tcPr>
            <w:tcW w:w="2269" w:type="dxa"/>
          </w:tcPr>
          <w:p w14:paraId="6CC44A63"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ATOUTS</w:t>
            </w:r>
          </w:p>
        </w:tc>
        <w:tc>
          <w:tcPr>
            <w:tcW w:w="2835" w:type="dxa"/>
          </w:tcPr>
          <w:p w14:paraId="4166B386"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GAPS OU DIFFICULTES</w:t>
            </w:r>
          </w:p>
        </w:tc>
        <w:tc>
          <w:tcPr>
            <w:tcW w:w="5245" w:type="dxa"/>
          </w:tcPr>
          <w:p w14:paraId="1C01E363"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ACTIONS PRECONISEES</w:t>
            </w:r>
          </w:p>
        </w:tc>
      </w:tr>
      <w:tr w:rsidR="001111A2" w:rsidRPr="001C7369" w14:paraId="3D7DE777" w14:textId="77777777" w:rsidTr="006C1A8C">
        <w:trPr>
          <w:trHeight w:val="1209"/>
        </w:trPr>
        <w:tc>
          <w:tcPr>
            <w:tcW w:w="2269" w:type="dxa"/>
          </w:tcPr>
          <w:p w14:paraId="4E4C69C2"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Existence de bétail</w:t>
            </w:r>
          </w:p>
          <w:p w14:paraId="64821E20"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 xml:space="preserve">Existence de points d’eau </w:t>
            </w:r>
          </w:p>
          <w:p w14:paraId="6ECAABFB" w14:textId="77777777" w:rsidR="001111A2" w:rsidRDefault="006C1A8C" w:rsidP="009F7516">
            <w:pPr>
              <w:pStyle w:val="Sansinterligne"/>
              <w:rPr>
                <w:rFonts w:ascii="Comic Sans MS" w:hAnsi="Comic Sans MS"/>
                <w:sz w:val="16"/>
                <w:szCs w:val="16"/>
              </w:rPr>
            </w:pPr>
            <w:r w:rsidRPr="001C7369">
              <w:rPr>
                <w:rFonts w:ascii="Comic Sans MS" w:hAnsi="Comic Sans MS"/>
                <w:sz w:val="16"/>
                <w:szCs w:val="16"/>
              </w:rPr>
              <w:t>Existence</w:t>
            </w:r>
            <w:r w:rsidR="001476FB">
              <w:rPr>
                <w:rFonts w:ascii="Comic Sans MS" w:hAnsi="Comic Sans MS"/>
                <w:sz w:val="16"/>
                <w:szCs w:val="16"/>
              </w:rPr>
              <w:t xml:space="preserve"> d’un agent </w:t>
            </w:r>
            <w:r>
              <w:rPr>
                <w:rFonts w:ascii="Comic Sans MS" w:hAnsi="Comic Sans MS"/>
                <w:sz w:val="16"/>
                <w:szCs w:val="16"/>
              </w:rPr>
              <w:t>v</w:t>
            </w:r>
            <w:r w:rsidR="001111A2" w:rsidRPr="001C7369">
              <w:rPr>
                <w:rFonts w:ascii="Comic Sans MS" w:hAnsi="Comic Sans MS"/>
                <w:sz w:val="16"/>
                <w:szCs w:val="16"/>
              </w:rPr>
              <w:t>étérinaire</w:t>
            </w:r>
            <w:r w:rsidR="001476FB">
              <w:rPr>
                <w:rFonts w:ascii="Comic Sans MS" w:hAnsi="Comic Sans MS"/>
                <w:sz w:val="16"/>
                <w:szCs w:val="16"/>
              </w:rPr>
              <w:t xml:space="preserve"> basé à Niaming</w:t>
            </w:r>
          </w:p>
          <w:p w14:paraId="7034ADC6" w14:textId="77777777" w:rsidR="001476FB" w:rsidRPr="001C7369" w:rsidRDefault="001476FB" w:rsidP="009F7516">
            <w:pPr>
              <w:pStyle w:val="Sansinterligne"/>
              <w:rPr>
                <w:rFonts w:ascii="Comic Sans MS" w:hAnsi="Comic Sans MS"/>
                <w:sz w:val="16"/>
                <w:szCs w:val="16"/>
              </w:rPr>
            </w:pPr>
            <w:r>
              <w:rPr>
                <w:rFonts w:ascii="Comic Sans MS" w:hAnsi="Comic Sans MS"/>
                <w:sz w:val="16"/>
                <w:szCs w:val="16"/>
              </w:rPr>
              <w:t>Existence de deux auxiliaires vétérinaires</w:t>
            </w:r>
          </w:p>
          <w:p w14:paraId="2FFB6CDB" w14:textId="77777777" w:rsidR="001111A2" w:rsidRDefault="006C1A8C" w:rsidP="009F7516">
            <w:pPr>
              <w:pStyle w:val="Sansinterligne"/>
              <w:rPr>
                <w:rFonts w:ascii="Comic Sans MS" w:hAnsi="Comic Sans MS"/>
                <w:sz w:val="16"/>
                <w:szCs w:val="16"/>
              </w:rPr>
            </w:pPr>
            <w:r w:rsidRPr="001C7369">
              <w:rPr>
                <w:rFonts w:ascii="Comic Sans MS" w:hAnsi="Comic Sans MS"/>
                <w:sz w:val="16"/>
                <w:szCs w:val="16"/>
              </w:rPr>
              <w:t>Existence</w:t>
            </w:r>
            <w:r>
              <w:rPr>
                <w:rFonts w:ascii="Comic Sans MS" w:hAnsi="Comic Sans MS"/>
                <w:sz w:val="16"/>
                <w:szCs w:val="16"/>
              </w:rPr>
              <w:t xml:space="preserve"> de</w:t>
            </w:r>
            <w:r w:rsidR="001111A2" w:rsidRPr="001C7369">
              <w:rPr>
                <w:rFonts w:ascii="Comic Sans MS" w:hAnsi="Comic Sans MS"/>
                <w:sz w:val="16"/>
                <w:szCs w:val="16"/>
              </w:rPr>
              <w:t xml:space="preserve"> pâturages</w:t>
            </w:r>
          </w:p>
          <w:p w14:paraId="5B8BE500" w14:textId="77777777" w:rsidR="00135054" w:rsidRPr="001C7369" w:rsidRDefault="00135054" w:rsidP="009F7516">
            <w:pPr>
              <w:pStyle w:val="Sansinterligne"/>
              <w:rPr>
                <w:rFonts w:ascii="Comic Sans MS" w:hAnsi="Comic Sans MS"/>
                <w:sz w:val="16"/>
                <w:szCs w:val="16"/>
              </w:rPr>
            </w:pPr>
            <w:r>
              <w:rPr>
                <w:rFonts w:ascii="Comic Sans MS" w:hAnsi="Comic Sans MS"/>
                <w:sz w:val="16"/>
                <w:szCs w:val="16"/>
              </w:rPr>
              <w:t xml:space="preserve">Existence d’abreuvoirs (Dinguiraye, Saradou, Kanel </w:t>
            </w:r>
            <w:r>
              <w:rPr>
                <w:rFonts w:ascii="Comic Sans MS" w:hAnsi="Comic Sans MS"/>
                <w:sz w:val="16"/>
                <w:szCs w:val="16"/>
              </w:rPr>
              <w:lastRenderedPageBreak/>
              <w:t>et Darou Khoumène)</w:t>
            </w:r>
          </w:p>
        </w:tc>
        <w:tc>
          <w:tcPr>
            <w:tcW w:w="2835" w:type="dxa"/>
          </w:tcPr>
          <w:p w14:paraId="20DD09DE"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lastRenderedPageBreak/>
              <w:t>Épidémies</w:t>
            </w:r>
          </w:p>
          <w:p w14:paraId="5AD04D75"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Vol de bétail</w:t>
            </w:r>
          </w:p>
          <w:p w14:paraId="04386A1C"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Feux de brousse</w:t>
            </w:r>
          </w:p>
          <w:p w14:paraId="034B572B" w14:textId="77777777" w:rsidR="001111A2" w:rsidRDefault="001111A2" w:rsidP="009F7516">
            <w:pPr>
              <w:pStyle w:val="Sansinterligne"/>
              <w:rPr>
                <w:rFonts w:ascii="Comic Sans MS" w:hAnsi="Comic Sans MS"/>
                <w:sz w:val="16"/>
                <w:szCs w:val="16"/>
              </w:rPr>
            </w:pPr>
            <w:r w:rsidRPr="001C7369">
              <w:rPr>
                <w:rFonts w:ascii="Comic Sans MS" w:hAnsi="Comic Sans MS"/>
                <w:sz w:val="16"/>
                <w:szCs w:val="16"/>
              </w:rPr>
              <w:t>Manque de points d’eau</w:t>
            </w:r>
          </w:p>
          <w:p w14:paraId="7C5BB96D" w14:textId="77777777" w:rsidR="00F05649" w:rsidRPr="00F05649" w:rsidRDefault="00F05649" w:rsidP="00F05649">
            <w:pPr>
              <w:pStyle w:val="Sansinterligne"/>
              <w:rPr>
                <w:rFonts w:ascii="Comic Sans MS" w:hAnsi="Comic Sans MS"/>
                <w:sz w:val="16"/>
                <w:szCs w:val="16"/>
              </w:rPr>
            </w:pPr>
            <w:r w:rsidRPr="00F05649">
              <w:rPr>
                <w:rFonts w:ascii="Comic Sans MS" w:hAnsi="Comic Sans MS"/>
                <w:sz w:val="16"/>
                <w:szCs w:val="16"/>
              </w:rPr>
              <w:t>Non respect des normes de prophylaxie.non respect de la mise en quarantaine.</w:t>
            </w:r>
          </w:p>
          <w:p w14:paraId="65E57C44" w14:textId="77777777" w:rsidR="00F05649" w:rsidRPr="00F05649" w:rsidRDefault="00F05649" w:rsidP="00F05649">
            <w:pPr>
              <w:pStyle w:val="Sansinterligne"/>
              <w:rPr>
                <w:rFonts w:ascii="Comic Sans MS" w:hAnsi="Comic Sans MS"/>
                <w:sz w:val="16"/>
                <w:szCs w:val="16"/>
              </w:rPr>
            </w:pPr>
            <w:r w:rsidRPr="00F05649">
              <w:rPr>
                <w:rFonts w:ascii="Comic Sans MS" w:hAnsi="Comic Sans MS"/>
                <w:sz w:val="16"/>
                <w:szCs w:val="16"/>
              </w:rPr>
              <w:t>Utilisation des médicaments frauduleux.</w:t>
            </w:r>
          </w:p>
          <w:p w14:paraId="2FDD1C3D" w14:textId="77777777" w:rsidR="006C1A8C" w:rsidRPr="001C7369" w:rsidRDefault="00F05649" w:rsidP="00F05649">
            <w:pPr>
              <w:pStyle w:val="Sansinterligne"/>
              <w:rPr>
                <w:rFonts w:ascii="Comic Sans MS" w:hAnsi="Comic Sans MS"/>
                <w:sz w:val="16"/>
                <w:szCs w:val="16"/>
              </w:rPr>
            </w:pPr>
            <w:r w:rsidRPr="00F05649">
              <w:rPr>
                <w:rFonts w:ascii="Comic Sans MS" w:hAnsi="Comic Sans MS"/>
                <w:sz w:val="16"/>
                <w:szCs w:val="16"/>
              </w:rPr>
              <w:lastRenderedPageBreak/>
              <w:t>l’automédication</w:t>
            </w:r>
          </w:p>
        </w:tc>
        <w:tc>
          <w:tcPr>
            <w:tcW w:w="5245" w:type="dxa"/>
          </w:tcPr>
          <w:p w14:paraId="50911A57"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lastRenderedPageBreak/>
              <w:t>Vacciner les animaux</w:t>
            </w:r>
          </w:p>
          <w:p w14:paraId="69AC4EB3"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Assurer la sécurité</w:t>
            </w:r>
          </w:p>
          <w:p w14:paraId="125413BA"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Appliquer la loi sur le vol de bétail</w:t>
            </w:r>
          </w:p>
          <w:p w14:paraId="3E859339"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Créer des comités de lutte contre les feux de brousse</w:t>
            </w:r>
          </w:p>
          <w:p w14:paraId="256DC494" w14:textId="77777777" w:rsidR="001111A2" w:rsidRDefault="001111A2" w:rsidP="009F7516">
            <w:pPr>
              <w:pStyle w:val="Sansinterligne"/>
              <w:rPr>
                <w:rFonts w:ascii="Comic Sans MS" w:hAnsi="Comic Sans MS"/>
                <w:sz w:val="16"/>
                <w:szCs w:val="16"/>
              </w:rPr>
            </w:pPr>
            <w:r w:rsidRPr="001C7369">
              <w:rPr>
                <w:rFonts w:ascii="Comic Sans MS" w:hAnsi="Comic Sans MS"/>
                <w:sz w:val="16"/>
                <w:szCs w:val="16"/>
              </w:rPr>
              <w:t>Augmenter les puits et forages</w:t>
            </w:r>
          </w:p>
          <w:p w14:paraId="7F1B378E" w14:textId="77777777" w:rsidR="00F05649" w:rsidRPr="00F05649" w:rsidRDefault="00F05649" w:rsidP="00F05649">
            <w:pPr>
              <w:pStyle w:val="Sansinterligne"/>
              <w:rPr>
                <w:rFonts w:ascii="Comic Sans MS" w:hAnsi="Comic Sans MS"/>
                <w:sz w:val="16"/>
                <w:szCs w:val="16"/>
              </w:rPr>
            </w:pPr>
            <w:r>
              <w:rPr>
                <w:rFonts w:ascii="Comic Sans MS" w:hAnsi="Comic Sans MS"/>
                <w:sz w:val="16"/>
                <w:szCs w:val="16"/>
              </w:rPr>
              <w:t>Suivre</w:t>
            </w:r>
            <w:r w:rsidRPr="00F05649">
              <w:rPr>
                <w:rFonts w:ascii="Comic Sans MS" w:hAnsi="Comic Sans MS"/>
                <w:sz w:val="16"/>
                <w:szCs w:val="16"/>
              </w:rPr>
              <w:t xml:space="preserve"> </w:t>
            </w:r>
            <w:r>
              <w:rPr>
                <w:rFonts w:ascii="Comic Sans MS" w:hAnsi="Comic Sans MS"/>
                <w:sz w:val="16"/>
                <w:szCs w:val="16"/>
              </w:rPr>
              <w:t>l</w:t>
            </w:r>
            <w:r w:rsidRPr="00F05649">
              <w:rPr>
                <w:rFonts w:ascii="Comic Sans MS" w:hAnsi="Comic Sans MS"/>
                <w:sz w:val="16"/>
                <w:szCs w:val="16"/>
              </w:rPr>
              <w:t>es normes de prophylaxie et la mise en quarantaine</w:t>
            </w:r>
          </w:p>
          <w:p w14:paraId="522F41F7" w14:textId="77777777" w:rsidR="00F05649" w:rsidRPr="00F05649" w:rsidRDefault="00F05649" w:rsidP="00F05649">
            <w:pPr>
              <w:pStyle w:val="Sansinterligne"/>
              <w:rPr>
                <w:rFonts w:ascii="Comic Sans MS" w:hAnsi="Comic Sans MS"/>
                <w:sz w:val="16"/>
                <w:szCs w:val="16"/>
              </w:rPr>
            </w:pPr>
            <w:r w:rsidRPr="00F05649">
              <w:rPr>
                <w:rFonts w:ascii="Comic Sans MS" w:hAnsi="Comic Sans MS"/>
                <w:sz w:val="16"/>
                <w:szCs w:val="16"/>
              </w:rPr>
              <w:t xml:space="preserve">vaccination et autres. </w:t>
            </w:r>
          </w:p>
          <w:p w14:paraId="7A027279" w14:textId="77777777" w:rsidR="00F05649" w:rsidRPr="00F05649" w:rsidRDefault="00F05649" w:rsidP="00F05649">
            <w:pPr>
              <w:pStyle w:val="Sansinterligne"/>
              <w:rPr>
                <w:rFonts w:ascii="Comic Sans MS" w:hAnsi="Comic Sans MS"/>
                <w:sz w:val="16"/>
                <w:szCs w:val="16"/>
              </w:rPr>
            </w:pPr>
            <w:r w:rsidRPr="00F05649">
              <w:rPr>
                <w:rFonts w:ascii="Comic Sans MS" w:hAnsi="Comic Sans MS"/>
                <w:sz w:val="16"/>
                <w:szCs w:val="16"/>
              </w:rPr>
              <w:t>éviter l’auto médicament et les médicaments frauduleux.</w:t>
            </w:r>
          </w:p>
          <w:p w14:paraId="4AEE92AE" w14:textId="77777777" w:rsidR="00F05649" w:rsidRPr="001C7369" w:rsidRDefault="00F05649" w:rsidP="00F05649">
            <w:pPr>
              <w:pStyle w:val="Sansinterligne"/>
              <w:rPr>
                <w:rFonts w:ascii="Comic Sans MS" w:hAnsi="Comic Sans MS"/>
                <w:sz w:val="16"/>
                <w:szCs w:val="16"/>
              </w:rPr>
            </w:pPr>
            <w:r w:rsidRPr="00F05649">
              <w:rPr>
                <w:rFonts w:ascii="Comic Sans MS" w:hAnsi="Comic Sans MS"/>
                <w:sz w:val="16"/>
                <w:szCs w:val="16"/>
              </w:rPr>
              <w:t xml:space="preserve">sensibiliser les populations sur l’importance des campagnes de </w:t>
            </w:r>
            <w:r w:rsidRPr="00F05649">
              <w:rPr>
                <w:rFonts w:ascii="Comic Sans MS" w:hAnsi="Comic Sans MS"/>
                <w:sz w:val="16"/>
                <w:szCs w:val="16"/>
              </w:rPr>
              <w:lastRenderedPageBreak/>
              <w:t>vaccination</w:t>
            </w:r>
          </w:p>
        </w:tc>
      </w:tr>
    </w:tbl>
    <w:p w14:paraId="22259A4C" w14:textId="77777777" w:rsidR="001111A2" w:rsidRPr="001C7369" w:rsidRDefault="001111A2" w:rsidP="001111A2">
      <w:pPr>
        <w:shd w:val="clear" w:color="auto" w:fill="FFFFFF" w:themeFill="background1"/>
        <w:tabs>
          <w:tab w:val="left" w:pos="3285"/>
        </w:tabs>
        <w:rPr>
          <w:rFonts w:ascii="Comic Sans MS" w:hAnsi="Comic Sans MS"/>
          <w:b/>
          <w:caps/>
          <w:sz w:val="16"/>
          <w:szCs w:val="18"/>
        </w:rPr>
      </w:pPr>
    </w:p>
    <w:p w14:paraId="179D15D3" w14:textId="77777777" w:rsidR="001111A2" w:rsidRPr="001C7369" w:rsidRDefault="001111A2" w:rsidP="001111A2">
      <w:pPr>
        <w:pStyle w:val="Titre3"/>
        <w:rPr>
          <w:rFonts w:ascii="Comic Sans MS" w:hAnsi="Comic Sans MS"/>
          <w:b/>
          <w:color w:val="auto"/>
          <w:sz w:val="20"/>
          <w:szCs w:val="20"/>
        </w:rPr>
      </w:pPr>
      <w:r w:rsidRPr="001C7369">
        <w:rPr>
          <w:color w:val="auto"/>
        </w:rPr>
        <w:t xml:space="preserve"> </w:t>
      </w:r>
      <w:bookmarkStart w:id="80" w:name="_Toc456023498"/>
      <w:r w:rsidR="001B3829">
        <w:rPr>
          <w:rFonts w:ascii="Comic Sans MS" w:hAnsi="Comic Sans MS"/>
          <w:b/>
          <w:color w:val="auto"/>
          <w:sz w:val="20"/>
          <w:szCs w:val="20"/>
        </w:rPr>
        <w:t>3</w:t>
      </w:r>
      <w:r w:rsidRPr="001C7369">
        <w:rPr>
          <w:rFonts w:ascii="Comic Sans MS" w:hAnsi="Comic Sans MS"/>
          <w:b/>
          <w:color w:val="auto"/>
          <w:sz w:val="20"/>
          <w:szCs w:val="20"/>
        </w:rPr>
        <w:t>.1.</w:t>
      </w:r>
      <w:r w:rsidR="001B3829">
        <w:rPr>
          <w:rFonts w:ascii="Comic Sans MS" w:hAnsi="Comic Sans MS"/>
          <w:b/>
          <w:color w:val="auto"/>
          <w:sz w:val="20"/>
          <w:szCs w:val="20"/>
        </w:rPr>
        <w:t>4</w:t>
      </w:r>
      <w:r w:rsidRPr="001C7369">
        <w:rPr>
          <w:rFonts w:ascii="Comic Sans MS" w:hAnsi="Comic Sans MS"/>
          <w:b/>
          <w:color w:val="auto"/>
          <w:sz w:val="20"/>
          <w:szCs w:val="20"/>
        </w:rPr>
        <w:t xml:space="preserve">  COMMERCE</w:t>
      </w:r>
      <w:bookmarkEnd w:id="80"/>
    </w:p>
    <w:p w14:paraId="005B0CAF" w14:textId="77777777" w:rsidR="001111A2" w:rsidRPr="001C7369" w:rsidRDefault="001111A2" w:rsidP="001111A2">
      <w:pPr>
        <w:spacing w:before="120" w:after="120" w:line="240" w:lineRule="auto"/>
        <w:jc w:val="both"/>
        <w:rPr>
          <w:rFonts w:ascii="Comic Sans MS" w:hAnsi="Comic Sans MS" w:cs="Arial"/>
          <w:sz w:val="18"/>
          <w:szCs w:val="18"/>
        </w:rPr>
      </w:pPr>
      <w:r w:rsidRPr="001C7369">
        <w:rPr>
          <w:rFonts w:ascii="Comic Sans MS" w:hAnsi="Comic Sans MS" w:cs="Arial"/>
          <w:sz w:val="18"/>
          <w:szCs w:val="18"/>
        </w:rPr>
        <w:t xml:space="preserve">Dans la commune, on note la </w:t>
      </w:r>
      <w:r w:rsidR="00F5100B">
        <w:rPr>
          <w:rFonts w:ascii="Comic Sans MS" w:hAnsi="Comic Sans MS" w:cs="Arial"/>
          <w:sz w:val="18"/>
          <w:szCs w:val="18"/>
        </w:rPr>
        <w:t xml:space="preserve">faible </w:t>
      </w:r>
      <w:r w:rsidRPr="001C7369">
        <w:rPr>
          <w:rFonts w:ascii="Comic Sans MS" w:hAnsi="Comic Sans MS" w:cs="Arial"/>
          <w:sz w:val="18"/>
          <w:szCs w:val="18"/>
        </w:rPr>
        <w:t>présence de boutiques qui vendent divers produits souvent sollicités par les voyageurs (b</w:t>
      </w:r>
      <w:r w:rsidR="00F5100B">
        <w:rPr>
          <w:rFonts w:ascii="Comic Sans MS" w:hAnsi="Comic Sans MS" w:cs="Arial"/>
          <w:sz w:val="18"/>
          <w:szCs w:val="18"/>
        </w:rPr>
        <w:t>oîtes de conserve, sucre, lait</w:t>
      </w:r>
      <w:r w:rsidRPr="001C7369">
        <w:rPr>
          <w:rFonts w:ascii="Comic Sans MS" w:hAnsi="Comic Sans MS" w:cs="Arial"/>
          <w:sz w:val="18"/>
          <w:szCs w:val="18"/>
        </w:rPr>
        <w:t>, cigarettes, tissus, brasserie, vrac de carburant et de lubrifiant,</w:t>
      </w:r>
      <w:r w:rsidR="00A70B73">
        <w:rPr>
          <w:rFonts w:ascii="Comic Sans MS" w:hAnsi="Comic Sans MS" w:cs="Arial"/>
          <w:sz w:val="18"/>
          <w:szCs w:val="18"/>
        </w:rPr>
        <w:t xml:space="preserve"> </w:t>
      </w:r>
      <w:r w:rsidRPr="001C7369">
        <w:rPr>
          <w:rFonts w:ascii="Comic Sans MS" w:hAnsi="Comic Sans MS" w:cs="Arial"/>
          <w:sz w:val="18"/>
          <w:szCs w:val="18"/>
        </w:rPr>
        <w:t>etc.). La plupart du temps il s’agit de marchandises à haute valeur ajoutée qui peuvent passer facilement à travers la frontière.</w:t>
      </w:r>
    </w:p>
    <w:p w14:paraId="40023E8F" w14:textId="77777777" w:rsidR="001111A2" w:rsidRPr="001E29AB" w:rsidRDefault="00D70F86" w:rsidP="001111A2">
      <w:pPr>
        <w:spacing w:before="120" w:after="120" w:line="240" w:lineRule="auto"/>
        <w:jc w:val="both"/>
        <w:rPr>
          <w:rFonts w:ascii="Comic Sans MS" w:hAnsi="Comic Sans MS" w:cs="Arial"/>
          <w:color w:val="8DB3E2" w:themeColor="text2" w:themeTint="66"/>
          <w:sz w:val="18"/>
          <w:szCs w:val="18"/>
        </w:rPr>
      </w:pPr>
      <w:r>
        <w:rPr>
          <w:rFonts w:ascii="Comic Sans MS" w:hAnsi="Comic Sans MS" w:cs="Arial"/>
          <w:sz w:val="18"/>
          <w:szCs w:val="18"/>
        </w:rPr>
        <w:t xml:space="preserve">Le </w:t>
      </w:r>
      <w:r w:rsidR="001111A2" w:rsidRPr="001C7369">
        <w:rPr>
          <w:rFonts w:ascii="Comic Sans MS" w:hAnsi="Comic Sans MS" w:cs="Arial"/>
          <w:sz w:val="18"/>
          <w:szCs w:val="18"/>
        </w:rPr>
        <w:t xml:space="preserve">marché </w:t>
      </w:r>
      <w:r w:rsidR="002368BE">
        <w:rPr>
          <w:rFonts w:ascii="Comic Sans MS" w:hAnsi="Comic Sans MS" w:cs="Arial"/>
          <w:sz w:val="18"/>
          <w:szCs w:val="18"/>
        </w:rPr>
        <w:t xml:space="preserve">hebdomadaire </w:t>
      </w:r>
      <w:r w:rsidR="001E29AB">
        <w:rPr>
          <w:rFonts w:ascii="Comic Sans MS" w:hAnsi="Comic Sans MS" w:cs="Arial"/>
          <w:color w:val="8DB3E2" w:themeColor="text2" w:themeTint="66"/>
          <w:sz w:val="18"/>
          <w:szCs w:val="18"/>
        </w:rPr>
        <w:t>qui a lieu le</w:t>
      </w:r>
      <w:r w:rsidR="001E29AB">
        <w:rPr>
          <w:rFonts w:ascii="Comic Sans MS" w:hAnsi="Comic Sans MS" w:cs="Arial"/>
          <w:sz w:val="18"/>
          <w:szCs w:val="18"/>
        </w:rPr>
        <w:t xml:space="preserve"> Lundi</w:t>
      </w:r>
      <w:r w:rsidR="009448E5">
        <w:rPr>
          <w:rFonts w:ascii="Comic Sans MS" w:hAnsi="Comic Sans MS" w:cs="Arial"/>
          <w:sz w:val="18"/>
          <w:szCs w:val="18"/>
        </w:rPr>
        <w:t xml:space="preserve"> </w:t>
      </w:r>
      <w:r w:rsidR="002368BE">
        <w:rPr>
          <w:rFonts w:ascii="Comic Sans MS" w:hAnsi="Comic Sans MS" w:cs="Arial"/>
          <w:sz w:val="18"/>
          <w:szCs w:val="18"/>
        </w:rPr>
        <w:t xml:space="preserve">n’est pas aussi valorisé comme les </w:t>
      </w:r>
      <w:r>
        <w:rPr>
          <w:rFonts w:ascii="Comic Sans MS" w:hAnsi="Comic Sans MS" w:cs="Arial"/>
          <w:sz w:val="18"/>
          <w:szCs w:val="18"/>
        </w:rPr>
        <w:t xml:space="preserve">marchés hebdomadaires de </w:t>
      </w:r>
      <w:r w:rsidRPr="001E29AB">
        <w:rPr>
          <w:rFonts w:ascii="Comic Sans MS" w:hAnsi="Comic Sans MS" w:cs="Arial"/>
          <w:color w:val="8DB3E2" w:themeColor="text2" w:themeTint="66"/>
          <w:sz w:val="18"/>
          <w:szCs w:val="18"/>
        </w:rPr>
        <w:t>M</w:t>
      </w:r>
      <w:r w:rsidR="001E29AB" w:rsidRPr="001E29AB">
        <w:rPr>
          <w:rFonts w:ascii="Comic Sans MS" w:hAnsi="Comic Sans MS" w:cs="Arial"/>
          <w:color w:val="8DB3E2" w:themeColor="text2" w:themeTint="66"/>
          <w:sz w:val="18"/>
          <w:szCs w:val="18"/>
        </w:rPr>
        <w:t>edina yoro Foulah</w:t>
      </w:r>
      <w:r w:rsidRPr="001E29AB">
        <w:rPr>
          <w:rFonts w:ascii="Comic Sans MS" w:hAnsi="Comic Sans MS" w:cs="Arial"/>
          <w:color w:val="8DB3E2" w:themeColor="text2" w:themeTint="66"/>
          <w:sz w:val="18"/>
          <w:szCs w:val="18"/>
        </w:rPr>
        <w:t xml:space="preserve"> et </w:t>
      </w:r>
      <w:r w:rsidR="005B396F" w:rsidRPr="001E29AB">
        <w:rPr>
          <w:rFonts w:ascii="Comic Sans MS" w:hAnsi="Comic Sans MS" w:cs="Arial"/>
          <w:color w:val="8DB3E2" w:themeColor="text2" w:themeTint="66"/>
          <w:sz w:val="18"/>
          <w:szCs w:val="18"/>
        </w:rPr>
        <w:t>de la G</w:t>
      </w:r>
      <w:r w:rsidR="00716198" w:rsidRPr="001E29AB">
        <w:rPr>
          <w:rFonts w:ascii="Comic Sans MS" w:hAnsi="Comic Sans MS" w:cs="Arial"/>
          <w:color w:val="8DB3E2" w:themeColor="text2" w:themeTint="66"/>
          <w:sz w:val="18"/>
          <w:szCs w:val="18"/>
        </w:rPr>
        <w:t>ambie</w:t>
      </w:r>
      <w:r w:rsidR="001111A2" w:rsidRPr="001E29AB">
        <w:rPr>
          <w:rFonts w:ascii="Comic Sans MS" w:hAnsi="Comic Sans MS" w:cs="Arial"/>
          <w:color w:val="8DB3E2" w:themeColor="text2" w:themeTint="66"/>
          <w:sz w:val="18"/>
          <w:szCs w:val="18"/>
        </w:rPr>
        <w:t xml:space="preserve">. </w:t>
      </w:r>
    </w:p>
    <w:p w14:paraId="3126DB81" w14:textId="77777777" w:rsidR="001111A2" w:rsidRDefault="001111A2" w:rsidP="001111A2">
      <w:pPr>
        <w:spacing w:before="120" w:after="120" w:line="240" w:lineRule="auto"/>
        <w:jc w:val="both"/>
        <w:rPr>
          <w:rFonts w:ascii="Comic Sans MS" w:hAnsi="Comic Sans MS" w:cs="Arial"/>
          <w:sz w:val="24"/>
        </w:rPr>
      </w:pPr>
      <w:r w:rsidRPr="001C7369">
        <w:rPr>
          <w:rFonts w:ascii="Comic Sans MS" w:hAnsi="Comic Sans MS" w:cs="Arial"/>
          <w:sz w:val="18"/>
          <w:szCs w:val="18"/>
        </w:rPr>
        <w:t xml:space="preserve">En plus de cela toutes les semaines, la presque totalité de la population adulte de la commune se rend au marché hebdomadaire de </w:t>
      </w:r>
      <w:r w:rsidR="00F5100B">
        <w:rPr>
          <w:rFonts w:ascii="Comic Sans MS" w:hAnsi="Comic Sans MS" w:cs="Arial"/>
          <w:sz w:val="18"/>
          <w:szCs w:val="18"/>
        </w:rPr>
        <w:t xml:space="preserve">Médina Yoro Foulah ou en terre </w:t>
      </w:r>
      <w:r w:rsidR="001E29AB" w:rsidRPr="001E29AB">
        <w:rPr>
          <w:rFonts w:ascii="Comic Sans MS" w:hAnsi="Comic Sans MS" w:cs="Arial"/>
          <w:color w:val="8DB3E2" w:themeColor="text2" w:themeTint="66"/>
          <w:sz w:val="18"/>
          <w:szCs w:val="18"/>
        </w:rPr>
        <w:t>en</w:t>
      </w:r>
      <w:r w:rsidR="001E29AB">
        <w:rPr>
          <w:rFonts w:ascii="Comic Sans MS" w:hAnsi="Comic Sans MS" w:cs="Arial"/>
          <w:sz w:val="18"/>
          <w:szCs w:val="18"/>
        </w:rPr>
        <w:t xml:space="preserve"> </w:t>
      </w:r>
      <w:r w:rsidR="00F5100B">
        <w:rPr>
          <w:rFonts w:ascii="Comic Sans MS" w:hAnsi="Comic Sans MS" w:cs="Arial"/>
          <w:sz w:val="18"/>
          <w:szCs w:val="18"/>
        </w:rPr>
        <w:t>Gambienne</w:t>
      </w:r>
      <w:r w:rsidRPr="001C7369">
        <w:rPr>
          <w:rFonts w:ascii="Comic Sans MS" w:hAnsi="Comic Sans MS" w:cs="Arial"/>
          <w:sz w:val="18"/>
          <w:szCs w:val="18"/>
        </w:rPr>
        <w:t>.</w:t>
      </w:r>
      <w:r w:rsidR="004F79B0">
        <w:rPr>
          <w:rFonts w:ascii="Comic Sans MS" w:hAnsi="Comic Sans MS" w:cs="Arial"/>
          <w:sz w:val="18"/>
          <w:szCs w:val="18"/>
        </w:rPr>
        <w:t xml:space="preserve"> Les échanges commerciaux se font le plus souvent en monnaie gambienne « Dalasi ». L’accessibilité est plus facile du coté de la </w:t>
      </w:r>
      <w:r w:rsidR="00BE22AF">
        <w:rPr>
          <w:rFonts w:ascii="Comic Sans MS" w:hAnsi="Comic Sans MS" w:cs="Arial"/>
          <w:sz w:val="18"/>
          <w:szCs w:val="18"/>
        </w:rPr>
        <w:t xml:space="preserve">Gambie qu’à </w:t>
      </w:r>
      <w:r w:rsidR="004F79B0">
        <w:rPr>
          <w:rFonts w:ascii="Comic Sans MS" w:hAnsi="Comic Sans MS" w:cs="Arial"/>
          <w:sz w:val="18"/>
          <w:szCs w:val="18"/>
        </w:rPr>
        <w:t xml:space="preserve"> </w:t>
      </w:r>
      <w:r w:rsidR="00BE22AF">
        <w:rPr>
          <w:rFonts w:ascii="Comic Sans MS" w:hAnsi="Comic Sans MS" w:cs="Arial"/>
          <w:sz w:val="18"/>
          <w:szCs w:val="18"/>
        </w:rPr>
        <w:t>Médina Yoro Foulah en matière d’approvisionnement.</w:t>
      </w:r>
      <w:r w:rsidRPr="001C7369">
        <w:rPr>
          <w:rFonts w:ascii="Comic Sans MS" w:hAnsi="Comic Sans MS" w:cs="Arial"/>
          <w:sz w:val="18"/>
          <w:szCs w:val="18"/>
        </w:rPr>
        <w:t xml:space="preserve"> Les marchés hebdomadaires traditionnelleme</w:t>
      </w:r>
      <w:r>
        <w:rPr>
          <w:rFonts w:ascii="Comic Sans MS" w:hAnsi="Comic Sans MS" w:cs="Arial"/>
          <w:sz w:val="18"/>
          <w:szCs w:val="18"/>
        </w:rPr>
        <w:t xml:space="preserve">nt appelés « Loumas » sont des </w:t>
      </w:r>
      <w:r w:rsidRPr="001C7369">
        <w:rPr>
          <w:rFonts w:ascii="Comic Sans MS" w:hAnsi="Comic Sans MS" w:cs="Arial"/>
          <w:sz w:val="18"/>
          <w:szCs w:val="18"/>
        </w:rPr>
        <w:t>espaces où les populations se rencontrent pour écouler.</w:t>
      </w:r>
      <w:r w:rsidRPr="001C7369">
        <w:rPr>
          <w:rFonts w:ascii="Comic Sans MS" w:hAnsi="Comic Sans MS" w:cs="Arial"/>
          <w:sz w:val="24"/>
        </w:rPr>
        <w:t xml:space="preserve"> </w:t>
      </w:r>
    </w:p>
    <w:p w14:paraId="3ABFA6C6"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N°10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 xml:space="preserve">ableau synoptique du diagnostic du secteur </w:t>
      </w:r>
      <w:r>
        <w:rPr>
          <w:rFonts w:ascii="Comic Sans MS" w:hAnsi="Comic Sans MS"/>
          <w:b/>
          <w:color w:val="000000" w:themeColor="text1"/>
          <w:sz w:val="18"/>
          <w:szCs w:val="18"/>
        </w:rPr>
        <w:t>du</w:t>
      </w:r>
      <w:r w:rsidRPr="00501783">
        <w:rPr>
          <w:rFonts w:ascii="Comic Sans MS" w:hAnsi="Comic Sans MS"/>
          <w:b/>
          <w:color w:val="000000" w:themeColor="text1"/>
          <w:sz w:val="18"/>
          <w:szCs w:val="18"/>
        </w:rPr>
        <w:t xml:space="preserve"> commerce</w:t>
      </w:r>
    </w:p>
    <w:tbl>
      <w:tblPr>
        <w:tblStyle w:val="Grilledutableau"/>
        <w:tblW w:w="102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47"/>
        <w:gridCol w:w="3493"/>
        <w:gridCol w:w="4161"/>
      </w:tblGrid>
      <w:tr w:rsidR="001111A2" w:rsidRPr="001C7369" w14:paraId="40702BBD" w14:textId="77777777" w:rsidTr="0037389D">
        <w:trPr>
          <w:trHeight w:val="50"/>
        </w:trPr>
        <w:tc>
          <w:tcPr>
            <w:tcW w:w="2547" w:type="dxa"/>
          </w:tcPr>
          <w:p w14:paraId="656DDBA2"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ATOUTS</w:t>
            </w:r>
          </w:p>
        </w:tc>
        <w:tc>
          <w:tcPr>
            <w:tcW w:w="3493" w:type="dxa"/>
          </w:tcPr>
          <w:p w14:paraId="428FD0A9"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GAPS OU DIFFICULTES</w:t>
            </w:r>
          </w:p>
        </w:tc>
        <w:tc>
          <w:tcPr>
            <w:tcW w:w="4161" w:type="dxa"/>
          </w:tcPr>
          <w:p w14:paraId="2244B212"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ACTIONS PRECONISEES</w:t>
            </w:r>
          </w:p>
        </w:tc>
      </w:tr>
      <w:tr w:rsidR="001111A2" w:rsidRPr="001C7369" w14:paraId="4CA63DAA" w14:textId="77777777" w:rsidTr="0037389D">
        <w:trPr>
          <w:trHeight w:val="1406"/>
        </w:trPr>
        <w:tc>
          <w:tcPr>
            <w:tcW w:w="2547" w:type="dxa"/>
          </w:tcPr>
          <w:p w14:paraId="2A4ACB47" w14:textId="77777777" w:rsidR="001111A2" w:rsidRPr="001C7369" w:rsidRDefault="001111A2" w:rsidP="009F7516">
            <w:pPr>
              <w:rPr>
                <w:rFonts w:ascii="Comic Sans MS" w:hAnsi="Comic Sans MS"/>
                <w:sz w:val="18"/>
                <w:szCs w:val="18"/>
              </w:rPr>
            </w:pPr>
            <w:r w:rsidRPr="001C7369">
              <w:rPr>
                <w:rFonts w:ascii="Comic Sans MS" w:hAnsi="Comic Sans MS"/>
                <w:sz w:val="18"/>
                <w:szCs w:val="18"/>
              </w:rPr>
              <w:t>Boutiques</w:t>
            </w:r>
          </w:p>
          <w:p w14:paraId="12651F90" w14:textId="77777777" w:rsidR="001111A2" w:rsidRDefault="001111A2" w:rsidP="009F7516">
            <w:pPr>
              <w:rPr>
                <w:rFonts w:ascii="Comic Sans MS" w:hAnsi="Comic Sans MS"/>
                <w:sz w:val="18"/>
                <w:szCs w:val="18"/>
              </w:rPr>
            </w:pPr>
            <w:r w:rsidRPr="001C7369">
              <w:rPr>
                <w:rFonts w:ascii="Comic Sans MS" w:hAnsi="Comic Sans MS"/>
                <w:sz w:val="18"/>
                <w:szCs w:val="18"/>
              </w:rPr>
              <w:t>Existence de tables</w:t>
            </w:r>
          </w:p>
          <w:p w14:paraId="4C7896B4" w14:textId="77777777" w:rsidR="009448E5" w:rsidRPr="001C7369" w:rsidRDefault="009448E5" w:rsidP="009F7516">
            <w:pPr>
              <w:rPr>
                <w:rFonts w:ascii="Comic Sans MS" w:hAnsi="Comic Sans MS"/>
                <w:sz w:val="18"/>
                <w:szCs w:val="18"/>
              </w:rPr>
            </w:pPr>
            <w:r w:rsidRPr="001C7369">
              <w:rPr>
                <w:rFonts w:ascii="Comic Sans MS" w:hAnsi="Comic Sans MS" w:cs="Arial"/>
                <w:sz w:val="18"/>
                <w:szCs w:val="18"/>
              </w:rPr>
              <w:t xml:space="preserve">marché </w:t>
            </w:r>
            <w:r>
              <w:rPr>
                <w:rFonts w:ascii="Comic Sans MS" w:hAnsi="Comic Sans MS" w:cs="Arial"/>
                <w:sz w:val="18"/>
                <w:szCs w:val="18"/>
              </w:rPr>
              <w:t>hebdomadaire (Lundi)</w:t>
            </w:r>
          </w:p>
        </w:tc>
        <w:tc>
          <w:tcPr>
            <w:tcW w:w="3493" w:type="dxa"/>
          </w:tcPr>
          <w:p w14:paraId="493A447E" w14:textId="77777777" w:rsidR="001111A2" w:rsidRPr="001C7369" w:rsidRDefault="001111A2" w:rsidP="009F7516">
            <w:pPr>
              <w:pStyle w:val="Sansinterligne"/>
              <w:rPr>
                <w:rFonts w:ascii="Comic Sans MS" w:hAnsi="Comic Sans MS"/>
                <w:sz w:val="18"/>
                <w:szCs w:val="18"/>
              </w:rPr>
            </w:pPr>
            <w:r w:rsidRPr="001C7369">
              <w:rPr>
                <w:rFonts w:ascii="Comic Sans MS" w:hAnsi="Comic Sans MS"/>
                <w:sz w:val="18"/>
                <w:szCs w:val="18"/>
              </w:rPr>
              <w:t>Absence de sécurité, et d’électricité</w:t>
            </w:r>
          </w:p>
          <w:p w14:paraId="5B626C17" w14:textId="77777777" w:rsidR="009448E5" w:rsidRDefault="001111A2" w:rsidP="009F7516">
            <w:pPr>
              <w:pStyle w:val="Sansinterligne"/>
              <w:rPr>
                <w:rFonts w:ascii="Comic Sans MS" w:hAnsi="Comic Sans MS"/>
                <w:sz w:val="18"/>
                <w:szCs w:val="18"/>
              </w:rPr>
            </w:pPr>
            <w:r w:rsidRPr="001C7369">
              <w:rPr>
                <w:rFonts w:ascii="Comic Sans MS" w:hAnsi="Comic Sans MS"/>
                <w:sz w:val="18"/>
                <w:szCs w:val="18"/>
              </w:rPr>
              <w:t>Absence de marchés permanents</w:t>
            </w:r>
          </w:p>
          <w:p w14:paraId="69D991C8" w14:textId="77777777" w:rsidR="001111A2" w:rsidRPr="001C7369" w:rsidRDefault="001111A2" w:rsidP="009F7516">
            <w:pPr>
              <w:pStyle w:val="Sansinterligne"/>
              <w:rPr>
                <w:rFonts w:ascii="Comic Sans MS" w:hAnsi="Comic Sans MS"/>
                <w:sz w:val="18"/>
                <w:szCs w:val="18"/>
              </w:rPr>
            </w:pPr>
            <w:r w:rsidRPr="001C7369">
              <w:rPr>
                <w:rFonts w:ascii="Comic Sans MS" w:hAnsi="Comic Sans MS"/>
                <w:sz w:val="18"/>
                <w:szCs w:val="18"/>
              </w:rPr>
              <w:t>Cherté des marchandises</w:t>
            </w:r>
          </w:p>
          <w:p w14:paraId="5ABAA748" w14:textId="77777777" w:rsidR="001111A2" w:rsidRPr="001C7369" w:rsidRDefault="001111A2" w:rsidP="009448E5">
            <w:pPr>
              <w:pStyle w:val="Sansinterligne"/>
              <w:rPr>
                <w:sz w:val="18"/>
                <w:szCs w:val="18"/>
              </w:rPr>
            </w:pPr>
            <w:r w:rsidRPr="001C7369">
              <w:rPr>
                <w:rFonts w:ascii="Comic Sans MS" w:hAnsi="Comic Sans MS"/>
                <w:sz w:val="18"/>
                <w:szCs w:val="18"/>
              </w:rPr>
              <w:t>Cherté du transport</w:t>
            </w:r>
            <w:r w:rsidR="0037389D">
              <w:rPr>
                <w:rFonts w:ascii="Comic Sans MS" w:hAnsi="Comic Sans MS"/>
                <w:sz w:val="18"/>
                <w:szCs w:val="18"/>
              </w:rPr>
              <w:t xml:space="preserve"> liée </w:t>
            </w:r>
            <w:r w:rsidR="009448E5">
              <w:rPr>
                <w:rFonts w:ascii="Comic Sans MS" w:hAnsi="Comic Sans MS"/>
                <w:sz w:val="18"/>
                <w:szCs w:val="18"/>
              </w:rPr>
              <w:t>à l’</w:t>
            </w:r>
            <w:r w:rsidR="0037389D">
              <w:rPr>
                <w:rFonts w:ascii="Comic Sans MS" w:hAnsi="Comic Sans MS"/>
                <w:sz w:val="18"/>
                <w:szCs w:val="18"/>
              </w:rPr>
              <w:t>état des pistes</w:t>
            </w:r>
          </w:p>
        </w:tc>
        <w:tc>
          <w:tcPr>
            <w:tcW w:w="4161" w:type="dxa"/>
          </w:tcPr>
          <w:p w14:paraId="45B05823" w14:textId="77777777" w:rsidR="001111A2" w:rsidRPr="001C7369" w:rsidRDefault="001111A2" w:rsidP="009F7516">
            <w:pPr>
              <w:pStyle w:val="Sansinterligne"/>
              <w:rPr>
                <w:rFonts w:ascii="Comic Sans MS" w:hAnsi="Comic Sans MS"/>
                <w:sz w:val="18"/>
                <w:szCs w:val="18"/>
              </w:rPr>
            </w:pPr>
            <w:r w:rsidRPr="001C7369">
              <w:rPr>
                <w:rFonts w:ascii="Comic Sans MS" w:hAnsi="Comic Sans MS"/>
                <w:sz w:val="18"/>
                <w:szCs w:val="18"/>
              </w:rPr>
              <w:t>Assurer la sécurité de la population</w:t>
            </w:r>
          </w:p>
          <w:p w14:paraId="19320E89" w14:textId="77777777" w:rsidR="001111A2" w:rsidRPr="001C7369" w:rsidRDefault="001111A2" w:rsidP="009F7516">
            <w:pPr>
              <w:pStyle w:val="Sansinterligne"/>
              <w:rPr>
                <w:rFonts w:ascii="Comic Sans MS" w:hAnsi="Comic Sans MS"/>
                <w:sz w:val="18"/>
                <w:szCs w:val="18"/>
              </w:rPr>
            </w:pPr>
            <w:r w:rsidRPr="001C7369">
              <w:rPr>
                <w:rFonts w:ascii="Comic Sans MS" w:hAnsi="Comic Sans MS"/>
                <w:sz w:val="18"/>
                <w:szCs w:val="18"/>
              </w:rPr>
              <w:t>Mettre en place un système d’éclairage public</w:t>
            </w:r>
          </w:p>
          <w:p w14:paraId="30644CC0" w14:textId="77777777" w:rsidR="001111A2" w:rsidRPr="001C7369" w:rsidRDefault="009448E5" w:rsidP="009F7516">
            <w:pPr>
              <w:pStyle w:val="Sansinterligne"/>
              <w:rPr>
                <w:rFonts w:ascii="Comic Sans MS" w:hAnsi="Comic Sans MS"/>
                <w:sz w:val="18"/>
                <w:szCs w:val="18"/>
              </w:rPr>
            </w:pPr>
            <w:r>
              <w:rPr>
                <w:rFonts w:ascii="Comic Sans MS" w:hAnsi="Comic Sans MS"/>
                <w:sz w:val="18"/>
                <w:szCs w:val="18"/>
              </w:rPr>
              <w:t>Créer un marché</w:t>
            </w:r>
            <w:r w:rsidR="001111A2" w:rsidRPr="001C7369">
              <w:rPr>
                <w:rFonts w:ascii="Comic Sans MS" w:hAnsi="Comic Sans MS"/>
                <w:sz w:val="18"/>
                <w:szCs w:val="18"/>
              </w:rPr>
              <w:t xml:space="preserve"> </w:t>
            </w:r>
            <w:r>
              <w:rPr>
                <w:rFonts w:ascii="Comic Sans MS" w:hAnsi="Comic Sans MS"/>
                <w:sz w:val="18"/>
                <w:szCs w:val="18"/>
              </w:rPr>
              <w:t>permanent</w:t>
            </w:r>
          </w:p>
          <w:p w14:paraId="12E13752" w14:textId="77777777" w:rsidR="001111A2" w:rsidRDefault="001111A2" w:rsidP="009F7516">
            <w:pPr>
              <w:pStyle w:val="Sansinterligne"/>
              <w:rPr>
                <w:rFonts w:ascii="Comic Sans MS" w:hAnsi="Comic Sans MS"/>
                <w:sz w:val="18"/>
                <w:szCs w:val="18"/>
              </w:rPr>
            </w:pPr>
            <w:r w:rsidRPr="001C7369">
              <w:rPr>
                <w:rFonts w:ascii="Comic Sans MS" w:hAnsi="Comic Sans MS"/>
                <w:sz w:val="18"/>
                <w:szCs w:val="18"/>
              </w:rPr>
              <w:t>Diminuer le prix du transport</w:t>
            </w:r>
          </w:p>
          <w:p w14:paraId="651408E6" w14:textId="77777777" w:rsidR="009448E5" w:rsidRPr="001C7369" w:rsidRDefault="009448E5" w:rsidP="009F7516">
            <w:pPr>
              <w:pStyle w:val="Sansinterligne"/>
              <w:rPr>
                <w:rFonts w:ascii="Comic Sans MS" w:hAnsi="Comic Sans MS"/>
                <w:sz w:val="18"/>
                <w:szCs w:val="18"/>
              </w:rPr>
            </w:pPr>
            <w:r>
              <w:rPr>
                <w:rFonts w:ascii="Comic Sans MS" w:hAnsi="Comic Sans MS"/>
                <w:sz w:val="18"/>
                <w:szCs w:val="18"/>
              </w:rPr>
              <w:t>Valoriser le marché hebdomadaire</w:t>
            </w:r>
          </w:p>
        </w:tc>
      </w:tr>
    </w:tbl>
    <w:p w14:paraId="209881FE" w14:textId="77777777" w:rsidR="00712122" w:rsidRDefault="00712122" w:rsidP="001B3829">
      <w:pPr>
        <w:pStyle w:val="Titre3"/>
        <w:ind w:left="360"/>
        <w:rPr>
          <w:rFonts w:ascii="Comic Sans MS" w:hAnsi="Comic Sans MS"/>
          <w:b/>
          <w:color w:val="auto"/>
          <w:sz w:val="18"/>
          <w:szCs w:val="20"/>
        </w:rPr>
      </w:pPr>
      <w:bookmarkStart w:id="81" w:name="_Toc456023499"/>
    </w:p>
    <w:p w14:paraId="15BFC1F2" w14:textId="77777777" w:rsidR="001111A2" w:rsidRDefault="001B3829" w:rsidP="001B3829">
      <w:pPr>
        <w:pStyle w:val="Titre3"/>
        <w:ind w:left="360"/>
        <w:rPr>
          <w:rFonts w:ascii="Comic Sans MS" w:hAnsi="Comic Sans MS"/>
          <w:b/>
          <w:color w:val="auto"/>
          <w:sz w:val="18"/>
          <w:szCs w:val="20"/>
        </w:rPr>
      </w:pPr>
      <w:r>
        <w:rPr>
          <w:rFonts w:ascii="Comic Sans MS" w:hAnsi="Comic Sans MS"/>
          <w:b/>
          <w:color w:val="auto"/>
          <w:sz w:val="18"/>
          <w:szCs w:val="20"/>
        </w:rPr>
        <w:t xml:space="preserve">3.1.5- </w:t>
      </w:r>
      <w:r w:rsidR="001111A2" w:rsidRPr="001C7369">
        <w:rPr>
          <w:rFonts w:ascii="Comic Sans MS" w:hAnsi="Comic Sans MS"/>
          <w:b/>
          <w:color w:val="auto"/>
          <w:sz w:val="18"/>
          <w:szCs w:val="20"/>
        </w:rPr>
        <w:t>ENVIRONNEMENT ET ADAPTATION AU CHANGEMENT CLIMATIQUE</w:t>
      </w:r>
      <w:bookmarkEnd w:id="81"/>
    </w:p>
    <w:p w14:paraId="78801E21" w14:textId="77777777" w:rsidR="004A4CEB" w:rsidRDefault="004A4CEB" w:rsidP="004A4CEB"/>
    <w:p w14:paraId="6610C130" w14:textId="77777777" w:rsidR="004A4CEB" w:rsidRPr="004A4CEB" w:rsidRDefault="004A4CEB" w:rsidP="004A4CEB">
      <w:r>
        <w:rPr>
          <w:noProof/>
          <w:lang w:eastAsia="fr-FR"/>
        </w:rPr>
        <w:lastRenderedPageBreak/>
        <w:drawing>
          <wp:inline distT="0" distB="0" distL="0" distR="0" wp14:anchorId="5A960F2D" wp14:editId="49D12064">
            <wp:extent cx="5760720" cy="4451350"/>
            <wp:effectExtent l="19050" t="0" r="0" b="0"/>
            <wp:docPr id="8" name="Image 7" descr="COUVERT_VEGE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VERT_VEGETAL.jpg"/>
                    <pic:cNvPicPr/>
                  </pic:nvPicPr>
                  <pic:blipFill>
                    <a:blip r:embed="rId22" cstate="print"/>
                    <a:stretch>
                      <a:fillRect/>
                    </a:stretch>
                  </pic:blipFill>
                  <pic:spPr>
                    <a:xfrm>
                      <a:off x="0" y="0"/>
                      <a:ext cx="5760720" cy="4451350"/>
                    </a:xfrm>
                    <a:prstGeom prst="rect">
                      <a:avLst/>
                    </a:prstGeom>
                  </pic:spPr>
                </pic:pic>
              </a:graphicData>
            </a:graphic>
          </wp:inline>
        </w:drawing>
      </w:r>
    </w:p>
    <w:p w14:paraId="2BD0292D" w14:textId="77777777" w:rsidR="001111A2" w:rsidRPr="001C7369" w:rsidRDefault="001111A2" w:rsidP="001111A2">
      <w:pPr>
        <w:pStyle w:val="Titre4"/>
        <w:numPr>
          <w:ilvl w:val="0"/>
          <w:numId w:val="12"/>
        </w:numPr>
        <w:shd w:val="clear" w:color="auto" w:fill="FFFFFF" w:themeFill="background1"/>
        <w:spacing w:before="200" w:line="276" w:lineRule="auto"/>
        <w:jc w:val="both"/>
        <w:rPr>
          <w:color w:val="auto"/>
          <w:sz w:val="18"/>
          <w:szCs w:val="18"/>
        </w:rPr>
      </w:pPr>
      <w:r w:rsidRPr="001C7369">
        <w:rPr>
          <w:b/>
          <w:bCs/>
          <w:color w:val="auto"/>
          <w:sz w:val="18"/>
          <w:szCs w:val="18"/>
        </w:rPr>
        <w:t>Foresterie</w:t>
      </w:r>
      <w:r w:rsidRPr="001C7369">
        <w:rPr>
          <w:color w:val="auto"/>
          <w:sz w:val="18"/>
          <w:szCs w:val="18"/>
        </w:rPr>
        <w:t xml:space="preserve"> </w:t>
      </w:r>
    </w:p>
    <w:p w14:paraId="6BC87BE9" w14:textId="77777777" w:rsidR="001111A2" w:rsidRPr="001C7369" w:rsidRDefault="001111A2" w:rsidP="001111A2">
      <w:pPr>
        <w:shd w:val="clear" w:color="auto" w:fill="FFFFFF" w:themeFill="background1"/>
        <w:spacing w:before="120" w:after="120" w:line="240" w:lineRule="auto"/>
        <w:jc w:val="both"/>
        <w:rPr>
          <w:rFonts w:ascii="Comic Sans MS" w:hAnsi="Comic Sans MS"/>
          <w:sz w:val="18"/>
          <w:szCs w:val="18"/>
        </w:rPr>
      </w:pPr>
      <w:r w:rsidRPr="001C7369">
        <w:rPr>
          <w:rFonts w:ascii="Comic Sans MS" w:hAnsi="Comic Sans MS"/>
          <w:sz w:val="18"/>
          <w:szCs w:val="18"/>
        </w:rPr>
        <w:t xml:space="preserve">La commune de </w:t>
      </w:r>
      <w:r w:rsidR="00E33539">
        <w:rPr>
          <w:rFonts w:ascii="Comic Sans MS" w:hAnsi="Comic Sans MS"/>
          <w:sz w:val="18"/>
          <w:szCs w:val="18"/>
        </w:rPr>
        <w:t>Dinguiraye</w:t>
      </w:r>
      <w:r w:rsidRPr="001C7369">
        <w:rPr>
          <w:rFonts w:ascii="Comic Sans MS" w:hAnsi="Comic Sans MS"/>
          <w:sz w:val="18"/>
          <w:szCs w:val="18"/>
        </w:rPr>
        <w:t xml:space="preserve"> dispose certes de ressources forestières Mais celles-ci connaissent une forte dégradation consécutive à la baisse de la pluviométrie et aux actions anthropiques. En effet, les ressources forestières font l’objet d’une forte agression de la part des ménages locaux qui les utilisent pour les besoins de la cuisson.</w:t>
      </w:r>
    </w:p>
    <w:p w14:paraId="05468E50" w14:textId="77777777" w:rsidR="001111A2" w:rsidRDefault="001111A2" w:rsidP="001111A2">
      <w:pPr>
        <w:shd w:val="clear" w:color="auto" w:fill="FFFFFF" w:themeFill="background1"/>
        <w:spacing w:before="120" w:after="120" w:line="240" w:lineRule="auto"/>
        <w:jc w:val="both"/>
        <w:rPr>
          <w:rFonts w:ascii="Comic Sans MS" w:hAnsi="Comic Sans MS"/>
          <w:sz w:val="18"/>
          <w:szCs w:val="18"/>
        </w:rPr>
      </w:pPr>
      <w:r w:rsidRPr="001C7369">
        <w:rPr>
          <w:rFonts w:ascii="Comic Sans MS" w:hAnsi="Comic Sans MS"/>
          <w:sz w:val="18"/>
          <w:szCs w:val="18"/>
        </w:rPr>
        <w:t>Aussi, des activités de cueillette sont signalées dans les villages. Les pro</w:t>
      </w:r>
      <w:r w:rsidR="00B740CB">
        <w:rPr>
          <w:rFonts w:ascii="Comic Sans MS" w:hAnsi="Comic Sans MS"/>
          <w:sz w:val="18"/>
          <w:szCs w:val="18"/>
        </w:rPr>
        <w:t>duits de cueillette que sont : le néré, « bouye », « tabba », « jup-jup », « dank »,</w:t>
      </w:r>
      <w:r w:rsidRPr="001C7369">
        <w:rPr>
          <w:rFonts w:ascii="Comic Sans MS" w:hAnsi="Comic Sans MS"/>
          <w:sz w:val="18"/>
          <w:szCs w:val="18"/>
        </w:rPr>
        <w:t xml:space="preserve"> les « lamoudés » etc sont utilisés dans l’alimentation locale et/ou écoulés dans les marchés environnants.</w:t>
      </w:r>
    </w:p>
    <w:p w14:paraId="7ECE3F7E" w14:textId="77777777" w:rsidR="001111A2" w:rsidRPr="001C7369" w:rsidRDefault="001111A2" w:rsidP="001111A2">
      <w:pPr>
        <w:pStyle w:val="Titre4"/>
        <w:numPr>
          <w:ilvl w:val="0"/>
          <w:numId w:val="12"/>
        </w:numPr>
        <w:shd w:val="clear" w:color="auto" w:fill="FFFFFF" w:themeFill="background1"/>
        <w:spacing w:before="200" w:line="276" w:lineRule="auto"/>
        <w:jc w:val="both"/>
        <w:rPr>
          <w:rFonts w:ascii="Comic Sans MS" w:hAnsi="Comic Sans MS" w:cs="Times New Roman"/>
          <w:color w:val="auto"/>
          <w:sz w:val="18"/>
          <w:szCs w:val="18"/>
        </w:rPr>
      </w:pPr>
      <w:r w:rsidRPr="001C7369">
        <w:rPr>
          <w:rFonts w:ascii="Comic Sans MS" w:hAnsi="Comic Sans MS" w:cs="Times New Roman"/>
          <w:color w:val="auto"/>
          <w:sz w:val="18"/>
          <w:szCs w:val="18"/>
        </w:rPr>
        <w:t>Changements climatiques</w:t>
      </w:r>
    </w:p>
    <w:p w14:paraId="4966B9F6"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 xml:space="preserve">L’agriculture dans la commune demeure traditionnelle dominée par son caractère itinérant sur brûlis. La surexploitation des terres, la déforestation continue a produit des conséquences irréversibles sur la biodiversité et l’état des sols qui sont devenus très dégradés en un temps record.   </w:t>
      </w:r>
    </w:p>
    <w:p w14:paraId="04F8EF82"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 xml:space="preserve">Dans ce cas, l’agriculture déjà non modernisée (utilisant des techniques et outils rudimentaires, aucune stratégie de maîtrise de l’eau) est devenue plus vulnérable. </w:t>
      </w:r>
    </w:p>
    <w:p w14:paraId="5D08F93C"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 xml:space="preserve">Ces conséquences néfastes sur les ressources naturelles du fait des pratiques agricoles dans la commune se sont accentuées avec le changement climatique qui met l’agriculture et les ressources naturelles à de rudes épreuves dans la commune. </w:t>
      </w:r>
    </w:p>
    <w:p w14:paraId="3C4E56AD" w14:textId="77777777" w:rsidR="001111A2" w:rsidRPr="001C7369" w:rsidRDefault="001111A2" w:rsidP="001111A2">
      <w:pPr>
        <w:jc w:val="both"/>
        <w:rPr>
          <w:rFonts w:ascii="Comic Sans MS" w:hAnsi="Comic Sans MS"/>
          <w:sz w:val="18"/>
          <w:szCs w:val="24"/>
        </w:rPr>
      </w:pPr>
      <w:r w:rsidRPr="001C7369">
        <w:rPr>
          <w:rFonts w:ascii="Comic Sans MS" w:hAnsi="Comic Sans MS"/>
          <w:sz w:val="18"/>
          <w:szCs w:val="24"/>
        </w:rPr>
        <w:t xml:space="preserve">Bien qu’utilisé à faibles fréquences/quantités, il faut noter que l’agriculture fait recours aux intrants agricoles (engrais et pesticides) qui créent des dommages aux sols, l’eau, la flore et la faune.  </w:t>
      </w:r>
    </w:p>
    <w:p w14:paraId="2460098F" w14:textId="77777777" w:rsidR="001111A2" w:rsidRPr="001C7369" w:rsidRDefault="001111A2" w:rsidP="001111A2">
      <w:pPr>
        <w:jc w:val="both"/>
        <w:rPr>
          <w:rFonts w:ascii="Comic Sans MS" w:hAnsi="Comic Sans MS"/>
          <w:sz w:val="18"/>
        </w:rPr>
      </w:pPr>
      <w:r w:rsidRPr="001C7369">
        <w:rPr>
          <w:rFonts w:ascii="Comic Sans MS" w:hAnsi="Comic Sans MS"/>
          <w:sz w:val="18"/>
        </w:rPr>
        <w:t xml:space="preserve">D’une manière générale les éléments d’appréciation des impacts des activités agricoles sur l’environnement se résument comme ci-après :  </w:t>
      </w:r>
    </w:p>
    <w:p w14:paraId="135B7D35" w14:textId="77777777" w:rsidR="001111A2" w:rsidRPr="001C7369" w:rsidRDefault="001111A2" w:rsidP="001111A2">
      <w:pPr>
        <w:numPr>
          <w:ilvl w:val="0"/>
          <w:numId w:val="25"/>
        </w:numPr>
        <w:spacing w:after="164" w:line="235" w:lineRule="auto"/>
        <w:ind w:hanging="360"/>
        <w:jc w:val="both"/>
        <w:rPr>
          <w:rFonts w:ascii="Comic Sans MS" w:hAnsi="Comic Sans MS"/>
          <w:sz w:val="18"/>
        </w:rPr>
      </w:pPr>
      <w:r w:rsidRPr="001C7369">
        <w:rPr>
          <w:rFonts w:ascii="Comic Sans MS" w:hAnsi="Comic Sans MS"/>
          <w:sz w:val="18"/>
        </w:rPr>
        <w:t xml:space="preserve">les premiers anthropiques sur les sols et les savanes semi-arborées ; </w:t>
      </w:r>
    </w:p>
    <w:p w14:paraId="37DF0DF5" w14:textId="77777777" w:rsidR="001111A2" w:rsidRPr="001C7369" w:rsidRDefault="001111A2" w:rsidP="001111A2">
      <w:pPr>
        <w:numPr>
          <w:ilvl w:val="0"/>
          <w:numId w:val="25"/>
        </w:numPr>
        <w:spacing w:after="164" w:line="235" w:lineRule="auto"/>
        <w:ind w:hanging="360"/>
        <w:jc w:val="both"/>
        <w:rPr>
          <w:rFonts w:ascii="Comic Sans MS" w:hAnsi="Comic Sans MS"/>
          <w:sz w:val="18"/>
        </w:rPr>
      </w:pPr>
      <w:r w:rsidRPr="001C7369">
        <w:rPr>
          <w:rFonts w:ascii="Comic Sans MS" w:hAnsi="Comic Sans MS"/>
          <w:sz w:val="18"/>
        </w:rPr>
        <w:lastRenderedPageBreak/>
        <w:t xml:space="preserve">la régression de la couverture végétale naturelle et par ricochet, la destruction des niches des animaux ; </w:t>
      </w:r>
    </w:p>
    <w:p w14:paraId="03273039" w14:textId="77777777" w:rsidR="001111A2" w:rsidRPr="001C7369" w:rsidRDefault="001111A2" w:rsidP="001111A2">
      <w:pPr>
        <w:numPr>
          <w:ilvl w:val="0"/>
          <w:numId w:val="25"/>
        </w:numPr>
        <w:spacing w:after="164" w:line="235" w:lineRule="auto"/>
        <w:ind w:hanging="360"/>
        <w:jc w:val="both"/>
        <w:rPr>
          <w:rFonts w:ascii="Comic Sans MS" w:hAnsi="Comic Sans MS"/>
          <w:sz w:val="18"/>
        </w:rPr>
      </w:pPr>
      <w:r w:rsidRPr="001C7369">
        <w:rPr>
          <w:rFonts w:ascii="Comic Sans MS" w:hAnsi="Comic Sans MS"/>
          <w:sz w:val="18"/>
        </w:rPr>
        <w:t xml:space="preserve">l’inversion de la flore et la disparition de certains éléments de la diversité biologique (faune et flore) ; </w:t>
      </w:r>
    </w:p>
    <w:p w14:paraId="1171A160" w14:textId="77777777" w:rsidR="001111A2" w:rsidRPr="001C7369" w:rsidRDefault="001111A2" w:rsidP="001111A2">
      <w:pPr>
        <w:numPr>
          <w:ilvl w:val="0"/>
          <w:numId w:val="25"/>
        </w:numPr>
        <w:spacing w:after="0" w:line="235" w:lineRule="auto"/>
        <w:ind w:hanging="360"/>
        <w:jc w:val="both"/>
        <w:rPr>
          <w:rFonts w:ascii="Comic Sans MS" w:hAnsi="Comic Sans MS"/>
          <w:sz w:val="18"/>
        </w:rPr>
      </w:pPr>
      <w:r w:rsidRPr="001C7369">
        <w:rPr>
          <w:rFonts w:ascii="Comic Sans MS" w:hAnsi="Comic Sans MS"/>
          <w:sz w:val="18"/>
        </w:rPr>
        <w:t xml:space="preserve">les déséquilibres dans les propriétés des sols du fait de l’exposition de ces sols d’une part et de leur mise en culture anarchique ; </w:t>
      </w:r>
    </w:p>
    <w:p w14:paraId="4F4888DD"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 xml:space="preserve">Les activités agro-forestières concernent l’exploitation du bois d’œuvre, de service, du charbon de bois et </w:t>
      </w:r>
      <w:r w:rsidR="0083384E">
        <w:rPr>
          <w:rFonts w:ascii="Comic Sans MS" w:hAnsi="Comic Sans MS"/>
          <w:sz w:val="18"/>
        </w:rPr>
        <w:t>surtout le trafic de troncs d’arbres avec le pays voisin la Gambie</w:t>
      </w:r>
      <w:r w:rsidRPr="001C7369">
        <w:rPr>
          <w:rFonts w:ascii="Comic Sans MS" w:hAnsi="Comic Sans MS"/>
          <w:sz w:val="18"/>
        </w:rPr>
        <w:t xml:space="preserve">. </w:t>
      </w:r>
    </w:p>
    <w:p w14:paraId="2CB75E7A" w14:textId="77777777" w:rsidR="001111A2" w:rsidRPr="001C7369" w:rsidRDefault="001111A2" w:rsidP="001111A2">
      <w:pPr>
        <w:pStyle w:val="Sansinterligne"/>
        <w:jc w:val="both"/>
        <w:rPr>
          <w:rFonts w:ascii="Comic Sans MS" w:hAnsi="Comic Sans MS"/>
          <w:sz w:val="20"/>
        </w:rPr>
      </w:pPr>
      <w:r w:rsidRPr="001C7369">
        <w:rPr>
          <w:rFonts w:ascii="Comic Sans MS" w:hAnsi="Comic Sans MS"/>
          <w:sz w:val="18"/>
        </w:rPr>
        <w:t>Des financements sont attendus dans ce sens par les GIE basés dans la zone. La Commune est une zone essentiellement forestière et les populations peuvent tirer profit de cette potentialité. Cependant l’exploitation de la forêt doit entrer dans le cadre d’une gestion durable afin d’assurer aux générations futures un environnement décent</w:t>
      </w:r>
      <w:r w:rsidRPr="001C7369">
        <w:rPr>
          <w:rFonts w:ascii="Comic Sans MS" w:hAnsi="Comic Sans MS"/>
          <w:sz w:val="20"/>
        </w:rPr>
        <w:t xml:space="preserve">. </w:t>
      </w:r>
    </w:p>
    <w:p w14:paraId="11B04025" w14:textId="77777777" w:rsidR="001111A2" w:rsidRPr="001C7369" w:rsidRDefault="001111A2" w:rsidP="001111A2">
      <w:pPr>
        <w:pStyle w:val="Sansinterligne"/>
        <w:rPr>
          <w:rFonts w:ascii="Comic Sans MS" w:hAnsi="Comic Sans MS"/>
          <w:b/>
          <w:caps/>
          <w:sz w:val="16"/>
          <w:szCs w:val="16"/>
        </w:rPr>
      </w:pPr>
    </w:p>
    <w:p w14:paraId="31998C68" w14:textId="77777777" w:rsidR="001111A2" w:rsidRPr="008F2F9C" w:rsidRDefault="001111A2" w:rsidP="001111A2">
      <w:pPr>
        <w:shd w:val="clear" w:color="auto" w:fill="FFFFFF" w:themeFill="background1"/>
        <w:rPr>
          <w:rFonts w:ascii="Comic Sans MS" w:hAnsi="Comic Sans MS"/>
          <w:b/>
          <w:color w:val="000000" w:themeColor="text1"/>
          <w:sz w:val="16"/>
          <w:szCs w:val="18"/>
        </w:rPr>
      </w:pPr>
      <w:r w:rsidRPr="00501783">
        <w:rPr>
          <w:rFonts w:ascii="Comic Sans MS" w:hAnsi="Comic Sans MS"/>
          <w:b/>
          <w:color w:val="000000" w:themeColor="text1"/>
          <w:sz w:val="18"/>
          <w:szCs w:val="18"/>
        </w:rPr>
        <w:t xml:space="preserve">N°11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 xml:space="preserve">ableau synoptique du diagnostic du secteur </w:t>
      </w:r>
      <w:r w:rsidRPr="008F2F9C">
        <w:rPr>
          <w:rFonts w:ascii="Comic Sans MS" w:hAnsi="Comic Sans MS"/>
          <w:b/>
          <w:color w:val="000000" w:themeColor="text1"/>
          <w:sz w:val="16"/>
          <w:szCs w:val="18"/>
        </w:rPr>
        <w:t>environnement et adaptation au changement climatique</w:t>
      </w:r>
    </w:p>
    <w:p w14:paraId="6AAC37C3" w14:textId="77777777" w:rsidR="001111A2" w:rsidRPr="001C7369" w:rsidRDefault="001111A2" w:rsidP="001111A2">
      <w:pPr>
        <w:pStyle w:val="Sansinterligne"/>
        <w:rPr>
          <w:rFonts w:ascii="Comic Sans MS" w:hAnsi="Comic Sans MS"/>
          <w:sz w:val="20"/>
        </w:rPr>
      </w:pPr>
    </w:p>
    <w:tbl>
      <w:tblPr>
        <w:tblStyle w:val="Grilledutableau"/>
        <w:tblW w:w="99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30"/>
        <w:gridCol w:w="3210"/>
        <w:gridCol w:w="3878"/>
      </w:tblGrid>
      <w:tr w:rsidR="001111A2" w:rsidRPr="001C7369" w14:paraId="584C13B9" w14:textId="77777777" w:rsidTr="0083384E">
        <w:trPr>
          <w:trHeight w:val="53"/>
        </w:trPr>
        <w:tc>
          <w:tcPr>
            <w:tcW w:w="2830" w:type="dxa"/>
          </w:tcPr>
          <w:p w14:paraId="6BE426B4"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ATOUTS</w:t>
            </w:r>
          </w:p>
        </w:tc>
        <w:tc>
          <w:tcPr>
            <w:tcW w:w="3210" w:type="dxa"/>
          </w:tcPr>
          <w:p w14:paraId="2AADB2B1"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GAPS OU DIFFICULTES</w:t>
            </w:r>
          </w:p>
        </w:tc>
        <w:tc>
          <w:tcPr>
            <w:tcW w:w="3878" w:type="dxa"/>
          </w:tcPr>
          <w:p w14:paraId="64ACE7F8"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ACTIONS PRECONISEES</w:t>
            </w:r>
          </w:p>
        </w:tc>
      </w:tr>
      <w:tr w:rsidR="001111A2" w:rsidRPr="001C7369" w14:paraId="362A6E5B" w14:textId="77777777" w:rsidTr="0083384E">
        <w:trPr>
          <w:trHeight w:val="1156"/>
        </w:trPr>
        <w:tc>
          <w:tcPr>
            <w:tcW w:w="2830" w:type="dxa"/>
          </w:tcPr>
          <w:p w14:paraId="799D78FE"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Existence de Forêt</w:t>
            </w:r>
          </w:p>
          <w:p w14:paraId="2937B1D8"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Sols fertiles</w:t>
            </w:r>
          </w:p>
          <w:p w14:paraId="58AE71D3" w14:textId="77777777" w:rsidR="001111A2" w:rsidRPr="001C7369" w:rsidRDefault="0083384E" w:rsidP="009F7516">
            <w:pPr>
              <w:pStyle w:val="Sansinterligne"/>
              <w:rPr>
                <w:rFonts w:ascii="Comic Sans MS" w:hAnsi="Comic Sans MS"/>
                <w:sz w:val="16"/>
                <w:szCs w:val="16"/>
              </w:rPr>
            </w:pPr>
            <w:r w:rsidRPr="001C7369">
              <w:rPr>
                <w:rFonts w:ascii="Comic Sans MS" w:hAnsi="Comic Sans MS"/>
                <w:sz w:val="16"/>
                <w:szCs w:val="16"/>
              </w:rPr>
              <w:t>Présence</w:t>
            </w:r>
            <w:r w:rsidR="001111A2" w:rsidRPr="001C7369">
              <w:rPr>
                <w:rFonts w:ascii="Comic Sans MS" w:hAnsi="Comic Sans MS"/>
                <w:sz w:val="16"/>
                <w:szCs w:val="16"/>
              </w:rPr>
              <w:t xml:space="preserve"> de Cours d’eau</w:t>
            </w:r>
          </w:p>
          <w:p w14:paraId="37519AFF" w14:textId="77777777" w:rsidR="00B740CB" w:rsidRDefault="001111A2" w:rsidP="009F7516">
            <w:pPr>
              <w:pStyle w:val="Sansinterligne"/>
              <w:rPr>
                <w:rFonts w:ascii="Comic Sans MS" w:hAnsi="Comic Sans MS"/>
                <w:sz w:val="16"/>
                <w:szCs w:val="16"/>
              </w:rPr>
            </w:pPr>
            <w:r w:rsidRPr="001C7369">
              <w:rPr>
                <w:rFonts w:ascii="Comic Sans MS" w:hAnsi="Comic Sans MS"/>
                <w:sz w:val="16"/>
                <w:szCs w:val="16"/>
              </w:rPr>
              <w:t xml:space="preserve">Diversité de la faune </w:t>
            </w:r>
          </w:p>
          <w:p w14:paraId="50B3FF54" w14:textId="77777777" w:rsidR="001111A2" w:rsidRDefault="001111A2" w:rsidP="009F7516">
            <w:pPr>
              <w:pStyle w:val="Sansinterligne"/>
              <w:rPr>
                <w:rFonts w:ascii="Comic Sans MS" w:hAnsi="Comic Sans MS"/>
                <w:sz w:val="16"/>
                <w:szCs w:val="16"/>
              </w:rPr>
            </w:pPr>
            <w:r w:rsidRPr="001C7369">
              <w:rPr>
                <w:rFonts w:ascii="Comic Sans MS" w:hAnsi="Comic Sans MS"/>
                <w:sz w:val="16"/>
                <w:szCs w:val="16"/>
              </w:rPr>
              <w:t xml:space="preserve">Pâturage important </w:t>
            </w:r>
          </w:p>
          <w:p w14:paraId="2457196D" w14:textId="77777777" w:rsidR="00B740CB" w:rsidRPr="001C7369" w:rsidRDefault="00B740CB" w:rsidP="009F7516">
            <w:pPr>
              <w:pStyle w:val="Sansinterligne"/>
              <w:rPr>
                <w:rFonts w:ascii="Comic Sans MS" w:hAnsi="Comic Sans MS"/>
                <w:sz w:val="16"/>
                <w:szCs w:val="16"/>
              </w:rPr>
            </w:pPr>
            <w:r w:rsidRPr="001C7369">
              <w:rPr>
                <w:rFonts w:ascii="Comic Sans MS" w:hAnsi="Comic Sans MS"/>
                <w:sz w:val="18"/>
                <w:szCs w:val="18"/>
              </w:rPr>
              <w:t>pro</w:t>
            </w:r>
            <w:r>
              <w:rPr>
                <w:rFonts w:ascii="Comic Sans MS" w:hAnsi="Comic Sans MS"/>
                <w:sz w:val="18"/>
                <w:szCs w:val="18"/>
              </w:rPr>
              <w:t>duits de cueillette</w:t>
            </w:r>
          </w:p>
        </w:tc>
        <w:tc>
          <w:tcPr>
            <w:tcW w:w="3210" w:type="dxa"/>
          </w:tcPr>
          <w:p w14:paraId="3C773141"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Fréquence de feux de brousse</w:t>
            </w:r>
          </w:p>
          <w:p w14:paraId="43A96F78"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Tarissement des cours d’eau</w:t>
            </w:r>
          </w:p>
          <w:p w14:paraId="562614CD"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Disparition de certains animaux</w:t>
            </w:r>
          </w:p>
          <w:p w14:paraId="0DF8DDE2"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Manque de fertilité des sols</w:t>
            </w:r>
          </w:p>
        </w:tc>
        <w:tc>
          <w:tcPr>
            <w:tcW w:w="3878" w:type="dxa"/>
          </w:tcPr>
          <w:p w14:paraId="1F64DFAD"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Sensibiliser la population</w:t>
            </w:r>
            <w:r w:rsidR="00B740CB">
              <w:rPr>
                <w:rFonts w:ascii="Comic Sans MS" w:hAnsi="Comic Sans MS"/>
                <w:sz w:val="16"/>
                <w:szCs w:val="16"/>
              </w:rPr>
              <w:t xml:space="preserve"> sur les </w:t>
            </w:r>
            <w:r w:rsidR="00B740CB" w:rsidRPr="001C7369">
              <w:rPr>
                <w:rFonts w:ascii="Comic Sans MS" w:hAnsi="Comic Sans MS"/>
                <w:sz w:val="16"/>
                <w:szCs w:val="16"/>
              </w:rPr>
              <w:t>feux de brousse</w:t>
            </w:r>
          </w:p>
          <w:p w14:paraId="7BE5A8A4" w14:textId="77777777" w:rsidR="001111A2" w:rsidRDefault="001111A2" w:rsidP="009F7516">
            <w:pPr>
              <w:pStyle w:val="Sansinterligne"/>
              <w:rPr>
                <w:rFonts w:ascii="Comic Sans MS" w:hAnsi="Comic Sans MS"/>
                <w:sz w:val="16"/>
                <w:szCs w:val="16"/>
              </w:rPr>
            </w:pPr>
            <w:r w:rsidRPr="001C7369">
              <w:rPr>
                <w:rFonts w:ascii="Comic Sans MS" w:hAnsi="Comic Sans MS"/>
                <w:sz w:val="16"/>
                <w:szCs w:val="16"/>
              </w:rPr>
              <w:t>Surveiller la forêt avec les agents des eaux et forêts</w:t>
            </w:r>
          </w:p>
          <w:p w14:paraId="34838FA5" w14:textId="77777777" w:rsidR="00B740CB" w:rsidRPr="001C7369" w:rsidRDefault="00B740CB" w:rsidP="009F7516">
            <w:pPr>
              <w:pStyle w:val="Sansinterligne"/>
              <w:rPr>
                <w:rFonts w:ascii="Comic Sans MS" w:hAnsi="Comic Sans MS"/>
                <w:sz w:val="16"/>
                <w:szCs w:val="16"/>
              </w:rPr>
            </w:pPr>
            <w:r>
              <w:rPr>
                <w:rFonts w:ascii="Comic Sans MS" w:hAnsi="Comic Sans MS"/>
                <w:sz w:val="16"/>
                <w:szCs w:val="16"/>
              </w:rPr>
              <w:t xml:space="preserve">Dénoncer et sanctionner les destructeurs de la foret </w:t>
            </w:r>
          </w:p>
        </w:tc>
      </w:tr>
    </w:tbl>
    <w:p w14:paraId="14D8627E" w14:textId="77777777" w:rsidR="001111A2" w:rsidRPr="001C7369" w:rsidRDefault="001111A2" w:rsidP="001111A2">
      <w:pPr>
        <w:pStyle w:val="Sansinterligne"/>
        <w:shd w:val="clear" w:color="auto" w:fill="FFFFFF" w:themeFill="background1"/>
        <w:rPr>
          <w:rFonts w:ascii="Comic Sans MS" w:hAnsi="Comic Sans MS"/>
          <w:sz w:val="18"/>
        </w:rPr>
      </w:pPr>
    </w:p>
    <w:p w14:paraId="4C472F8C" w14:textId="77777777" w:rsidR="001111A2" w:rsidRPr="001C7369" w:rsidRDefault="001B3829" w:rsidP="001111A2">
      <w:pPr>
        <w:pStyle w:val="Titre3"/>
        <w:rPr>
          <w:rFonts w:ascii="Comic Sans MS" w:hAnsi="Comic Sans MS"/>
          <w:b/>
          <w:color w:val="auto"/>
          <w:sz w:val="20"/>
          <w:szCs w:val="20"/>
        </w:rPr>
      </w:pPr>
      <w:bookmarkStart w:id="82" w:name="_Toc456023500"/>
      <w:r>
        <w:rPr>
          <w:rFonts w:ascii="Comic Sans MS" w:hAnsi="Comic Sans MS"/>
          <w:b/>
          <w:smallCaps/>
          <w:color w:val="auto"/>
          <w:sz w:val="20"/>
          <w:szCs w:val="20"/>
        </w:rPr>
        <w:t>3</w:t>
      </w:r>
      <w:r w:rsidR="001111A2" w:rsidRPr="001C7369">
        <w:rPr>
          <w:rFonts w:ascii="Comic Sans MS" w:hAnsi="Comic Sans MS"/>
          <w:b/>
          <w:smallCaps/>
          <w:color w:val="auto"/>
          <w:sz w:val="20"/>
          <w:szCs w:val="20"/>
        </w:rPr>
        <w:t xml:space="preserve">.1.6 </w:t>
      </w:r>
      <w:r w:rsidR="001111A2" w:rsidRPr="00571097">
        <w:rPr>
          <w:rFonts w:ascii="Comic Sans MS" w:hAnsi="Comic Sans MS"/>
          <w:b/>
          <w:smallCaps/>
          <w:color w:val="auto"/>
          <w:sz w:val="18"/>
          <w:szCs w:val="20"/>
        </w:rPr>
        <w:t>PROBLEMATIQUE</w:t>
      </w:r>
      <w:r w:rsidR="001111A2" w:rsidRPr="00571097">
        <w:rPr>
          <w:rFonts w:ascii="Comic Sans MS" w:hAnsi="Comic Sans MS"/>
          <w:b/>
          <w:color w:val="auto"/>
          <w:sz w:val="18"/>
          <w:szCs w:val="20"/>
        </w:rPr>
        <w:t xml:space="preserve"> DE LA SECURITE ALIMENTAIRE</w:t>
      </w:r>
      <w:bookmarkEnd w:id="82"/>
    </w:p>
    <w:p w14:paraId="61F7FB67" w14:textId="77777777" w:rsidR="001111A2" w:rsidRPr="001C7369" w:rsidRDefault="001111A2" w:rsidP="001111A2">
      <w:pPr>
        <w:jc w:val="both"/>
        <w:rPr>
          <w:rFonts w:ascii="Comic Sans MS" w:hAnsi="Comic Sans MS"/>
          <w:sz w:val="18"/>
          <w:szCs w:val="18"/>
        </w:rPr>
      </w:pPr>
      <w:r w:rsidRPr="001C7369">
        <w:rPr>
          <w:rFonts w:ascii="Comic Sans MS" w:hAnsi="Comic Sans MS"/>
          <w:sz w:val="18"/>
          <w:szCs w:val="18"/>
        </w:rPr>
        <w:t>La commune est confrontée à une insécurité alimentaire et nutritionnelle, aux effets du changement climatique et aux catastrophes d’origine naturelle. Une des approches pour l’analyse de la vulnérabilité est celle fondée sur l’économie alimentaire des ménages. En effet, chaque ménage assure sa sécurité alimentaire à partir des composantes principales suivantes : la production agricole (vivrière et de rente), la production animale et les revenus tirés des produits de l’élevage, des activités économiques génératrices de revenus, de la migration et du salariat agricole. C’est à travers ces différentes composantes que, chaque année, on assiste à des diminutions ou des augmentations de disponibilités ou d’accessibilité à l’alimentation dans chaque zone suite à des évènements conjoncturels biophysiques ou socio-économiques. Il s’agira d’établir des profils alimentaires en considérant la production moyenne des différentes composantes de sécurité alimentaire</w:t>
      </w:r>
    </w:p>
    <w:p w14:paraId="01748DB1"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L’insécurité alimentaire n’est pas nouvelle, mais un certain nombre de facteurs corrélés ont contribué ces dernières années à augmenter cette vulnérabilité tels que:</w:t>
      </w:r>
    </w:p>
    <w:p w14:paraId="6F6C68A9" w14:textId="77777777" w:rsidR="001111A2" w:rsidRPr="001C7369" w:rsidRDefault="001111A2" w:rsidP="001111A2">
      <w:pPr>
        <w:pStyle w:val="Sansinterligne"/>
        <w:numPr>
          <w:ilvl w:val="0"/>
          <w:numId w:val="24"/>
        </w:numPr>
        <w:ind w:left="426" w:hanging="284"/>
        <w:jc w:val="both"/>
        <w:rPr>
          <w:rFonts w:ascii="Comic Sans MS" w:hAnsi="Comic Sans MS"/>
          <w:sz w:val="18"/>
          <w:szCs w:val="18"/>
        </w:rPr>
      </w:pPr>
      <w:r w:rsidRPr="001C7369">
        <w:rPr>
          <w:rFonts w:ascii="Comic Sans MS" w:hAnsi="Comic Sans MS"/>
          <w:sz w:val="18"/>
          <w:szCs w:val="18"/>
        </w:rPr>
        <w:t>L’augmentation de la pauvreté liée à une économie en déclin reposant essentiellement sur une agriculture de subsistance de l’agro-pastoralisme pour vivre. Les pratiques culturales sont pour l’essentiel restées peu productives avec une faible utilisation de semences améliorées et d’intrants agricoles.</w:t>
      </w:r>
    </w:p>
    <w:p w14:paraId="2CF7FF6D" w14:textId="77777777" w:rsidR="001111A2" w:rsidRPr="001C7369" w:rsidRDefault="001111A2" w:rsidP="001111A2">
      <w:pPr>
        <w:pStyle w:val="Sansinterligne"/>
        <w:numPr>
          <w:ilvl w:val="0"/>
          <w:numId w:val="24"/>
        </w:numPr>
        <w:ind w:left="426" w:hanging="284"/>
        <w:jc w:val="both"/>
        <w:rPr>
          <w:rFonts w:ascii="Comic Sans MS" w:hAnsi="Comic Sans MS"/>
          <w:sz w:val="18"/>
          <w:szCs w:val="18"/>
        </w:rPr>
      </w:pPr>
      <w:r w:rsidRPr="001C7369">
        <w:rPr>
          <w:rFonts w:ascii="Comic Sans MS" w:hAnsi="Comic Sans MS"/>
          <w:sz w:val="18"/>
          <w:szCs w:val="18"/>
        </w:rPr>
        <w:t>Des prix de denrées alimentaires élevés et fluctuants au cours de l’année réduisant l’accès des ménages les plus pauvres à la nourriture en période de soudure et de pénurie alimentaire.</w:t>
      </w:r>
    </w:p>
    <w:p w14:paraId="410ECA7F" w14:textId="77777777" w:rsidR="001111A2" w:rsidRPr="001C7369" w:rsidRDefault="001111A2" w:rsidP="001111A2">
      <w:pPr>
        <w:pStyle w:val="Sansinterligne"/>
        <w:numPr>
          <w:ilvl w:val="0"/>
          <w:numId w:val="24"/>
        </w:numPr>
        <w:ind w:left="426" w:hanging="284"/>
        <w:jc w:val="both"/>
        <w:rPr>
          <w:rFonts w:ascii="Comic Sans MS" w:hAnsi="Comic Sans MS"/>
          <w:sz w:val="18"/>
          <w:szCs w:val="18"/>
        </w:rPr>
      </w:pPr>
      <w:r w:rsidRPr="001C7369">
        <w:rPr>
          <w:rFonts w:ascii="Comic Sans MS" w:hAnsi="Comic Sans MS"/>
          <w:sz w:val="18"/>
          <w:szCs w:val="18"/>
        </w:rPr>
        <w:t xml:space="preserve">Une croissance démographique élevée augmentant la pression sur des ressources déjà maigres. Ceci avec notamment comme résultats : la dégradation des sols, le surpâturage, et l’augmentation des conflits liés à l’accès aux terres et à l’eau. </w:t>
      </w:r>
    </w:p>
    <w:p w14:paraId="6F7B3211" w14:textId="77777777" w:rsidR="001111A2" w:rsidRPr="001C7369" w:rsidRDefault="001111A2" w:rsidP="001111A2">
      <w:pPr>
        <w:pStyle w:val="Sansinterligne"/>
        <w:numPr>
          <w:ilvl w:val="0"/>
          <w:numId w:val="24"/>
        </w:numPr>
        <w:ind w:left="426" w:hanging="284"/>
        <w:jc w:val="both"/>
        <w:rPr>
          <w:rFonts w:ascii="Comic Sans MS" w:hAnsi="Comic Sans MS"/>
          <w:sz w:val="18"/>
          <w:szCs w:val="18"/>
        </w:rPr>
      </w:pPr>
      <w:r w:rsidRPr="001C7369">
        <w:rPr>
          <w:rFonts w:ascii="Comic Sans MS" w:hAnsi="Comic Sans MS"/>
          <w:sz w:val="18"/>
          <w:szCs w:val="18"/>
        </w:rPr>
        <w:t xml:space="preserve">La migration et l’envoi d’argent par les migrants constitue une contribution essentielle pour de nombreuses familles. </w:t>
      </w:r>
    </w:p>
    <w:p w14:paraId="643C9E66" w14:textId="77777777" w:rsidR="001111A2" w:rsidRPr="001C7369" w:rsidRDefault="001111A2" w:rsidP="001111A2">
      <w:pPr>
        <w:pStyle w:val="Sansinterligne"/>
        <w:numPr>
          <w:ilvl w:val="0"/>
          <w:numId w:val="24"/>
        </w:numPr>
        <w:ind w:left="426" w:hanging="284"/>
        <w:jc w:val="both"/>
        <w:rPr>
          <w:rFonts w:ascii="Comic Sans MS" w:hAnsi="Comic Sans MS"/>
          <w:sz w:val="18"/>
          <w:szCs w:val="18"/>
        </w:rPr>
      </w:pPr>
      <w:r w:rsidRPr="001C7369">
        <w:rPr>
          <w:rFonts w:ascii="Comic Sans MS" w:hAnsi="Comic Sans MS"/>
          <w:sz w:val="18"/>
          <w:szCs w:val="18"/>
        </w:rPr>
        <w:t xml:space="preserve">Une forte sensibilité aux stress agro-écologiques. Les changements climatiques et les saisons de pluies erratiques ont un impact important sur la sécurité alimentaire. </w:t>
      </w:r>
    </w:p>
    <w:p w14:paraId="0495A260" w14:textId="77777777" w:rsidR="001111A2" w:rsidRDefault="001111A2" w:rsidP="00E54D17">
      <w:pPr>
        <w:pStyle w:val="Sansinterligne"/>
        <w:rPr>
          <w:rFonts w:ascii="Comic Sans MS" w:hAnsi="Comic Sans MS"/>
          <w:b/>
          <w:caps/>
          <w:sz w:val="16"/>
          <w:szCs w:val="16"/>
        </w:rPr>
      </w:pPr>
    </w:p>
    <w:p w14:paraId="7B82DEE4" w14:textId="77777777" w:rsidR="001111A2" w:rsidRPr="00E54D17" w:rsidRDefault="001111A2" w:rsidP="00E54D17">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N°12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la sécurité alimentaire</w:t>
      </w:r>
    </w:p>
    <w:tbl>
      <w:tblPr>
        <w:tblStyle w:val="Grilledutableau"/>
        <w:tblW w:w="10490" w:type="dxa"/>
        <w:tblInd w:w="-5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9"/>
        <w:gridCol w:w="3402"/>
        <w:gridCol w:w="3969"/>
      </w:tblGrid>
      <w:tr w:rsidR="001111A2" w:rsidRPr="001C7369" w14:paraId="33112317" w14:textId="77777777" w:rsidTr="00D57B37">
        <w:trPr>
          <w:trHeight w:val="53"/>
        </w:trPr>
        <w:tc>
          <w:tcPr>
            <w:tcW w:w="3119" w:type="dxa"/>
          </w:tcPr>
          <w:p w14:paraId="66ADBC80"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lastRenderedPageBreak/>
              <w:t>ATOUTS</w:t>
            </w:r>
          </w:p>
        </w:tc>
        <w:tc>
          <w:tcPr>
            <w:tcW w:w="3402" w:type="dxa"/>
          </w:tcPr>
          <w:p w14:paraId="32255517"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GAPS OU DIFFICULTES</w:t>
            </w:r>
          </w:p>
        </w:tc>
        <w:tc>
          <w:tcPr>
            <w:tcW w:w="3969" w:type="dxa"/>
          </w:tcPr>
          <w:p w14:paraId="5D3E1DFC"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ACTIONS PRECONISEES</w:t>
            </w:r>
          </w:p>
        </w:tc>
      </w:tr>
      <w:tr w:rsidR="00175555" w:rsidRPr="001C7369" w14:paraId="1437FA60" w14:textId="77777777" w:rsidTr="00D57B37">
        <w:tc>
          <w:tcPr>
            <w:tcW w:w="3119" w:type="dxa"/>
            <w:vAlign w:val="center"/>
          </w:tcPr>
          <w:p w14:paraId="337BFB54" w14:textId="77777777" w:rsidR="00175555" w:rsidRPr="001C7369" w:rsidRDefault="00175555" w:rsidP="0057575B">
            <w:pPr>
              <w:pStyle w:val="Sansinterligne"/>
              <w:rPr>
                <w:rFonts w:ascii="Comic Sans MS" w:hAnsi="Comic Sans MS"/>
                <w:sz w:val="16"/>
                <w:szCs w:val="16"/>
              </w:rPr>
            </w:pPr>
            <w:r w:rsidRPr="001C7369">
              <w:rPr>
                <w:rFonts w:ascii="Comic Sans MS" w:hAnsi="Comic Sans MS"/>
                <w:sz w:val="16"/>
                <w:szCs w:val="16"/>
              </w:rPr>
              <w:t>Culture pluviale</w:t>
            </w:r>
          </w:p>
          <w:p w14:paraId="3665946B" w14:textId="77777777" w:rsidR="00175555" w:rsidRPr="001C7369" w:rsidRDefault="00175555" w:rsidP="0057575B">
            <w:pPr>
              <w:pStyle w:val="Sansinterligne"/>
              <w:rPr>
                <w:rFonts w:ascii="Comic Sans MS" w:hAnsi="Comic Sans MS"/>
                <w:sz w:val="16"/>
                <w:szCs w:val="16"/>
              </w:rPr>
            </w:pPr>
            <w:r w:rsidRPr="001C7369">
              <w:rPr>
                <w:rFonts w:ascii="Comic Sans MS" w:hAnsi="Comic Sans MS"/>
                <w:sz w:val="16"/>
                <w:szCs w:val="16"/>
              </w:rPr>
              <w:t>Diversification des cultures</w:t>
            </w:r>
          </w:p>
          <w:p w14:paraId="71FB8A9C" w14:textId="77777777" w:rsidR="00175555" w:rsidRPr="001C7369" w:rsidRDefault="00175555" w:rsidP="0057575B">
            <w:pPr>
              <w:pStyle w:val="Sansinterligne"/>
              <w:rPr>
                <w:rFonts w:ascii="Comic Sans MS" w:hAnsi="Comic Sans MS"/>
                <w:sz w:val="16"/>
                <w:szCs w:val="16"/>
              </w:rPr>
            </w:pPr>
            <w:r w:rsidRPr="001C7369">
              <w:rPr>
                <w:rFonts w:ascii="Comic Sans MS" w:hAnsi="Comic Sans MS"/>
                <w:sz w:val="16"/>
                <w:szCs w:val="16"/>
              </w:rPr>
              <w:t>Farine enrichie</w:t>
            </w:r>
          </w:p>
          <w:p w14:paraId="5A017649" w14:textId="77777777" w:rsidR="00175555" w:rsidRPr="001C7369" w:rsidRDefault="00175555" w:rsidP="0057575B">
            <w:pPr>
              <w:pStyle w:val="Sansinterligne"/>
              <w:rPr>
                <w:rFonts w:ascii="Comic Sans MS" w:hAnsi="Comic Sans MS"/>
                <w:sz w:val="16"/>
                <w:szCs w:val="16"/>
              </w:rPr>
            </w:pPr>
          </w:p>
        </w:tc>
        <w:tc>
          <w:tcPr>
            <w:tcW w:w="3402" w:type="dxa"/>
            <w:vAlign w:val="center"/>
          </w:tcPr>
          <w:p w14:paraId="0523B2DA" w14:textId="77777777" w:rsidR="00175555" w:rsidRDefault="00175555" w:rsidP="0057575B">
            <w:pPr>
              <w:pStyle w:val="Sansinterligne"/>
              <w:rPr>
                <w:rFonts w:ascii="Comic Sans MS" w:hAnsi="Comic Sans MS"/>
                <w:sz w:val="16"/>
                <w:szCs w:val="16"/>
              </w:rPr>
            </w:pPr>
            <w:r>
              <w:rPr>
                <w:rFonts w:ascii="Comic Sans MS" w:hAnsi="Comic Sans MS"/>
                <w:sz w:val="16"/>
                <w:szCs w:val="16"/>
              </w:rPr>
              <w:t>Irrégularité de la pluviométrie</w:t>
            </w:r>
          </w:p>
          <w:p w14:paraId="459110FD" w14:textId="77777777" w:rsidR="00175555" w:rsidRPr="001C7369" w:rsidRDefault="00175555" w:rsidP="0057575B">
            <w:pPr>
              <w:pStyle w:val="Sansinterligne"/>
              <w:rPr>
                <w:rFonts w:ascii="Comic Sans MS" w:hAnsi="Comic Sans MS"/>
                <w:sz w:val="16"/>
                <w:szCs w:val="16"/>
              </w:rPr>
            </w:pPr>
            <w:r w:rsidRPr="001C7369">
              <w:rPr>
                <w:rFonts w:ascii="Comic Sans MS" w:hAnsi="Comic Sans MS"/>
                <w:sz w:val="16"/>
                <w:szCs w:val="16"/>
              </w:rPr>
              <w:t>Inondation</w:t>
            </w:r>
          </w:p>
          <w:p w14:paraId="694591CD" w14:textId="77777777" w:rsidR="00175555" w:rsidRPr="001C7369" w:rsidRDefault="00175555" w:rsidP="0057575B">
            <w:pPr>
              <w:pStyle w:val="Sansinterligne"/>
              <w:rPr>
                <w:rFonts w:ascii="Comic Sans MS" w:hAnsi="Comic Sans MS"/>
                <w:sz w:val="16"/>
                <w:szCs w:val="16"/>
              </w:rPr>
            </w:pPr>
            <w:r w:rsidRPr="001C7369">
              <w:rPr>
                <w:rFonts w:ascii="Comic Sans MS" w:hAnsi="Comic Sans MS"/>
                <w:sz w:val="16"/>
                <w:szCs w:val="16"/>
              </w:rPr>
              <w:t>Pertes</w:t>
            </w:r>
          </w:p>
          <w:p w14:paraId="2CF741C9" w14:textId="77777777" w:rsidR="00175555" w:rsidRPr="001C7369" w:rsidRDefault="00175555" w:rsidP="0057575B">
            <w:pPr>
              <w:pStyle w:val="Sansinterligne"/>
              <w:rPr>
                <w:rFonts w:ascii="Comic Sans MS" w:hAnsi="Comic Sans MS"/>
                <w:sz w:val="16"/>
                <w:szCs w:val="16"/>
              </w:rPr>
            </w:pPr>
            <w:r w:rsidRPr="001C7369">
              <w:rPr>
                <w:rFonts w:ascii="Comic Sans MS" w:hAnsi="Comic Sans MS"/>
                <w:sz w:val="16"/>
                <w:szCs w:val="16"/>
              </w:rPr>
              <w:t>Incendie</w:t>
            </w:r>
          </w:p>
          <w:p w14:paraId="24A38D78" w14:textId="77777777" w:rsidR="00175555" w:rsidRPr="001C7369" w:rsidRDefault="00175555" w:rsidP="0057575B">
            <w:pPr>
              <w:pStyle w:val="Sansinterligne"/>
              <w:rPr>
                <w:rFonts w:ascii="Comic Sans MS" w:hAnsi="Comic Sans MS"/>
                <w:sz w:val="16"/>
                <w:szCs w:val="16"/>
              </w:rPr>
            </w:pPr>
            <w:r w:rsidRPr="001C7369">
              <w:rPr>
                <w:rFonts w:ascii="Comic Sans MS" w:hAnsi="Comic Sans MS"/>
                <w:sz w:val="16"/>
                <w:szCs w:val="16"/>
              </w:rPr>
              <w:t>Baisse des rendements agricoles</w:t>
            </w:r>
          </w:p>
          <w:p w14:paraId="3176F914" w14:textId="77777777" w:rsidR="00175555" w:rsidRDefault="00175555" w:rsidP="0057575B">
            <w:pPr>
              <w:pStyle w:val="Sansinterligne"/>
              <w:rPr>
                <w:rFonts w:ascii="Comic Sans MS" w:hAnsi="Comic Sans MS"/>
                <w:sz w:val="16"/>
                <w:szCs w:val="16"/>
              </w:rPr>
            </w:pPr>
            <w:r w:rsidRPr="001C7369">
              <w:rPr>
                <w:rFonts w:ascii="Comic Sans MS" w:hAnsi="Comic Sans MS"/>
                <w:sz w:val="16"/>
                <w:szCs w:val="16"/>
              </w:rPr>
              <w:t>Absence d’eau potable</w:t>
            </w:r>
          </w:p>
          <w:p w14:paraId="3C3E4EDB" w14:textId="77777777" w:rsidR="00175555" w:rsidRPr="001C7369" w:rsidRDefault="00175555" w:rsidP="0057575B">
            <w:pPr>
              <w:pStyle w:val="Sansinterligne"/>
              <w:rPr>
                <w:rFonts w:ascii="Comic Sans MS" w:hAnsi="Comic Sans MS"/>
                <w:sz w:val="16"/>
                <w:szCs w:val="16"/>
              </w:rPr>
            </w:pPr>
            <w:r>
              <w:rPr>
                <w:rFonts w:ascii="Comic Sans MS" w:hAnsi="Comic Sans MS"/>
                <w:sz w:val="16"/>
                <w:szCs w:val="16"/>
              </w:rPr>
              <w:t>Méconnaissance des techniques culinaires</w:t>
            </w:r>
          </w:p>
        </w:tc>
        <w:tc>
          <w:tcPr>
            <w:tcW w:w="3969" w:type="dxa"/>
            <w:vAlign w:val="center"/>
          </w:tcPr>
          <w:p w14:paraId="3D63F230" w14:textId="77777777" w:rsidR="00175555" w:rsidRDefault="00175555" w:rsidP="0057575B">
            <w:pPr>
              <w:pStyle w:val="Sansinterligne"/>
              <w:rPr>
                <w:rFonts w:ascii="Comic Sans MS" w:hAnsi="Comic Sans MS"/>
                <w:sz w:val="16"/>
                <w:szCs w:val="16"/>
              </w:rPr>
            </w:pPr>
            <w:r>
              <w:rPr>
                <w:rFonts w:ascii="Comic Sans MS" w:hAnsi="Comic Sans MS"/>
                <w:sz w:val="16"/>
                <w:szCs w:val="16"/>
              </w:rPr>
              <w:t>Former et sensibiliser sur les changements climatiques</w:t>
            </w:r>
          </w:p>
          <w:p w14:paraId="3E4EF1FB" w14:textId="77777777" w:rsidR="00175555" w:rsidRPr="001C7369" w:rsidRDefault="00175555" w:rsidP="0057575B">
            <w:pPr>
              <w:pStyle w:val="Sansinterligne"/>
              <w:rPr>
                <w:rFonts w:ascii="Comic Sans MS" w:hAnsi="Comic Sans MS"/>
                <w:sz w:val="16"/>
                <w:szCs w:val="16"/>
              </w:rPr>
            </w:pPr>
            <w:r w:rsidRPr="001C7369">
              <w:rPr>
                <w:rFonts w:ascii="Comic Sans MS" w:hAnsi="Comic Sans MS"/>
                <w:sz w:val="16"/>
                <w:szCs w:val="16"/>
              </w:rPr>
              <w:t>Sensibiliser les populations sur les lieux d’habitation</w:t>
            </w:r>
          </w:p>
          <w:p w14:paraId="75A5FC27" w14:textId="77777777" w:rsidR="00175555" w:rsidRPr="001C7369" w:rsidRDefault="00175555" w:rsidP="0057575B">
            <w:pPr>
              <w:pStyle w:val="Sansinterligne"/>
              <w:rPr>
                <w:rFonts w:ascii="Comic Sans MS" w:hAnsi="Comic Sans MS"/>
                <w:sz w:val="16"/>
                <w:szCs w:val="16"/>
              </w:rPr>
            </w:pPr>
            <w:r w:rsidRPr="001C7369">
              <w:rPr>
                <w:rFonts w:ascii="Comic Sans MS" w:hAnsi="Comic Sans MS"/>
                <w:sz w:val="16"/>
                <w:szCs w:val="16"/>
              </w:rPr>
              <w:t>Rendre potable les eaux</w:t>
            </w:r>
          </w:p>
          <w:p w14:paraId="7BC7596D" w14:textId="77777777" w:rsidR="00175555" w:rsidRDefault="00175555" w:rsidP="0057575B">
            <w:pPr>
              <w:pStyle w:val="Sansinterligne"/>
              <w:rPr>
                <w:rFonts w:ascii="Comic Sans MS" w:hAnsi="Comic Sans MS"/>
                <w:sz w:val="16"/>
                <w:szCs w:val="16"/>
              </w:rPr>
            </w:pPr>
            <w:r w:rsidRPr="001C7369">
              <w:rPr>
                <w:rFonts w:ascii="Comic Sans MS" w:hAnsi="Comic Sans MS"/>
                <w:sz w:val="16"/>
                <w:szCs w:val="16"/>
              </w:rPr>
              <w:t>Enrichir les aliments et les varier</w:t>
            </w:r>
          </w:p>
          <w:p w14:paraId="29BEB524" w14:textId="77777777" w:rsidR="00175555" w:rsidRPr="001C7369" w:rsidRDefault="00175555" w:rsidP="0057575B">
            <w:pPr>
              <w:pStyle w:val="Sansinterligne"/>
              <w:rPr>
                <w:rFonts w:ascii="Comic Sans MS" w:hAnsi="Comic Sans MS"/>
                <w:sz w:val="16"/>
                <w:szCs w:val="16"/>
              </w:rPr>
            </w:pPr>
            <w:r>
              <w:rPr>
                <w:rFonts w:ascii="Comic Sans MS" w:hAnsi="Comic Sans MS"/>
                <w:sz w:val="16"/>
                <w:szCs w:val="16"/>
              </w:rPr>
              <w:t>Former les femmes sur les techniques culinaires</w:t>
            </w:r>
          </w:p>
        </w:tc>
      </w:tr>
    </w:tbl>
    <w:p w14:paraId="428CF59D" w14:textId="77777777" w:rsidR="001111A2" w:rsidRPr="001C7369" w:rsidRDefault="001111A2" w:rsidP="001111A2">
      <w:pPr>
        <w:shd w:val="clear" w:color="auto" w:fill="FFFFFF" w:themeFill="background1"/>
        <w:spacing w:before="120" w:after="120" w:line="240" w:lineRule="auto"/>
        <w:jc w:val="both"/>
        <w:rPr>
          <w:rFonts w:ascii="Calibri Light" w:hAnsi="Calibri Light"/>
          <w:b/>
        </w:rPr>
      </w:pPr>
    </w:p>
    <w:p w14:paraId="34B75F7A" w14:textId="77777777" w:rsidR="001111A2" w:rsidRPr="001C7369" w:rsidRDefault="001B3829" w:rsidP="001111A2">
      <w:pPr>
        <w:pStyle w:val="Titre2"/>
        <w:rPr>
          <w:rFonts w:ascii="Comic Sans MS" w:hAnsi="Comic Sans MS"/>
          <w:b/>
          <w:color w:val="auto"/>
          <w:sz w:val="20"/>
          <w:szCs w:val="20"/>
        </w:rPr>
      </w:pPr>
      <w:bookmarkStart w:id="83" w:name="_Toc456023501"/>
      <w:r>
        <w:rPr>
          <w:rFonts w:ascii="Comic Sans MS" w:hAnsi="Comic Sans MS"/>
          <w:b/>
          <w:color w:val="auto"/>
          <w:sz w:val="20"/>
          <w:szCs w:val="20"/>
        </w:rPr>
        <w:t>3</w:t>
      </w:r>
      <w:r w:rsidR="001111A2" w:rsidRPr="001C7369">
        <w:rPr>
          <w:rFonts w:ascii="Comic Sans MS" w:hAnsi="Comic Sans MS"/>
          <w:b/>
          <w:color w:val="auto"/>
          <w:sz w:val="20"/>
          <w:szCs w:val="20"/>
        </w:rPr>
        <w:t>.2 SECTEURS D’APPUI A LA PRODUCTION</w:t>
      </w:r>
      <w:bookmarkEnd w:id="83"/>
      <w:r w:rsidR="001111A2" w:rsidRPr="001C7369">
        <w:rPr>
          <w:rFonts w:ascii="Comic Sans MS" w:hAnsi="Comic Sans MS"/>
          <w:b/>
          <w:color w:val="auto"/>
          <w:sz w:val="20"/>
          <w:szCs w:val="20"/>
        </w:rPr>
        <w:t xml:space="preserve">     </w:t>
      </w:r>
    </w:p>
    <w:p w14:paraId="79D6A42F" w14:textId="77777777" w:rsidR="001111A2" w:rsidRPr="001C7369" w:rsidRDefault="001B3829" w:rsidP="001111A2">
      <w:pPr>
        <w:spacing w:before="120" w:after="120" w:line="240" w:lineRule="auto"/>
        <w:jc w:val="both"/>
        <w:rPr>
          <w:rFonts w:ascii="Comic Sans MS" w:hAnsi="Comic Sans MS"/>
          <w:b/>
          <w:sz w:val="20"/>
          <w:szCs w:val="20"/>
        </w:rPr>
      </w:pPr>
      <w:r>
        <w:rPr>
          <w:rFonts w:ascii="Comic Sans MS" w:hAnsi="Comic Sans MS"/>
          <w:b/>
          <w:sz w:val="20"/>
          <w:szCs w:val="20"/>
        </w:rPr>
        <w:t>3</w:t>
      </w:r>
      <w:r w:rsidR="001111A2" w:rsidRPr="001C7369">
        <w:rPr>
          <w:rFonts w:ascii="Comic Sans MS" w:hAnsi="Comic Sans MS"/>
          <w:b/>
          <w:sz w:val="20"/>
          <w:szCs w:val="20"/>
        </w:rPr>
        <w:t>.2.1 ENERGIE ET INDUSTRIE ET PME</w:t>
      </w:r>
    </w:p>
    <w:p w14:paraId="3A658940"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L’accès à l’électrification est par ailleurs un élément catalyseur pour le développement d’AGR, permettant ainsi la création de richesses et l’amélioration des conditions de vie des populations.</w:t>
      </w:r>
    </w:p>
    <w:p w14:paraId="644F1E8F" w14:textId="77777777" w:rsidR="001111A2" w:rsidRPr="001E29AB" w:rsidRDefault="001111A2" w:rsidP="001111A2">
      <w:pPr>
        <w:pStyle w:val="Sansinterligne"/>
        <w:jc w:val="both"/>
        <w:rPr>
          <w:rFonts w:ascii="Comic Sans MS" w:hAnsi="Comic Sans MS"/>
          <w:color w:val="8DB3E2" w:themeColor="text2" w:themeTint="66"/>
          <w:sz w:val="18"/>
          <w:szCs w:val="18"/>
        </w:rPr>
      </w:pPr>
      <w:r w:rsidRPr="001C7369">
        <w:rPr>
          <w:rFonts w:ascii="Comic Sans MS" w:hAnsi="Comic Sans MS"/>
          <w:sz w:val="18"/>
          <w:szCs w:val="18"/>
        </w:rPr>
        <w:t>En dépit de son importance dans le développement socio-économique des populations, le taux d’électrification de la commune est estimé aujourd’hui à 0%. En effet aucun village n’a accès au réseau de la SENELEC.</w:t>
      </w:r>
      <w:r w:rsidRPr="001C7369">
        <w:rPr>
          <w:rFonts w:ascii="Comic Sans MS" w:hAnsi="Comic Sans MS" w:cs="Arial"/>
          <w:sz w:val="18"/>
          <w:szCs w:val="18"/>
        </w:rPr>
        <w:t xml:space="preserve"> </w:t>
      </w:r>
      <w:commentRangeStart w:id="84"/>
      <w:r w:rsidRPr="001E29AB">
        <w:rPr>
          <w:rFonts w:ascii="Comic Sans MS" w:hAnsi="Comic Sans MS" w:cs="Arial"/>
          <w:color w:val="8DB3E2" w:themeColor="text2" w:themeTint="66"/>
          <w:sz w:val="18"/>
          <w:szCs w:val="18"/>
        </w:rPr>
        <w:t>Les grandes artères de la commune ne sont pas aussi éclairées la nuit, et aussi certains édifices publics (mairie,  mosquées,</w:t>
      </w:r>
      <w:r w:rsidR="008E78B6" w:rsidRPr="001E29AB">
        <w:rPr>
          <w:rFonts w:ascii="Comic Sans MS" w:hAnsi="Comic Sans MS" w:cs="Arial"/>
          <w:color w:val="8DB3E2" w:themeColor="text2" w:themeTint="66"/>
          <w:sz w:val="18"/>
          <w:szCs w:val="18"/>
        </w:rPr>
        <w:t>…</w:t>
      </w:r>
      <w:r w:rsidRPr="001E29AB">
        <w:rPr>
          <w:rFonts w:ascii="Comic Sans MS" w:hAnsi="Comic Sans MS" w:cs="Arial"/>
          <w:color w:val="8DB3E2" w:themeColor="text2" w:themeTint="66"/>
          <w:sz w:val="18"/>
          <w:szCs w:val="18"/>
        </w:rPr>
        <w:t>)</w:t>
      </w:r>
      <w:commentRangeEnd w:id="84"/>
      <w:r w:rsidR="001E29AB">
        <w:rPr>
          <w:rStyle w:val="Marquedecommentaire"/>
          <w:rFonts w:eastAsiaTheme="minorHAnsi"/>
        </w:rPr>
        <w:commentReference w:id="84"/>
      </w:r>
    </w:p>
    <w:p w14:paraId="4A544AA3"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Dans un tel contexte il est évident que les opportunités de développement économique et social  sont fortement limitées.</w:t>
      </w:r>
    </w:p>
    <w:p w14:paraId="1EC01E44" w14:textId="77777777" w:rsidR="001111A2" w:rsidRPr="001C7369" w:rsidRDefault="001111A2" w:rsidP="001111A2">
      <w:pPr>
        <w:pStyle w:val="Sansinterligne"/>
        <w:jc w:val="both"/>
        <w:rPr>
          <w:rFonts w:ascii="Comic Sans MS" w:hAnsi="Comic Sans MS"/>
          <w:sz w:val="18"/>
          <w:szCs w:val="18"/>
        </w:rPr>
      </w:pPr>
      <w:r w:rsidRPr="001C7369">
        <w:rPr>
          <w:rFonts w:ascii="Comic Sans MS" w:hAnsi="Comic Sans MS"/>
          <w:sz w:val="18"/>
          <w:szCs w:val="18"/>
        </w:rPr>
        <w:t xml:space="preserve">Face à cette situation, l’énergie solaire constitue une alternative pour certains ménages. </w:t>
      </w:r>
    </w:p>
    <w:p w14:paraId="4B55E261" w14:textId="77777777" w:rsidR="001111A2" w:rsidRPr="001C7369" w:rsidRDefault="001111A2" w:rsidP="001111A2">
      <w:pPr>
        <w:spacing w:after="0" w:line="240" w:lineRule="auto"/>
        <w:jc w:val="both"/>
        <w:rPr>
          <w:rFonts w:ascii="Comic Sans MS" w:hAnsi="Comic Sans MS" w:cs="Arial"/>
          <w:sz w:val="18"/>
          <w:szCs w:val="18"/>
        </w:rPr>
      </w:pPr>
      <w:r w:rsidRPr="001C7369">
        <w:rPr>
          <w:rFonts w:ascii="Comic Sans MS" w:hAnsi="Comic Sans MS" w:cs="Arial"/>
          <w:sz w:val="18"/>
          <w:szCs w:val="18"/>
        </w:rPr>
        <w:t>Le  bois de chauffe est utilisé dans les fours</w:t>
      </w:r>
      <w:r w:rsidR="00EB10C1">
        <w:rPr>
          <w:rFonts w:ascii="Comic Sans MS" w:hAnsi="Comic Sans MS" w:cs="Arial"/>
          <w:sz w:val="18"/>
          <w:szCs w:val="18"/>
        </w:rPr>
        <w:t xml:space="preserve"> traditionnels ou boulangeries</w:t>
      </w:r>
    </w:p>
    <w:p w14:paraId="38DA8E9C" w14:textId="77777777" w:rsidR="001111A2" w:rsidRPr="001C7369" w:rsidRDefault="001111A2" w:rsidP="001111A2">
      <w:pPr>
        <w:spacing w:after="0" w:line="240" w:lineRule="auto"/>
        <w:ind w:left="30" w:hanging="10"/>
        <w:jc w:val="both"/>
        <w:rPr>
          <w:rFonts w:ascii="Comic Sans MS" w:hAnsi="Comic Sans MS" w:cs="Arial"/>
          <w:szCs w:val="24"/>
        </w:rPr>
      </w:pPr>
      <w:r w:rsidRPr="001C7369">
        <w:rPr>
          <w:rFonts w:ascii="Comic Sans MS" w:hAnsi="Comic Sans MS" w:cs="Arial"/>
          <w:sz w:val="18"/>
          <w:szCs w:val="24"/>
        </w:rPr>
        <w:t xml:space="preserve">Les familles utilisent comme combustible le bois mort dans la cuisson des repas. Le gaz est jusqu’à présent inaccessible dans la localité du fait de l’éloignement. </w:t>
      </w:r>
    </w:p>
    <w:p w14:paraId="339DDBAD" w14:textId="77777777" w:rsidR="001111A2" w:rsidRPr="001C7369" w:rsidRDefault="001111A2" w:rsidP="001111A2">
      <w:pPr>
        <w:spacing w:after="0" w:line="240" w:lineRule="auto"/>
        <w:ind w:left="30" w:hanging="10"/>
        <w:rPr>
          <w:rFonts w:ascii="Comic Sans MS" w:hAnsi="Comic Sans MS"/>
          <w:b/>
          <w:caps/>
          <w:sz w:val="18"/>
          <w:szCs w:val="20"/>
        </w:rPr>
      </w:pPr>
    </w:p>
    <w:p w14:paraId="4A014FFE" w14:textId="77777777" w:rsidR="00712122" w:rsidRDefault="00712122" w:rsidP="001111A2">
      <w:pPr>
        <w:shd w:val="clear" w:color="auto" w:fill="FFFFFF" w:themeFill="background1"/>
        <w:rPr>
          <w:rFonts w:ascii="Comic Sans MS" w:hAnsi="Comic Sans MS"/>
          <w:b/>
          <w:color w:val="000000" w:themeColor="text1"/>
          <w:sz w:val="18"/>
          <w:szCs w:val="18"/>
        </w:rPr>
      </w:pPr>
    </w:p>
    <w:p w14:paraId="2F669C70" w14:textId="77777777" w:rsidR="00712122" w:rsidRDefault="00712122" w:rsidP="001111A2">
      <w:pPr>
        <w:shd w:val="clear" w:color="auto" w:fill="FFFFFF" w:themeFill="background1"/>
        <w:rPr>
          <w:rFonts w:ascii="Comic Sans MS" w:hAnsi="Comic Sans MS"/>
          <w:b/>
          <w:color w:val="000000" w:themeColor="text1"/>
          <w:sz w:val="18"/>
          <w:szCs w:val="18"/>
        </w:rPr>
      </w:pPr>
    </w:p>
    <w:p w14:paraId="0E8C5460" w14:textId="77777777" w:rsidR="00712122" w:rsidRDefault="00712122" w:rsidP="001111A2">
      <w:pPr>
        <w:shd w:val="clear" w:color="auto" w:fill="FFFFFF" w:themeFill="background1"/>
        <w:rPr>
          <w:rFonts w:ascii="Comic Sans MS" w:hAnsi="Comic Sans MS"/>
          <w:b/>
          <w:color w:val="000000" w:themeColor="text1"/>
          <w:sz w:val="18"/>
          <w:szCs w:val="18"/>
        </w:rPr>
      </w:pPr>
    </w:p>
    <w:p w14:paraId="388D98A1" w14:textId="77777777" w:rsidR="00712122" w:rsidRDefault="00712122" w:rsidP="001111A2">
      <w:pPr>
        <w:shd w:val="clear" w:color="auto" w:fill="FFFFFF" w:themeFill="background1"/>
        <w:rPr>
          <w:rFonts w:ascii="Comic Sans MS" w:hAnsi="Comic Sans MS"/>
          <w:b/>
          <w:color w:val="000000" w:themeColor="text1"/>
          <w:sz w:val="18"/>
          <w:szCs w:val="18"/>
        </w:rPr>
      </w:pPr>
    </w:p>
    <w:p w14:paraId="2B252358" w14:textId="77777777" w:rsidR="00712122" w:rsidRDefault="00712122" w:rsidP="001111A2">
      <w:pPr>
        <w:shd w:val="clear" w:color="auto" w:fill="FFFFFF" w:themeFill="background1"/>
        <w:rPr>
          <w:rFonts w:ascii="Comic Sans MS" w:hAnsi="Comic Sans MS"/>
          <w:b/>
          <w:color w:val="000000" w:themeColor="text1"/>
          <w:sz w:val="18"/>
          <w:szCs w:val="18"/>
        </w:rPr>
      </w:pPr>
    </w:p>
    <w:p w14:paraId="4AC9AC0D"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N°13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l’énergie</w:t>
      </w:r>
    </w:p>
    <w:p w14:paraId="35DA5AB2" w14:textId="77777777" w:rsidR="001111A2" w:rsidRPr="001C7369" w:rsidRDefault="001111A2" w:rsidP="001111A2">
      <w:pPr>
        <w:spacing w:after="0" w:line="240" w:lineRule="auto"/>
        <w:ind w:left="30" w:hanging="10"/>
        <w:rPr>
          <w:rFonts w:ascii="Comic Sans MS" w:hAnsi="Comic Sans MS" w:cs="Arial"/>
          <w:sz w:val="24"/>
          <w:szCs w:val="24"/>
        </w:rPr>
      </w:pPr>
    </w:p>
    <w:tbl>
      <w:tblPr>
        <w:tblStyle w:val="Grilledutableau"/>
        <w:tblW w:w="10490" w:type="dxa"/>
        <w:tblInd w:w="-71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734"/>
        <w:gridCol w:w="3496"/>
        <w:gridCol w:w="3260"/>
      </w:tblGrid>
      <w:tr w:rsidR="001111A2" w:rsidRPr="001C7369" w14:paraId="08C713B6" w14:textId="77777777" w:rsidTr="00EB10C1">
        <w:trPr>
          <w:trHeight w:val="53"/>
        </w:trPr>
        <w:tc>
          <w:tcPr>
            <w:tcW w:w="3734" w:type="dxa"/>
          </w:tcPr>
          <w:p w14:paraId="14D62EB1"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ATOUTS</w:t>
            </w:r>
          </w:p>
        </w:tc>
        <w:tc>
          <w:tcPr>
            <w:tcW w:w="3496" w:type="dxa"/>
          </w:tcPr>
          <w:p w14:paraId="77C9EF79"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GAPS OU DIFFICULTES</w:t>
            </w:r>
          </w:p>
        </w:tc>
        <w:tc>
          <w:tcPr>
            <w:tcW w:w="3260" w:type="dxa"/>
          </w:tcPr>
          <w:p w14:paraId="18F4F77C"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ACTIONS PRECONISEES</w:t>
            </w:r>
          </w:p>
        </w:tc>
      </w:tr>
      <w:tr w:rsidR="001111A2" w:rsidRPr="001C7369" w14:paraId="78DA22AD" w14:textId="77777777" w:rsidTr="00EB10C1">
        <w:trPr>
          <w:trHeight w:val="1204"/>
        </w:trPr>
        <w:tc>
          <w:tcPr>
            <w:tcW w:w="3734" w:type="dxa"/>
          </w:tcPr>
          <w:p w14:paraId="584BE16A"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Soleil</w:t>
            </w:r>
          </w:p>
          <w:p w14:paraId="72139777"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Panneaux solaires</w:t>
            </w:r>
          </w:p>
        </w:tc>
        <w:tc>
          <w:tcPr>
            <w:tcW w:w="3496" w:type="dxa"/>
          </w:tcPr>
          <w:p w14:paraId="74A6A903"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Co</w:t>
            </w:r>
            <w:r w:rsidR="00EB10C1">
              <w:rPr>
                <w:rFonts w:ascii="Comic Sans MS" w:hAnsi="Comic Sans MS"/>
                <w:sz w:val="16"/>
                <w:szCs w:val="16"/>
              </w:rPr>
              <w:t>û</w:t>
            </w:r>
            <w:r w:rsidRPr="001C7369">
              <w:rPr>
                <w:rFonts w:ascii="Comic Sans MS" w:hAnsi="Comic Sans MS"/>
                <w:sz w:val="16"/>
                <w:szCs w:val="16"/>
              </w:rPr>
              <w:t>t élevé des panneaux solaires</w:t>
            </w:r>
          </w:p>
          <w:p w14:paraId="38AED0CD" w14:textId="77777777" w:rsidR="001111A2" w:rsidRPr="001C7369" w:rsidRDefault="001111A2" w:rsidP="009F7516">
            <w:pPr>
              <w:rPr>
                <w:rFonts w:ascii="Comic Sans MS" w:hAnsi="Comic Sans MS"/>
                <w:sz w:val="16"/>
                <w:szCs w:val="16"/>
              </w:rPr>
            </w:pPr>
            <w:r w:rsidRPr="001E29AB">
              <w:rPr>
                <w:rFonts w:ascii="Comic Sans MS" w:hAnsi="Comic Sans MS"/>
                <w:color w:val="8DB3E2" w:themeColor="text2" w:themeTint="66"/>
                <w:sz w:val="16"/>
                <w:szCs w:val="16"/>
              </w:rPr>
              <w:t xml:space="preserve">Pas </w:t>
            </w:r>
            <w:r w:rsidRPr="001C7369">
              <w:rPr>
                <w:rFonts w:ascii="Comic Sans MS" w:hAnsi="Comic Sans MS"/>
                <w:sz w:val="16"/>
                <w:szCs w:val="16"/>
              </w:rPr>
              <w:t>d’éclairage public</w:t>
            </w:r>
          </w:p>
        </w:tc>
        <w:tc>
          <w:tcPr>
            <w:tcW w:w="3260" w:type="dxa"/>
          </w:tcPr>
          <w:p w14:paraId="258D13ED"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Installer des panneaux solaires dans les lieux publics</w:t>
            </w:r>
          </w:p>
          <w:p w14:paraId="30424191" w14:textId="77777777" w:rsidR="001111A2" w:rsidRPr="001E29AB" w:rsidRDefault="001111A2" w:rsidP="009F7516">
            <w:pPr>
              <w:rPr>
                <w:rFonts w:ascii="Comic Sans MS" w:hAnsi="Comic Sans MS"/>
                <w:color w:val="8DB3E2" w:themeColor="text2" w:themeTint="66"/>
                <w:sz w:val="16"/>
                <w:szCs w:val="16"/>
              </w:rPr>
            </w:pPr>
            <w:commentRangeStart w:id="85"/>
            <w:r w:rsidRPr="001E29AB">
              <w:rPr>
                <w:rFonts w:ascii="Comic Sans MS" w:hAnsi="Comic Sans MS"/>
                <w:color w:val="8DB3E2" w:themeColor="text2" w:themeTint="66"/>
                <w:sz w:val="16"/>
                <w:szCs w:val="16"/>
              </w:rPr>
              <w:t>Augmenter les groupes électrogènes</w:t>
            </w:r>
            <w:commentRangeEnd w:id="85"/>
            <w:r w:rsidR="001E29AB">
              <w:rPr>
                <w:rStyle w:val="Marquedecommentaire"/>
              </w:rPr>
              <w:commentReference w:id="85"/>
            </w:r>
          </w:p>
        </w:tc>
      </w:tr>
    </w:tbl>
    <w:p w14:paraId="6371403B" w14:textId="77777777" w:rsidR="001111A2" w:rsidRPr="001C7369" w:rsidRDefault="001111A2" w:rsidP="001111A2">
      <w:pPr>
        <w:spacing w:before="120" w:after="120" w:line="240" w:lineRule="auto"/>
        <w:jc w:val="both"/>
        <w:rPr>
          <w:rFonts w:ascii="Comic Sans MS" w:hAnsi="Comic Sans MS"/>
          <w:b/>
        </w:rPr>
      </w:pPr>
    </w:p>
    <w:p w14:paraId="0AB9FB2B" w14:textId="77777777" w:rsidR="001111A2" w:rsidRPr="001C7369" w:rsidRDefault="001B3829" w:rsidP="001111A2">
      <w:pPr>
        <w:pStyle w:val="Titre3"/>
        <w:rPr>
          <w:rFonts w:ascii="Comic Sans MS" w:hAnsi="Comic Sans MS"/>
          <w:b/>
          <w:color w:val="auto"/>
          <w:sz w:val="20"/>
          <w:szCs w:val="20"/>
        </w:rPr>
      </w:pPr>
      <w:bookmarkStart w:id="86" w:name="_Toc456023502"/>
      <w:r>
        <w:rPr>
          <w:rFonts w:ascii="Comic Sans MS" w:hAnsi="Comic Sans MS"/>
          <w:b/>
          <w:color w:val="auto"/>
          <w:sz w:val="20"/>
          <w:szCs w:val="20"/>
        </w:rPr>
        <w:lastRenderedPageBreak/>
        <w:t>3</w:t>
      </w:r>
      <w:r w:rsidR="001111A2" w:rsidRPr="001C7369">
        <w:rPr>
          <w:rFonts w:ascii="Comic Sans MS" w:hAnsi="Comic Sans MS"/>
          <w:b/>
          <w:color w:val="auto"/>
          <w:sz w:val="20"/>
          <w:szCs w:val="20"/>
        </w:rPr>
        <w:t>.2.2 TRANSPORT ET COMMUNICATION</w:t>
      </w:r>
      <w:bookmarkEnd w:id="86"/>
      <w:r w:rsidR="001111A2" w:rsidRPr="001C7369">
        <w:rPr>
          <w:rFonts w:ascii="Comic Sans MS" w:hAnsi="Comic Sans MS"/>
          <w:b/>
          <w:color w:val="auto"/>
          <w:sz w:val="20"/>
          <w:szCs w:val="20"/>
        </w:rPr>
        <w:t xml:space="preserve"> </w:t>
      </w:r>
    </w:p>
    <w:p w14:paraId="1BE54B08" w14:textId="77777777" w:rsidR="004A4CEB" w:rsidRDefault="004A4CEB" w:rsidP="001111A2">
      <w:pPr>
        <w:spacing w:before="120" w:after="0" w:line="240" w:lineRule="auto"/>
        <w:jc w:val="both"/>
        <w:rPr>
          <w:rFonts w:ascii="Comic Sans MS" w:hAnsi="Comic Sans MS" w:cs="Arial"/>
          <w:sz w:val="18"/>
          <w:szCs w:val="18"/>
        </w:rPr>
      </w:pPr>
      <w:r>
        <w:rPr>
          <w:rFonts w:ascii="Comic Sans MS" w:hAnsi="Comic Sans MS" w:cs="Arial"/>
          <w:noProof/>
          <w:sz w:val="18"/>
          <w:szCs w:val="18"/>
          <w:lang w:eastAsia="fr-FR"/>
        </w:rPr>
        <w:drawing>
          <wp:inline distT="0" distB="0" distL="0" distR="0" wp14:anchorId="76D47D82" wp14:editId="50DFD49E">
            <wp:extent cx="5760720" cy="4451350"/>
            <wp:effectExtent l="19050" t="0" r="0" b="0"/>
            <wp:docPr id="7" name="Image 6" descr="ROU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UTE.jpg"/>
                    <pic:cNvPicPr/>
                  </pic:nvPicPr>
                  <pic:blipFill>
                    <a:blip r:embed="rId23" cstate="print"/>
                    <a:stretch>
                      <a:fillRect/>
                    </a:stretch>
                  </pic:blipFill>
                  <pic:spPr>
                    <a:xfrm>
                      <a:off x="0" y="0"/>
                      <a:ext cx="5760720" cy="4451350"/>
                    </a:xfrm>
                    <a:prstGeom prst="rect">
                      <a:avLst/>
                    </a:prstGeom>
                  </pic:spPr>
                </pic:pic>
              </a:graphicData>
            </a:graphic>
          </wp:inline>
        </w:drawing>
      </w:r>
    </w:p>
    <w:p w14:paraId="467C4467" w14:textId="77777777" w:rsidR="001111A2" w:rsidRPr="001C7369" w:rsidRDefault="001111A2" w:rsidP="001111A2">
      <w:pPr>
        <w:spacing w:before="120" w:after="0" w:line="240" w:lineRule="auto"/>
        <w:jc w:val="both"/>
        <w:rPr>
          <w:rFonts w:ascii="Comic Sans MS" w:hAnsi="Comic Sans MS" w:cs="Arial"/>
          <w:sz w:val="18"/>
          <w:szCs w:val="18"/>
        </w:rPr>
      </w:pPr>
      <w:r w:rsidRPr="001C7369">
        <w:rPr>
          <w:rFonts w:ascii="Comic Sans MS" w:hAnsi="Comic Sans MS" w:cs="Arial"/>
          <w:sz w:val="18"/>
          <w:szCs w:val="18"/>
        </w:rPr>
        <w:t>Le réseau routier est essentiellement composé d’une piste latéritique</w:t>
      </w:r>
      <w:r w:rsidR="00B46CCB">
        <w:rPr>
          <w:rFonts w:ascii="Comic Sans MS" w:hAnsi="Comic Sans MS" w:cs="Arial"/>
          <w:sz w:val="18"/>
          <w:szCs w:val="18"/>
        </w:rPr>
        <w:t xml:space="preserve"> qui est en état de dégradation avancée</w:t>
      </w:r>
      <w:r w:rsidRPr="001C7369">
        <w:rPr>
          <w:rFonts w:ascii="Comic Sans MS" w:hAnsi="Comic Sans MS" w:cs="Arial"/>
          <w:sz w:val="18"/>
          <w:szCs w:val="18"/>
        </w:rPr>
        <w:t xml:space="preserve"> construite dans le cadre du désenclavement de la localité reliant </w:t>
      </w:r>
      <w:r w:rsidR="002747F6">
        <w:rPr>
          <w:rFonts w:ascii="Comic Sans MS" w:hAnsi="Comic Sans MS" w:cs="Arial"/>
          <w:sz w:val="18"/>
          <w:szCs w:val="18"/>
        </w:rPr>
        <w:t>MYF</w:t>
      </w:r>
      <w:r w:rsidR="00614B11">
        <w:rPr>
          <w:rFonts w:ascii="Comic Sans MS" w:hAnsi="Comic Sans MS" w:cs="Arial"/>
          <w:sz w:val="18"/>
          <w:szCs w:val="18"/>
        </w:rPr>
        <w:t xml:space="preserve"> -</w:t>
      </w:r>
      <w:r w:rsidR="002747F6">
        <w:rPr>
          <w:rFonts w:ascii="Comic Sans MS" w:hAnsi="Comic Sans MS" w:cs="Arial"/>
          <w:sz w:val="18"/>
          <w:szCs w:val="18"/>
        </w:rPr>
        <w:t xml:space="preserve"> Dinguiraye</w:t>
      </w:r>
      <w:r w:rsidR="00614B11">
        <w:rPr>
          <w:rFonts w:ascii="Comic Sans MS" w:hAnsi="Comic Sans MS" w:cs="Arial"/>
          <w:sz w:val="18"/>
          <w:szCs w:val="18"/>
        </w:rPr>
        <w:t>.</w:t>
      </w:r>
      <w:r w:rsidRPr="001C7369">
        <w:rPr>
          <w:rFonts w:ascii="Comic Sans MS" w:hAnsi="Comic Sans MS" w:cs="Arial"/>
          <w:sz w:val="18"/>
          <w:szCs w:val="18"/>
        </w:rPr>
        <w:t xml:space="preserve"> Ailleurs, les pistes cahoteuses qui relient la commune aux villages environnants sont difficilement praticables par les véhicules surtout en période d’hivernage</w:t>
      </w:r>
      <w:r w:rsidR="00BE1306">
        <w:rPr>
          <w:rFonts w:ascii="Comic Sans MS" w:hAnsi="Comic Sans MS" w:cs="Arial"/>
          <w:sz w:val="18"/>
          <w:szCs w:val="18"/>
        </w:rPr>
        <w:t xml:space="preserve"> (</w:t>
      </w:r>
      <w:commentRangeStart w:id="87"/>
      <w:r w:rsidR="00BE1306" w:rsidRPr="001E29AB">
        <w:rPr>
          <w:rFonts w:ascii="Comic Sans MS" w:hAnsi="Comic Sans MS" w:cs="Arial"/>
          <w:color w:val="8DB3E2" w:themeColor="text2" w:themeTint="66"/>
          <w:sz w:val="18"/>
          <w:szCs w:val="18"/>
        </w:rPr>
        <w:t>voire annexe</w:t>
      </w:r>
      <w:commentRangeEnd w:id="87"/>
      <w:r w:rsidR="007F2B66">
        <w:rPr>
          <w:rStyle w:val="Marquedecommentaire"/>
        </w:rPr>
        <w:commentReference w:id="87"/>
      </w:r>
      <w:r w:rsidR="00BE1306" w:rsidRPr="001E29AB">
        <w:rPr>
          <w:rFonts w:ascii="Comic Sans MS" w:hAnsi="Comic Sans MS" w:cs="Arial"/>
          <w:color w:val="8DB3E2" w:themeColor="text2" w:themeTint="66"/>
          <w:sz w:val="18"/>
          <w:szCs w:val="18"/>
        </w:rPr>
        <w:t>)</w:t>
      </w:r>
      <w:r w:rsidRPr="001E29AB">
        <w:rPr>
          <w:rFonts w:ascii="Comic Sans MS" w:hAnsi="Comic Sans MS" w:cs="Arial"/>
          <w:color w:val="8DB3E2" w:themeColor="text2" w:themeTint="66"/>
          <w:sz w:val="18"/>
          <w:szCs w:val="18"/>
        </w:rPr>
        <w:t>.</w:t>
      </w:r>
    </w:p>
    <w:p w14:paraId="2858FCBC" w14:textId="77777777" w:rsidR="001111A2" w:rsidRPr="001C7369" w:rsidRDefault="001111A2" w:rsidP="001111A2">
      <w:pPr>
        <w:spacing w:after="0"/>
        <w:jc w:val="both"/>
        <w:rPr>
          <w:rFonts w:ascii="Comic Sans MS" w:hAnsi="Comic Sans MS" w:cs="Arial"/>
          <w:sz w:val="18"/>
          <w:szCs w:val="18"/>
        </w:rPr>
      </w:pPr>
      <w:r w:rsidRPr="001C7369">
        <w:rPr>
          <w:rFonts w:ascii="Comic Sans MS" w:hAnsi="Comic Sans MS" w:cs="Arial"/>
          <w:sz w:val="18"/>
          <w:szCs w:val="18"/>
        </w:rPr>
        <w:t xml:space="preserve">Le transport est assuré au niveau de la commune par des </w:t>
      </w:r>
      <w:r w:rsidR="002747F6">
        <w:rPr>
          <w:rFonts w:ascii="Comic Sans MS" w:hAnsi="Comic Sans MS" w:cs="Arial"/>
          <w:sz w:val="18"/>
          <w:szCs w:val="18"/>
        </w:rPr>
        <w:t>charrettes, des vélos et des Motos.</w:t>
      </w:r>
      <w:r w:rsidRPr="001C7369">
        <w:rPr>
          <w:rFonts w:ascii="Comic Sans MS" w:hAnsi="Comic Sans MS" w:cs="Arial"/>
          <w:sz w:val="18"/>
          <w:szCs w:val="18"/>
        </w:rPr>
        <w:t xml:space="preserve"> </w:t>
      </w:r>
    </w:p>
    <w:p w14:paraId="78E47F8D" w14:textId="77777777" w:rsidR="001111A2" w:rsidRPr="001C7369" w:rsidRDefault="001111A2" w:rsidP="001111A2">
      <w:pPr>
        <w:spacing w:after="0" w:line="240" w:lineRule="auto"/>
        <w:jc w:val="both"/>
        <w:rPr>
          <w:rFonts w:ascii="Comic Sans MS" w:hAnsi="Comic Sans MS" w:cs="Arial"/>
          <w:sz w:val="18"/>
          <w:szCs w:val="18"/>
        </w:rPr>
      </w:pPr>
      <w:r w:rsidRPr="001C7369">
        <w:rPr>
          <w:rFonts w:ascii="Comic Sans MS" w:hAnsi="Comic Sans MS" w:cs="Arial"/>
          <w:sz w:val="18"/>
          <w:szCs w:val="18"/>
        </w:rPr>
        <w:t xml:space="preserve">Sur le plan de la communication la commune et ses environs sont </w:t>
      </w:r>
      <w:r w:rsidR="00ED1AF4">
        <w:rPr>
          <w:rFonts w:ascii="Comic Sans MS" w:hAnsi="Comic Sans MS" w:cs="Arial"/>
          <w:sz w:val="18"/>
          <w:szCs w:val="18"/>
        </w:rPr>
        <w:t>couverts</w:t>
      </w:r>
      <w:r w:rsidRPr="001C7369">
        <w:rPr>
          <w:rFonts w:ascii="Comic Sans MS" w:hAnsi="Comic Sans MS" w:cs="Arial"/>
          <w:sz w:val="18"/>
          <w:szCs w:val="18"/>
        </w:rPr>
        <w:t xml:space="preserve"> par le réseau de la SONATEL par la téléphonie mobile « ORANGE </w:t>
      </w:r>
      <w:r w:rsidR="005B396F">
        <w:rPr>
          <w:rFonts w:ascii="Comic Sans MS" w:hAnsi="Comic Sans MS" w:cs="Arial"/>
          <w:sz w:val="18"/>
          <w:szCs w:val="18"/>
        </w:rPr>
        <w:t>2 G</w:t>
      </w:r>
      <w:r w:rsidRPr="001C7369">
        <w:rPr>
          <w:rFonts w:ascii="Comic Sans MS" w:hAnsi="Comic Sans MS" w:cs="Arial"/>
          <w:sz w:val="18"/>
          <w:szCs w:val="18"/>
        </w:rPr>
        <w:t>»</w:t>
      </w:r>
      <w:r w:rsidR="00ED1AF4">
        <w:rPr>
          <w:rFonts w:ascii="Comic Sans MS" w:hAnsi="Comic Sans MS" w:cs="Arial"/>
          <w:sz w:val="18"/>
          <w:szCs w:val="18"/>
        </w:rPr>
        <w:t xml:space="preserve"> qui reste à désirer à cause de son instabilité</w:t>
      </w:r>
      <w:r w:rsidRPr="001C7369">
        <w:rPr>
          <w:rFonts w:ascii="Comic Sans MS" w:hAnsi="Comic Sans MS" w:cs="Arial"/>
          <w:sz w:val="18"/>
          <w:szCs w:val="18"/>
        </w:rPr>
        <w:t>.</w:t>
      </w:r>
      <w:r w:rsidR="00524F08">
        <w:rPr>
          <w:rFonts w:ascii="Comic Sans MS" w:hAnsi="Comic Sans MS" w:cs="Arial"/>
          <w:sz w:val="18"/>
          <w:szCs w:val="18"/>
        </w:rPr>
        <w:t xml:space="preserve"> Cependant, les réseaux</w:t>
      </w:r>
      <w:r w:rsidR="00E8178A">
        <w:rPr>
          <w:rFonts w:ascii="Comic Sans MS" w:hAnsi="Comic Sans MS" w:cs="Arial"/>
          <w:sz w:val="18"/>
          <w:szCs w:val="18"/>
        </w:rPr>
        <w:t xml:space="preserve"> Gambien (Africell et Quc</w:t>
      </w:r>
      <w:r w:rsidR="00524F08">
        <w:rPr>
          <w:rFonts w:ascii="Comic Sans MS" w:hAnsi="Comic Sans MS" w:cs="Arial"/>
          <w:sz w:val="18"/>
          <w:szCs w:val="18"/>
        </w:rPr>
        <w:t xml:space="preserve">ell) </w:t>
      </w:r>
      <w:r w:rsidR="00E8178A">
        <w:rPr>
          <w:rFonts w:ascii="Comic Sans MS" w:hAnsi="Comic Sans MS" w:cs="Arial"/>
          <w:sz w:val="18"/>
          <w:szCs w:val="18"/>
        </w:rPr>
        <w:t>sont très utilisés dans la zone.</w:t>
      </w:r>
      <w:r w:rsidR="00442E0C">
        <w:rPr>
          <w:rFonts w:ascii="Comic Sans MS" w:hAnsi="Comic Sans MS" w:cs="Arial"/>
          <w:sz w:val="18"/>
          <w:szCs w:val="18"/>
        </w:rPr>
        <w:t xml:space="preserve"> Il faut </w:t>
      </w:r>
      <w:r w:rsidR="00BE1306">
        <w:rPr>
          <w:rFonts w:ascii="Comic Sans MS" w:hAnsi="Comic Sans MS" w:cs="Arial"/>
          <w:sz w:val="18"/>
          <w:szCs w:val="18"/>
        </w:rPr>
        <w:t xml:space="preserve">aussi que le réseau de la </w:t>
      </w:r>
      <w:r w:rsidR="00BE1306" w:rsidRPr="001C7369">
        <w:rPr>
          <w:rFonts w:ascii="Comic Sans MS" w:hAnsi="Comic Sans MS" w:cs="Arial"/>
          <w:sz w:val="18"/>
          <w:szCs w:val="18"/>
        </w:rPr>
        <w:t>SONATEL</w:t>
      </w:r>
      <w:r w:rsidR="00BE1306">
        <w:rPr>
          <w:rFonts w:ascii="Comic Sans MS" w:hAnsi="Comic Sans MS" w:cs="Arial"/>
          <w:sz w:val="18"/>
          <w:szCs w:val="18"/>
        </w:rPr>
        <w:t xml:space="preserve"> est perturbé par le réseau gambien.</w:t>
      </w:r>
    </w:p>
    <w:p w14:paraId="70FE3A75" w14:textId="77777777" w:rsidR="001111A2" w:rsidRPr="001C7369" w:rsidRDefault="001111A2" w:rsidP="001111A2">
      <w:pPr>
        <w:jc w:val="both"/>
        <w:rPr>
          <w:rFonts w:ascii="Comic Sans MS" w:hAnsi="Comic Sans MS" w:cs="Arial"/>
          <w:sz w:val="18"/>
          <w:szCs w:val="18"/>
        </w:rPr>
      </w:pPr>
      <w:r w:rsidRPr="001C7369">
        <w:rPr>
          <w:rFonts w:ascii="Comic Sans MS" w:hAnsi="Comic Sans MS" w:cs="Arial"/>
          <w:sz w:val="18"/>
          <w:szCs w:val="18"/>
        </w:rPr>
        <w:t xml:space="preserve">Cela contribue considérablement à la circulation de l’information surtout pour les opérateurs qui ont des intérêts ou des affaires dans la commune. Les opérateurs TIGO et EXPRESSO ne sont pas encore installés dans la localité. L’internet aussi fait défaut surtout pour les jeunes qui sont en quête de connaissance, de savoir mais aussi d’opportunités d’emplois. </w:t>
      </w:r>
    </w:p>
    <w:p w14:paraId="64158C9E" w14:textId="77777777" w:rsidR="001111A2" w:rsidRPr="00501783" w:rsidRDefault="001111A2" w:rsidP="001111A2">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N°14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des</w:t>
      </w:r>
      <w:r>
        <w:rPr>
          <w:rFonts w:ascii="Comic Sans MS" w:hAnsi="Comic Sans MS"/>
          <w:b/>
          <w:color w:val="000000" w:themeColor="text1"/>
          <w:sz w:val="18"/>
          <w:szCs w:val="18"/>
        </w:rPr>
        <w:t xml:space="preserve"> </w:t>
      </w:r>
      <w:r w:rsidRPr="00501783">
        <w:rPr>
          <w:rFonts w:ascii="Comic Sans MS" w:hAnsi="Comic Sans MS"/>
          <w:b/>
          <w:color w:val="000000" w:themeColor="text1"/>
          <w:sz w:val="18"/>
          <w:szCs w:val="18"/>
        </w:rPr>
        <w:t>transport</w:t>
      </w:r>
      <w:r>
        <w:rPr>
          <w:rFonts w:ascii="Comic Sans MS" w:hAnsi="Comic Sans MS"/>
          <w:b/>
          <w:color w:val="000000" w:themeColor="text1"/>
          <w:sz w:val="18"/>
          <w:szCs w:val="18"/>
        </w:rPr>
        <w:t>s</w:t>
      </w:r>
      <w:r w:rsidRPr="00501783">
        <w:rPr>
          <w:rFonts w:ascii="Comic Sans MS" w:hAnsi="Comic Sans MS"/>
          <w:b/>
          <w:color w:val="000000" w:themeColor="text1"/>
          <w:sz w:val="18"/>
          <w:szCs w:val="18"/>
        </w:rPr>
        <w:t xml:space="preserve"> et communication</w:t>
      </w:r>
    </w:p>
    <w:tbl>
      <w:tblPr>
        <w:tblStyle w:val="Grilledutableau"/>
        <w:tblW w:w="10206" w:type="dxa"/>
        <w:tblInd w:w="-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77"/>
        <w:gridCol w:w="3402"/>
        <w:gridCol w:w="3827"/>
      </w:tblGrid>
      <w:tr w:rsidR="001111A2" w:rsidRPr="001C7369" w14:paraId="5584964C" w14:textId="77777777" w:rsidTr="00220926">
        <w:trPr>
          <w:trHeight w:val="53"/>
        </w:trPr>
        <w:tc>
          <w:tcPr>
            <w:tcW w:w="2977" w:type="dxa"/>
          </w:tcPr>
          <w:p w14:paraId="29C07BD1"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ATOUTS</w:t>
            </w:r>
          </w:p>
        </w:tc>
        <w:tc>
          <w:tcPr>
            <w:tcW w:w="3402" w:type="dxa"/>
          </w:tcPr>
          <w:p w14:paraId="585AC269"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GAPS OU DIFFICULTES</w:t>
            </w:r>
          </w:p>
        </w:tc>
        <w:tc>
          <w:tcPr>
            <w:tcW w:w="3827" w:type="dxa"/>
          </w:tcPr>
          <w:p w14:paraId="2CE12CE8"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ACTIONS PRECONISEES</w:t>
            </w:r>
          </w:p>
        </w:tc>
      </w:tr>
      <w:tr w:rsidR="001111A2" w:rsidRPr="001C7369" w14:paraId="7C49F1E7" w14:textId="77777777" w:rsidTr="00220926">
        <w:trPr>
          <w:trHeight w:val="1329"/>
        </w:trPr>
        <w:tc>
          <w:tcPr>
            <w:tcW w:w="2977" w:type="dxa"/>
          </w:tcPr>
          <w:p w14:paraId="5A86CF87"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Existence de Charrettes</w:t>
            </w:r>
          </w:p>
          <w:p w14:paraId="00D459CB"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Existence de Vélos et motos</w:t>
            </w:r>
          </w:p>
          <w:p w14:paraId="6D857BDD" w14:textId="77777777" w:rsidR="00ED1AF4" w:rsidRDefault="00ED1AF4" w:rsidP="00ED1AF4">
            <w:pPr>
              <w:pStyle w:val="Sansinterligne"/>
              <w:rPr>
                <w:rFonts w:ascii="Comic Sans MS" w:hAnsi="Comic Sans MS"/>
                <w:sz w:val="16"/>
                <w:szCs w:val="16"/>
              </w:rPr>
            </w:pPr>
            <w:r>
              <w:rPr>
                <w:rFonts w:ascii="Comic Sans MS" w:hAnsi="Comic Sans MS"/>
                <w:sz w:val="16"/>
                <w:szCs w:val="16"/>
              </w:rPr>
              <w:t xml:space="preserve">Réseau téléphone </w:t>
            </w:r>
          </w:p>
          <w:p w14:paraId="34EDB331" w14:textId="77777777" w:rsidR="001111A2" w:rsidRPr="001C7369" w:rsidRDefault="001111A2" w:rsidP="00ED1AF4">
            <w:pPr>
              <w:pStyle w:val="Sansinterligne"/>
              <w:rPr>
                <w:rFonts w:ascii="Comic Sans MS" w:hAnsi="Comic Sans MS"/>
                <w:sz w:val="16"/>
                <w:szCs w:val="16"/>
              </w:rPr>
            </w:pPr>
          </w:p>
        </w:tc>
        <w:tc>
          <w:tcPr>
            <w:tcW w:w="3402" w:type="dxa"/>
          </w:tcPr>
          <w:p w14:paraId="1E001F04" w14:textId="77777777" w:rsidR="001111A2" w:rsidRPr="001C7369" w:rsidRDefault="00ED1AF4" w:rsidP="009F7516">
            <w:pPr>
              <w:pStyle w:val="Sansinterligne"/>
              <w:rPr>
                <w:rFonts w:ascii="Comic Sans MS" w:hAnsi="Comic Sans MS"/>
                <w:sz w:val="16"/>
                <w:szCs w:val="16"/>
              </w:rPr>
            </w:pPr>
            <w:r>
              <w:rPr>
                <w:rFonts w:ascii="Comic Sans MS" w:hAnsi="Comic Sans MS"/>
                <w:sz w:val="16"/>
                <w:szCs w:val="16"/>
              </w:rPr>
              <w:t>Absence de</w:t>
            </w:r>
            <w:r w:rsidR="001111A2" w:rsidRPr="001C7369">
              <w:rPr>
                <w:rFonts w:ascii="Comic Sans MS" w:hAnsi="Comic Sans MS"/>
                <w:sz w:val="16"/>
                <w:szCs w:val="16"/>
              </w:rPr>
              <w:t xml:space="preserve"> réseau téléphonique</w:t>
            </w:r>
            <w:r>
              <w:rPr>
                <w:rFonts w:ascii="Comic Sans MS" w:hAnsi="Comic Sans MS"/>
                <w:sz w:val="16"/>
                <w:szCs w:val="16"/>
              </w:rPr>
              <w:t xml:space="preserve"> dans certains villages</w:t>
            </w:r>
          </w:p>
          <w:p w14:paraId="05B2A97C" w14:textId="77777777" w:rsidR="00ED1AF4" w:rsidRDefault="00ED1AF4" w:rsidP="009F7516">
            <w:pPr>
              <w:pStyle w:val="Sansinterligne"/>
              <w:rPr>
                <w:rFonts w:ascii="Comic Sans MS" w:hAnsi="Comic Sans MS"/>
                <w:sz w:val="16"/>
                <w:szCs w:val="16"/>
              </w:rPr>
            </w:pPr>
            <w:r w:rsidRPr="001C7369">
              <w:rPr>
                <w:rFonts w:ascii="Comic Sans MS" w:hAnsi="Comic Sans MS"/>
                <w:sz w:val="16"/>
                <w:szCs w:val="16"/>
              </w:rPr>
              <w:t xml:space="preserve">Absence de radios communautaires </w:t>
            </w:r>
          </w:p>
          <w:p w14:paraId="321CA309" w14:textId="77777777" w:rsidR="001111A2" w:rsidRPr="001C7369" w:rsidRDefault="00ED1AF4" w:rsidP="009F7516">
            <w:pPr>
              <w:pStyle w:val="Sansinterligne"/>
              <w:rPr>
                <w:rFonts w:ascii="Comic Sans MS" w:hAnsi="Comic Sans MS"/>
                <w:sz w:val="16"/>
                <w:szCs w:val="16"/>
              </w:rPr>
            </w:pPr>
            <w:r>
              <w:rPr>
                <w:rFonts w:ascii="Comic Sans MS" w:hAnsi="Comic Sans MS"/>
                <w:sz w:val="16"/>
                <w:szCs w:val="16"/>
              </w:rPr>
              <w:t>Absence de bonnes</w:t>
            </w:r>
            <w:r w:rsidR="001111A2" w:rsidRPr="001C7369">
              <w:rPr>
                <w:rFonts w:ascii="Comic Sans MS" w:hAnsi="Comic Sans MS"/>
                <w:sz w:val="16"/>
                <w:szCs w:val="16"/>
              </w:rPr>
              <w:t xml:space="preserve"> piste</w:t>
            </w:r>
            <w:r>
              <w:rPr>
                <w:rFonts w:ascii="Comic Sans MS" w:hAnsi="Comic Sans MS"/>
                <w:sz w:val="16"/>
                <w:szCs w:val="16"/>
              </w:rPr>
              <w:t>s</w:t>
            </w:r>
          </w:p>
          <w:p w14:paraId="0FA75176" w14:textId="77777777" w:rsidR="001111A2" w:rsidRDefault="001111A2" w:rsidP="009F7516">
            <w:pPr>
              <w:pStyle w:val="Sansinterligne"/>
              <w:rPr>
                <w:rFonts w:ascii="Comic Sans MS" w:hAnsi="Comic Sans MS"/>
                <w:sz w:val="16"/>
                <w:szCs w:val="16"/>
              </w:rPr>
            </w:pPr>
            <w:r w:rsidRPr="001C7369">
              <w:rPr>
                <w:rFonts w:ascii="Comic Sans MS" w:hAnsi="Comic Sans MS"/>
                <w:sz w:val="16"/>
                <w:szCs w:val="16"/>
              </w:rPr>
              <w:t>Problème de rechargement de crédit téléphonique</w:t>
            </w:r>
          </w:p>
          <w:p w14:paraId="20ECD065" w14:textId="77777777" w:rsidR="00614B11" w:rsidRPr="001C7369" w:rsidRDefault="00614B11" w:rsidP="009F7516">
            <w:pPr>
              <w:pStyle w:val="Sansinterligne"/>
              <w:rPr>
                <w:rFonts w:ascii="Comic Sans MS" w:hAnsi="Comic Sans MS"/>
                <w:sz w:val="16"/>
                <w:szCs w:val="16"/>
              </w:rPr>
            </w:pPr>
            <w:r>
              <w:rPr>
                <w:rFonts w:ascii="Comic Sans MS" w:hAnsi="Comic Sans MS"/>
                <w:sz w:val="16"/>
                <w:szCs w:val="16"/>
              </w:rPr>
              <w:t>Absence d’ouvrages de franchissement (annexe)</w:t>
            </w:r>
          </w:p>
        </w:tc>
        <w:tc>
          <w:tcPr>
            <w:tcW w:w="3827" w:type="dxa"/>
          </w:tcPr>
          <w:p w14:paraId="380372D5"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Mettre en place des taxis ou transport commun</w:t>
            </w:r>
          </w:p>
          <w:p w14:paraId="77591B6F"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Assurer la couverture du réseau téléphonique</w:t>
            </w:r>
          </w:p>
          <w:p w14:paraId="307E6B29" w14:textId="77777777" w:rsidR="001111A2" w:rsidRPr="001C7369" w:rsidRDefault="00220926" w:rsidP="009F7516">
            <w:pPr>
              <w:pStyle w:val="Sansinterligne"/>
              <w:rPr>
                <w:rFonts w:ascii="Comic Sans MS" w:hAnsi="Comic Sans MS"/>
                <w:sz w:val="16"/>
                <w:szCs w:val="16"/>
              </w:rPr>
            </w:pPr>
            <w:r w:rsidRPr="001C7369">
              <w:rPr>
                <w:rFonts w:ascii="Comic Sans MS" w:hAnsi="Comic Sans MS"/>
                <w:sz w:val="16"/>
                <w:szCs w:val="16"/>
              </w:rPr>
              <w:t xml:space="preserve">Installer </w:t>
            </w:r>
            <w:r w:rsidR="001111A2" w:rsidRPr="001C7369">
              <w:rPr>
                <w:rFonts w:ascii="Comic Sans MS" w:hAnsi="Comic Sans MS"/>
                <w:sz w:val="16"/>
                <w:szCs w:val="16"/>
              </w:rPr>
              <w:t>une radio communautaire</w:t>
            </w:r>
          </w:p>
          <w:p w14:paraId="7CE1C4DB"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Installer les réseaux tigo et expresso</w:t>
            </w:r>
          </w:p>
        </w:tc>
      </w:tr>
    </w:tbl>
    <w:p w14:paraId="3BD21DEF" w14:textId="77777777" w:rsidR="001111A2" w:rsidRPr="001C7369" w:rsidRDefault="001111A2" w:rsidP="001111A2">
      <w:pPr>
        <w:shd w:val="clear" w:color="auto" w:fill="FFFFFF" w:themeFill="background1"/>
        <w:tabs>
          <w:tab w:val="left" w:pos="3285"/>
        </w:tabs>
        <w:rPr>
          <w:rFonts w:ascii="Comic Sans MS" w:hAnsi="Comic Sans MS"/>
          <w:b/>
          <w:sz w:val="20"/>
        </w:rPr>
      </w:pPr>
    </w:p>
    <w:p w14:paraId="06D32CC6" w14:textId="77777777" w:rsidR="001111A2" w:rsidRPr="001C7369" w:rsidRDefault="001B3829" w:rsidP="001111A2">
      <w:pPr>
        <w:pStyle w:val="Titre3"/>
        <w:rPr>
          <w:rFonts w:ascii="Comic Sans MS" w:hAnsi="Comic Sans MS"/>
          <w:b/>
          <w:color w:val="auto"/>
          <w:sz w:val="20"/>
          <w:szCs w:val="20"/>
        </w:rPr>
      </w:pPr>
      <w:bookmarkStart w:id="88" w:name="_Toc456023503"/>
      <w:r>
        <w:rPr>
          <w:rFonts w:ascii="Comic Sans MS" w:hAnsi="Comic Sans MS"/>
          <w:b/>
          <w:color w:val="auto"/>
          <w:sz w:val="20"/>
          <w:szCs w:val="20"/>
        </w:rPr>
        <w:lastRenderedPageBreak/>
        <w:t>3</w:t>
      </w:r>
      <w:r w:rsidR="001111A2" w:rsidRPr="001C7369">
        <w:rPr>
          <w:rFonts w:ascii="Comic Sans MS" w:hAnsi="Comic Sans MS"/>
          <w:b/>
          <w:color w:val="auto"/>
          <w:sz w:val="20"/>
          <w:szCs w:val="20"/>
        </w:rPr>
        <w:t>.2.3 MINES, INDUSTRIE, ARTISANAT</w:t>
      </w:r>
      <w:bookmarkEnd w:id="88"/>
    </w:p>
    <w:p w14:paraId="6E695E53" w14:textId="77777777" w:rsidR="001111A2" w:rsidRPr="001C7369" w:rsidRDefault="001111A2" w:rsidP="001111A2">
      <w:pPr>
        <w:shd w:val="clear" w:color="auto" w:fill="FFFFFF" w:themeFill="background1"/>
        <w:jc w:val="both"/>
        <w:rPr>
          <w:rFonts w:ascii="Comic Sans MS" w:hAnsi="Comic Sans MS"/>
          <w:sz w:val="18"/>
          <w:szCs w:val="20"/>
        </w:rPr>
      </w:pPr>
      <w:r w:rsidRPr="001C7369">
        <w:rPr>
          <w:sz w:val="18"/>
          <w:szCs w:val="20"/>
        </w:rPr>
        <w:t xml:space="preserve"> </w:t>
      </w:r>
      <w:r w:rsidRPr="001C7369">
        <w:rPr>
          <w:rFonts w:ascii="Comic Sans MS" w:hAnsi="Comic Sans MS"/>
          <w:sz w:val="18"/>
          <w:szCs w:val="20"/>
        </w:rPr>
        <w:t xml:space="preserve">Les potentialités minières sont principalement constituées par les nombreuses carrières. En effet, la commune à l’instar des autres collectivités de l’arrondissement dispose de nombreuses carrières qui sont généralement exploitées pour les besoins de construction. Le secteur de l’artisanat occupe une importante place dans l’économie locale. La commune compte de nombreux artisans qui s’activent dans le tissage, la sculpture, la teinture, la poterie et la forge. Ces différents artisans, très dynamiques, disposent d’une riche expérience et d’un savoir-faire d’une grande valeur pouvant être rentabilisés dans le cadre du développement socioéconomique de la commune. </w:t>
      </w:r>
    </w:p>
    <w:p w14:paraId="5B549168" w14:textId="77777777" w:rsidR="001111A2" w:rsidRPr="001C7369" w:rsidRDefault="001111A2" w:rsidP="001111A2">
      <w:pPr>
        <w:shd w:val="clear" w:color="auto" w:fill="FFFFFF" w:themeFill="background1"/>
        <w:rPr>
          <w:rFonts w:ascii="Comic Sans MS" w:hAnsi="Comic Sans MS"/>
          <w:sz w:val="18"/>
          <w:szCs w:val="20"/>
        </w:rPr>
      </w:pPr>
      <w:r w:rsidRPr="001C7369">
        <w:rPr>
          <w:rFonts w:ascii="Comic Sans MS" w:hAnsi="Comic Sans MS"/>
          <w:sz w:val="18"/>
          <w:szCs w:val="20"/>
        </w:rPr>
        <w:t xml:space="preserve">Cependant, les secteurs sont handicapés par : </w:t>
      </w:r>
    </w:p>
    <w:p w14:paraId="565B3B57" w14:textId="77777777" w:rsidR="001111A2" w:rsidRPr="001C7369" w:rsidRDefault="001111A2" w:rsidP="001111A2">
      <w:pPr>
        <w:pStyle w:val="Sansinterligne"/>
        <w:shd w:val="clear" w:color="auto" w:fill="FFFFFF" w:themeFill="background1"/>
        <w:rPr>
          <w:rFonts w:ascii="Comic Sans MS" w:hAnsi="Comic Sans MS"/>
          <w:sz w:val="18"/>
          <w:szCs w:val="20"/>
        </w:rPr>
      </w:pPr>
      <w:r w:rsidRPr="001C7369">
        <w:rPr>
          <w:rFonts w:ascii="Comic Sans MS" w:hAnsi="Comic Sans MS"/>
          <w:sz w:val="18"/>
          <w:szCs w:val="20"/>
        </w:rPr>
        <w:t xml:space="preserve">- le manque de moyens matériels et financiers des acteurs ; </w:t>
      </w:r>
    </w:p>
    <w:p w14:paraId="05005C6A" w14:textId="77777777" w:rsidR="001111A2" w:rsidRDefault="001111A2" w:rsidP="001111A2">
      <w:pPr>
        <w:pStyle w:val="Sansinterligne"/>
        <w:shd w:val="clear" w:color="auto" w:fill="FFFFFF" w:themeFill="background1"/>
        <w:rPr>
          <w:rFonts w:ascii="Comic Sans MS" w:hAnsi="Comic Sans MS"/>
          <w:sz w:val="18"/>
          <w:szCs w:val="20"/>
        </w:rPr>
      </w:pPr>
      <w:r w:rsidRPr="001C7369">
        <w:rPr>
          <w:rFonts w:ascii="Comic Sans MS" w:hAnsi="Comic Sans MS"/>
          <w:sz w:val="18"/>
          <w:szCs w:val="20"/>
        </w:rPr>
        <w:t xml:space="preserve">- l’absence de partenaires intervenant dans ce secteur ; </w:t>
      </w:r>
    </w:p>
    <w:p w14:paraId="79E5FFE2" w14:textId="77777777" w:rsidR="00DB4957" w:rsidRPr="001C7369" w:rsidRDefault="00DB4957" w:rsidP="00DB4957">
      <w:pPr>
        <w:pStyle w:val="Sansinterligne"/>
        <w:shd w:val="clear" w:color="auto" w:fill="FFFFFF" w:themeFill="background1"/>
        <w:rPr>
          <w:rFonts w:ascii="Comic Sans MS" w:hAnsi="Comic Sans MS"/>
          <w:sz w:val="18"/>
          <w:szCs w:val="20"/>
        </w:rPr>
      </w:pPr>
      <w:r w:rsidRPr="001C7369">
        <w:rPr>
          <w:rFonts w:ascii="Comic Sans MS" w:hAnsi="Comic Sans MS"/>
          <w:sz w:val="18"/>
          <w:szCs w:val="20"/>
        </w:rPr>
        <w:t>- le faible niveau d’organisation des acteurs locaux</w:t>
      </w:r>
    </w:p>
    <w:p w14:paraId="079675D8" w14:textId="77777777" w:rsidR="00DB4957" w:rsidRPr="001C7369" w:rsidRDefault="00DB4957" w:rsidP="001111A2">
      <w:pPr>
        <w:pStyle w:val="Sansinterligne"/>
        <w:shd w:val="clear" w:color="auto" w:fill="FFFFFF" w:themeFill="background1"/>
        <w:rPr>
          <w:rFonts w:ascii="Comic Sans MS" w:hAnsi="Comic Sans MS"/>
          <w:sz w:val="18"/>
          <w:szCs w:val="20"/>
        </w:rPr>
      </w:pPr>
      <w:r w:rsidRPr="001C7369">
        <w:rPr>
          <w:rFonts w:ascii="Comic Sans MS" w:hAnsi="Comic Sans MS"/>
          <w:sz w:val="18"/>
          <w:szCs w:val="20"/>
        </w:rPr>
        <w:t>-</w:t>
      </w:r>
      <w:r>
        <w:rPr>
          <w:rFonts w:ascii="Comic Sans MS" w:hAnsi="Comic Sans MS"/>
          <w:sz w:val="18"/>
          <w:szCs w:val="20"/>
        </w:rPr>
        <w:t xml:space="preserve"> le manque d’électricité</w:t>
      </w:r>
      <w:r w:rsidRPr="001C7369">
        <w:rPr>
          <w:rFonts w:ascii="Comic Sans MS" w:hAnsi="Comic Sans MS"/>
          <w:sz w:val="18"/>
          <w:szCs w:val="20"/>
        </w:rPr>
        <w:t xml:space="preserve">; </w:t>
      </w:r>
    </w:p>
    <w:p w14:paraId="323392F2" w14:textId="77777777" w:rsidR="001111A2" w:rsidRPr="001C7369" w:rsidRDefault="001111A2" w:rsidP="001111A2">
      <w:pPr>
        <w:pStyle w:val="Sansinterligne"/>
        <w:shd w:val="clear" w:color="auto" w:fill="FFFFFF" w:themeFill="background1"/>
        <w:rPr>
          <w:rFonts w:ascii="Comic Sans MS" w:hAnsi="Comic Sans MS"/>
          <w:sz w:val="18"/>
          <w:szCs w:val="20"/>
        </w:rPr>
      </w:pPr>
      <w:r w:rsidRPr="001C7369">
        <w:rPr>
          <w:rFonts w:ascii="Comic Sans MS" w:hAnsi="Comic Sans MS"/>
          <w:sz w:val="18"/>
          <w:szCs w:val="20"/>
        </w:rPr>
        <w:t xml:space="preserve">- L’activité industrielle est quant à elle inexistante dans la commune. </w:t>
      </w:r>
    </w:p>
    <w:p w14:paraId="7F991F95" w14:textId="77777777" w:rsidR="005B396F" w:rsidRDefault="005B396F">
      <w:pPr>
        <w:spacing w:after="200" w:line="276" w:lineRule="auto"/>
        <w:rPr>
          <w:rFonts w:ascii="Comic Sans MS" w:eastAsiaTheme="majorEastAsia" w:hAnsi="Comic Sans MS" w:cstheme="majorBidi"/>
          <w:b/>
          <w:bCs/>
          <w:sz w:val="20"/>
          <w:szCs w:val="20"/>
        </w:rPr>
      </w:pPr>
      <w:bookmarkStart w:id="89" w:name="_Toc318497484"/>
      <w:bookmarkStart w:id="90" w:name="_Toc456023504"/>
      <w:r>
        <w:rPr>
          <w:rFonts w:ascii="Comic Sans MS" w:hAnsi="Comic Sans MS"/>
          <w:sz w:val="20"/>
          <w:szCs w:val="20"/>
        </w:rPr>
        <w:br w:type="page"/>
      </w:r>
    </w:p>
    <w:p w14:paraId="305D96E2" w14:textId="77777777" w:rsidR="001111A2" w:rsidRPr="001C7369" w:rsidRDefault="001B3829" w:rsidP="001111A2">
      <w:pPr>
        <w:pStyle w:val="Titre1"/>
        <w:rPr>
          <w:rFonts w:ascii="Comic Sans MS" w:hAnsi="Comic Sans MS"/>
          <w:color w:val="auto"/>
          <w:sz w:val="20"/>
          <w:szCs w:val="20"/>
        </w:rPr>
      </w:pPr>
      <w:r>
        <w:rPr>
          <w:rFonts w:ascii="Comic Sans MS" w:hAnsi="Comic Sans MS"/>
          <w:color w:val="auto"/>
          <w:sz w:val="20"/>
          <w:szCs w:val="20"/>
        </w:rPr>
        <w:lastRenderedPageBreak/>
        <w:t xml:space="preserve">QUATRIEME PARTIE : </w:t>
      </w:r>
      <w:r w:rsidR="001111A2" w:rsidRPr="001C7369">
        <w:rPr>
          <w:rFonts w:ascii="Comic Sans MS" w:hAnsi="Comic Sans MS"/>
          <w:color w:val="auto"/>
          <w:sz w:val="20"/>
          <w:szCs w:val="20"/>
        </w:rPr>
        <w:t>PROFIL GOUVERNANCE</w:t>
      </w:r>
      <w:bookmarkEnd w:id="89"/>
      <w:bookmarkEnd w:id="90"/>
      <w:r w:rsidR="001111A2" w:rsidRPr="001C7369">
        <w:rPr>
          <w:rFonts w:ascii="Comic Sans MS" w:hAnsi="Comic Sans MS"/>
          <w:color w:val="auto"/>
          <w:sz w:val="20"/>
          <w:szCs w:val="20"/>
        </w:rPr>
        <w:t xml:space="preserve"> </w:t>
      </w:r>
    </w:p>
    <w:p w14:paraId="11722A68" w14:textId="77777777" w:rsidR="001111A2" w:rsidRPr="001C7369" w:rsidRDefault="001B3829" w:rsidP="001111A2">
      <w:pPr>
        <w:pStyle w:val="Titre2"/>
        <w:rPr>
          <w:rFonts w:ascii="Comic Sans MS" w:hAnsi="Comic Sans MS"/>
          <w:b/>
          <w:color w:val="auto"/>
          <w:sz w:val="20"/>
          <w:szCs w:val="20"/>
        </w:rPr>
      </w:pPr>
      <w:bookmarkStart w:id="91" w:name="_Toc318497485"/>
      <w:bookmarkStart w:id="92" w:name="_Toc456023505"/>
      <w:r>
        <w:rPr>
          <w:rFonts w:ascii="Comic Sans MS" w:hAnsi="Comic Sans MS"/>
          <w:b/>
          <w:color w:val="auto"/>
          <w:sz w:val="20"/>
          <w:szCs w:val="20"/>
        </w:rPr>
        <w:t>4</w:t>
      </w:r>
      <w:r w:rsidR="001111A2" w:rsidRPr="001C7369">
        <w:rPr>
          <w:rFonts w:ascii="Comic Sans MS" w:hAnsi="Comic Sans MS"/>
          <w:b/>
          <w:color w:val="auto"/>
          <w:sz w:val="20"/>
          <w:szCs w:val="20"/>
        </w:rPr>
        <w:t>.1  PROFIL DES ELUS</w:t>
      </w:r>
      <w:bookmarkEnd w:id="91"/>
      <w:bookmarkEnd w:id="92"/>
      <w:r w:rsidR="001111A2" w:rsidRPr="001C7369">
        <w:rPr>
          <w:rFonts w:ascii="Comic Sans MS" w:hAnsi="Comic Sans MS"/>
          <w:b/>
          <w:color w:val="auto"/>
          <w:sz w:val="20"/>
          <w:szCs w:val="20"/>
        </w:rPr>
        <w:t xml:space="preserve"> </w:t>
      </w:r>
    </w:p>
    <w:p w14:paraId="63D18423" w14:textId="77777777" w:rsidR="007762E8" w:rsidRPr="001C7369" w:rsidRDefault="007762E8" w:rsidP="001111A2">
      <w:pPr>
        <w:pStyle w:val="Sansinterligne"/>
        <w:jc w:val="both"/>
        <w:rPr>
          <w:rFonts w:ascii="Comic Sans MS" w:hAnsi="Comic Sans MS"/>
        </w:rPr>
      </w:pPr>
    </w:p>
    <w:p w14:paraId="77C720EE"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 xml:space="preserve">La commune de </w:t>
      </w:r>
      <w:r w:rsidR="00DB4957">
        <w:rPr>
          <w:rFonts w:ascii="Comic Sans MS" w:hAnsi="Comic Sans MS"/>
          <w:sz w:val="18"/>
        </w:rPr>
        <w:t>D</w:t>
      </w:r>
      <w:r w:rsidRPr="001C7369">
        <w:rPr>
          <w:rFonts w:ascii="Comic Sans MS" w:hAnsi="Comic Sans MS"/>
          <w:sz w:val="18"/>
        </w:rPr>
        <w:t>i</w:t>
      </w:r>
      <w:r w:rsidR="00DB4957">
        <w:rPr>
          <w:rFonts w:ascii="Comic Sans MS" w:hAnsi="Comic Sans MS"/>
          <w:sz w:val="18"/>
        </w:rPr>
        <w:t>nguiraye</w:t>
      </w:r>
      <w:r w:rsidRPr="001C7369">
        <w:rPr>
          <w:rFonts w:ascii="Comic Sans MS" w:hAnsi="Comic Sans MS"/>
          <w:sz w:val="18"/>
        </w:rPr>
        <w:t xml:space="preserve"> est administrée par un conseil municipal  composé de </w:t>
      </w:r>
      <w:r w:rsidR="008E5F79">
        <w:rPr>
          <w:rFonts w:ascii="Comic Sans MS" w:hAnsi="Comic Sans MS"/>
          <w:sz w:val="18"/>
        </w:rPr>
        <w:t>quarante et six (46)</w:t>
      </w:r>
      <w:r w:rsidRPr="001C7369">
        <w:rPr>
          <w:rFonts w:ascii="Comic Sans MS" w:hAnsi="Comic Sans MS"/>
          <w:sz w:val="18"/>
        </w:rPr>
        <w:t xml:space="preserve"> membres élus au suffrage universel pour cinq (05) ans. Ce conseil est dirigé par un bureau qui a à sa tête un maire assisté de deux (2) adjoints.</w:t>
      </w:r>
    </w:p>
    <w:p w14:paraId="2D475215"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 xml:space="preserve">L’analyse de la composition du conseil municipal montre une bonne représentation des femmes qui représente </w:t>
      </w:r>
      <w:r w:rsidR="008E5F79">
        <w:rPr>
          <w:rFonts w:ascii="Comic Sans MS" w:hAnsi="Comic Sans MS"/>
          <w:sz w:val="18"/>
        </w:rPr>
        <w:t>48</w:t>
      </w:r>
      <w:r w:rsidRPr="001C7369">
        <w:rPr>
          <w:rFonts w:ascii="Comic Sans MS" w:hAnsi="Comic Sans MS"/>
          <w:sz w:val="18"/>
        </w:rPr>
        <w:t>% des conseillers.</w:t>
      </w:r>
    </w:p>
    <w:p w14:paraId="2424C0C7"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Cette forte présence massive des femmes au niveau du conseil municipal fait suite à l’entrée en vigueur de la loi n°2010-11 du 28 mai 2010 instituant la parité intégrale homme-femme.</w:t>
      </w:r>
    </w:p>
    <w:p w14:paraId="31046145"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 xml:space="preserve">S’agissant de la composition par âge, il faut souligner que </w:t>
      </w:r>
      <w:r w:rsidR="008B727B">
        <w:rPr>
          <w:rFonts w:ascii="Comic Sans MS" w:hAnsi="Comic Sans MS"/>
          <w:sz w:val="18"/>
        </w:rPr>
        <w:t>19.56</w:t>
      </w:r>
      <w:r w:rsidR="005D2784">
        <w:rPr>
          <w:rFonts w:ascii="Comic Sans MS" w:hAnsi="Comic Sans MS"/>
          <w:sz w:val="18"/>
        </w:rPr>
        <w:t>% des conseillers ont</w:t>
      </w:r>
      <w:r w:rsidRPr="001C7369">
        <w:rPr>
          <w:rFonts w:ascii="Comic Sans MS" w:hAnsi="Comic Sans MS"/>
          <w:sz w:val="18"/>
        </w:rPr>
        <w:t xml:space="preserve"> moins de 35 ans alors que </w:t>
      </w:r>
      <w:r w:rsidR="008B727B">
        <w:rPr>
          <w:rFonts w:ascii="Comic Sans MS" w:hAnsi="Comic Sans MS"/>
          <w:sz w:val="18"/>
        </w:rPr>
        <w:t>63</w:t>
      </w:r>
      <w:r w:rsidRPr="001C7369">
        <w:rPr>
          <w:rFonts w:ascii="Comic Sans MS" w:hAnsi="Comic Sans MS"/>
          <w:sz w:val="18"/>
        </w:rPr>
        <w:t>% des conseillers ont une tranche d’âge comprise entre 35 et 5</w:t>
      </w:r>
      <w:r w:rsidR="0056415D">
        <w:rPr>
          <w:rFonts w:ascii="Comic Sans MS" w:hAnsi="Comic Sans MS"/>
          <w:sz w:val="18"/>
        </w:rPr>
        <w:t xml:space="preserve">0 ans et </w:t>
      </w:r>
      <w:r w:rsidR="008B727B">
        <w:rPr>
          <w:rFonts w:ascii="Comic Sans MS" w:hAnsi="Comic Sans MS"/>
          <w:sz w:val="18"/>
        </w:rPr>
        <w:t>17,4</w:t>
      </w:r>
      <w:r w:rsidR="0056415D">
        <w:rPr>
          <w:rFonts w:ascii="Comic Sans MS" w:hAnsi="Comic Sans MS"/>
          <w:sz w:val="18"/>
        </w:rPr>
        <w:t>% des conseillers (08</w:t>
      </w:r>
      <w:r w:rsidRPr="001C7369">
        <w:rPr>
          <w:rFonts w:ascii="Comic Sans MS" w:hAnsi="Comic Sans MS"/>
          <w:sz w:val="18"/>
        </w:rPr>
        <w:t xml:space="preserve"> conseillers)  ont une tranche d’âge comprise entre 50 et 75 ans.</w:t>
      </w:r>
    </w:p>
    <w:p w14:paraId="101458C7"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La faible représentation des jeunes dans cette instance décisionnelle doit son explication dans l’importance de l’exode rural et le faible intérêt manifesté par ces derniers pour les affaires politiques.</w:t>
      </w:r>
    </w:p>
    <w:p w14:paraId="779E936B"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Par ailleurs, le niveau d’instruction  en français  des ressources humaines du conseil municipal de Di</w:t>
      </w:r>
      <w:r w:rsidR="008B727B">
        <w:rPr>
          <w:rFonts w:ascii="Comic Sans MS" w:hAnsi="Comic Sans MS"/>
          <w:sz w:val="18"/>
        </w:rPr>
        <w:t>nguiraye</w:t>
      </w:r>
      <w:r w:rsidRPr="001C7369">
        <w:rPr>
          <w:rFonts w:ascii="Comic Sans MS" w:hAnsi="Comic Sans MS"/>
          <w:sz w:val="18"/>
        </w:rPr>
        <w:t xml:space="preserve">  est très faible.</w:t>
      </w:r>
    </w:p>
    <w:p w14:paraId="198A7ADE"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 xml:space="preserve">En effet seul  </w:t>
      </w:r>
      <w:r w:rsidR="00DD21BE">
        <w:rPr>
          <w:rFonts w:ascii="Comic Sans MS" w:hAnsi="Comic Sans MS"/>
          <w:sz w:val="18"/>
        </w:rPr>
        <w:t>10</w:t>
      </w:r>
      <w:r w:rsidRPr="001C7369">
        <w:rPr>
          <w:rFonts w:ascii="Comic Sans MS" w:hAnsi="Comic Sans MS"/>
          <w:sz w:val="18"/>
        </w:rPr>
        <w:t xml:space="preserve"> conseillers sur un total de </w:t>
      </w:r>
      <w:r w:rsidR="008B727B">
        <w:rPr>
          <w:rFonts w:ascii="Comic Sans MS" w:hAnsi="Comic Sans MS"/>
          <w:sz w:val="18"/>
        </w:rPr>
        <w:t>46</w:t>
      </w:r>
      <w:r w:rsidRPr="001C7369">
        <w:rPr>
          <w:rFonts w:ascii="Comic Sans MS" w:hAnsi="Comic Sans MS"/>
          <w:sz w:val="18"/>
        </w:rPr>
        <w:t xml:space="preserve"> conseillers</w:t>
      </w:r>
      <w:r w:rsidR="00DD21BE">
        <w:rPr>
          <w:rFonts w:ascii="Comic Sans MS" w:hAnsi="Comic Sans MS"/>
          <w:sz w:val="18"/>
        </w:rPr>
        <w:t xml:space="preserve"> soit 21,74</w:t>
      </w:r>
      <w:r w:rsidR="00DD21BE" w:rsidRPr="001C7369">
        <w:rPr>
          <w:rFonts w:ascii="Comic Sans MS" w:hAnsi="Comic Sans MS"/>
          <w:sz w:val="18"/>
        </w:rPr>
        <w:t xml:space="preserve">% </w:t>
      </w:r>
      <w:r w:rsidRPr="001C7369">
        <w:rPr>
          <w:rFonts w:ascii="Comic Sans MS" w:hAnsi="Comic Sans MS"/>
          <w:sz w:val="18"/>
        </w:rPr>
        <w:t>ont eu à fréquenter l’école</w:t>
      </w:r>
      <w:r w:rsidR="00CB6367">
        <w:rPr>
          <w:rFonts w:ascii="Comic Sans MS" w:hAnsi="Comic Sans MS"/>
          <w:sz w:val="18"/>
        </w:rPr>
        <w:t xml:space="preserve"> française avec seulement un (02</w:t>
      </w:r>
      <w:r w:rsidRPr="001C7369">
        <w:rPr>
          <w:rFonts w:ascii="Comic Sans MS" w:hAnsi="Comic Sans MS"/>
          <w:sz w:val="18"/>
        </w:rPr>
        <w:t xml:space="preserve">) conseiller soit un taux de </w:t>
      </w:r>
      <w:r w:rsidR="0081283E">
        <w:rPr>
          <w:rFonts w:ascii="Comic Sans MS" w:hAnsi="Comic Sans MS"/>
          <w:sz w:val="18"/>
        </w:rPr>
        <w:t>4,35</w:t>
      </w:r>
      <w:r w:rsidRPr="001C7369">
        <w:rPr>
          <w:rFonts w:ascii="Comic Sans MS" w:hAnsi="Comic Sans MS"/>
          <w:sz w:val="18"/>
        </w:rPr>
        <w:t>% qui ont un niv</w:t>
      </w:r>
      <w:r w:rsidR="00DD21BE">
        <w:rPr>
          <w:rFonts w:ascii="Comic Sans MS" w:hAnsi="Comic Sans MS"/>
          <w:sz w:val="18"/>
        </w:rPr>
        <w:t>eau s</w:t>
      </w:r>
      <w:r w:rsidR="00CB6367">
        <w:rPr>
          <w:rFonts w:ascii="Comic Sans MS" w:hAnsi="Comic Sans MS"/>
          <w:sz w:val="18"/>
        </w:rPr>
        <w:t>upérieur</w:t>
      </w:r>
      <w:r w:rsidR="00DD21BE">
        <w:rPr>
          <w:rFonts w:ascii="Comic Sans MS" w:hAnsi="Comic Sans MS"/>
          <w:sz w:val="18"/>
        </w:rPr>
        <w:t xml:space="preserve"> et </w:t>
      </w:r>
      <w:r w:rsidR="00CB6367">
        <w:rPr>
          <w:rFonts w:ascii="Comic Sans MS" w:hAnsi="Comic Sans MS"/>
          <w:sz w:val="18"/>
        </w:rPr>
        <w:t>08</w:t>
      </w:r>
      <w:r w:rsidR="00DD21BE">
        <w:rPr>
          <w:rFonts w:ascii="Comic Sans MS" w:hAnsi="Comic Sans MS"/>
          <w:sz w:val="18"/>
        </w:rPr>
        <w:t xml:space="preserve"> conseillers</w:t>
      </w:r>
      <w:r w:rsidR="0081283E">
        <w:rPr>
          <w:rFonts w:ascii="Comic Sans MS" w:hAnsi="Comic Sans MS"/>
          <w:sz w:val="18"/>
        </w:rPr>
        <w:t xml:space="preserve"> </w:t>
      </w:r>
      <w:r w:rsidR="0081283E" w:rsidRPr="001C7369">
        <w:rPr>
          <w:rFonts w:ascii="Comic Sans MS" w:hAnsi="Comic Sans MS"/>
          <w:sz w:val="18"/>
        </w:rPr>
        <w:t>ont un niveau primaire</w:t>
      </w:r>
      <w:r w:rsidR="0081283E">
        <w:rPr>
          <w:rFonts w:ascii="Comic Sans MS" w:hAnsi="Comic Sans MS"/>
          <w:sz w:val="18"/>
        </w:rPr>
        <w:t xml:space="preserve"> (soit</w:t>
      </w:r>
      <w:r w:rsidR="00DD21BE">
        <w:rPr>
          <w:rFonts w:ascii="Comic Sans MS" w:hAnsi="Comic Sans MS"/>
          <w:sz w:val="18"/>
        </w:rPr>
        <w:t xml:space="preserve"> </w:t>
      </w:r>
      <w:r w:rsidR="0081283E">
        <w:rPr>
          <w:rFonts w:ascii="Comic Sans MS" w:hAnsi="Comic Sans MS"/>
          <w:sz w:val="18"/>
        </w:rPr>
        <w:t>17,39</w:t>
      </w:r>
      <w:r w:rsidRPr="001C7369">
        <w:rPr>
          <w:rFonts w:ascii="Comic Sans MS" w:hAnsi="Comic Sans MS"/>
          <w:sz w:val="18"/>
        </w:rPr>
        <w:t>% des conseillers). Le plus grand nombre des conseillers (</w:t>
      </w:r>
      <w:r w:rsidR="00CB6367">
        <w:rPr>
          <w:rFonts w:ascii="Comic Sans MS" w:hAnsi="Comic Sans MS"/>
          <w:sz w:val="18"/>
        </w:rPr>
        <w:t>27</w:t>
      </w:r>
      <w:r w:rsidRPr="001C7369">
        <w:rPr>
          <w:rFonts w:ascii="Comic Sans MS" w:hAnsi="Comic Sans MS"/>
          <w:sz w:val="18"/>
        </w:rPr>
        <w:t xml:space="preserve">) </w:t>
      </w:r>
      <w:r w:rsidR="0081283E">
        <w:rPr>
          <w:rFonts w:ascii="Comic Sans MS" w:hAnsi="Comic Sans MS"/>
          <w:sz w:val="18"/>
        </w:rPr>
        <w:t>s</w:t>
      </w:r>
      <w:r w:rsidRPr="001C7369">
        <w:rPr>
          <w:rFonts w:ascii="Comic Sans MS" w:hAnsi="Comic Sans MS"/>
          <w:sz w:val="18"/>
        </w:rPr>
        <w:t xml:space="preserve">ont quant à eux </w:t>
      </w:r>
      <w:r w:rsidR="00967803">
        <w:rPr>
          <w:rFonts w:ascii="Comic Sans MS" w:hAnsi="Comic Sans MS"/>
          <w:sz w:val="18"/>
        </w:rPr>
        <w:t>an</w:t>
      </w:r>
      <w:r w:rsidR="00967803" w:rsidRPr="001C7369">
        <w:rPr>
          <w:rFonts w:ascii="Comic Sans MS" w:hAnsi="Comic Sans MS"/>
          <w:sz w:val="18"/>
        </w:rPr>
        <w:t>alphabèt</w:t>
      </w:r>
      <w:r w:rsidR="00967803">
        <w:rPr>
          <w:rFonts w:ascii="Comic Sans MS" w:hAnsi="Comic Sans MS"/>
          <w:sz w:val="18"/>
        </w:rPr>
        <w:t>es</w:t>
      </w:r>
      <w:r w:rsidRPr="001C7369">
        <w:rPr>
          <w:rFonts w:ascii="Comic Sans MS" w:hAnsi="Comic Sans MS"/>
          <w:sz w:val="18"/>
        </w:rPr>
        <w:t xml:space="preserve">. </w:t>
      </w:r>
    </w:p>
    <w:p w14:paraId="70984806"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 xml:space="preserve"> Il s’ajoute à cela que la majorité des conseillers (</w:t>
      </w:r>
      <w:r w:rsidR="00967803">
        <w:rPr>
          <w:rFonts w:ascii="Comic Sans MS" w:hAnsi="Comic Sans MS"/>
          <w:sz w:val="18"/>
        </w:rPr>
        <w:t>38</w:t>
      </w:r>
      <w:r w:rsidRPr="001C7369">
        <w:rPr>
          <w:rFonts w:ascii="Comic Sans MS" w:hAnsi="Comic Sans MS"/>
          <w:sz w:val="18"/>
        </w:rPr>
        <w:t xml:space="preserve"> conseillers au total  soit un taux de </w:t>
      </w:r>
      <w:r w:rsidR="00967803">
        <w:rPr>
          <w:rFonts w:ascii="Comic Sans MS" w:hAnsi="Comic Sans MS"/>
          <w:sz w:val="18"/>
        </w:rPr>
        <w:t>82,6</w:t>
      </w:r>
      <w:r w:rsidRPr="001C7369">
        <w:rPr>
          <w:rFonts w:ascii="Comic Sans MS" w:hAnsi="Comic Sans MS"/>
          <w:sz w:val="18"/>
        </w:rPr>
        <w:t xml:space="preserve">%) sont à leur premier mandat alors que les </w:t>
      </w:r>
      <w:r w:rsidR="00967803">
        <w:rPr>
          <w:rFonts w:ascii="Comic Sans MS" w:hAnsi="Comic Sans MS"/>
          <w:sz w:val="18"/>
        </w:rPr>
        <w:t>10,87</w:t>
      </w:r>
      <w:r w:rsidRPr="001C7369">
        <w:rPr>
          <w:rFonts w:ascii="Comic Sans MS" w:hAnsi="Comic Sans MS"/>
          <w:sz w:val="18"/>
        </w:rPr>
        <w:t>% des conseillers restant soit neuf (0</w:t>
      </w:r>
      <w:r w:rsidR="00967803">
        <w:rPr>
          <w:rFonts w:ascii="Comic Sans MS" w:hAnsi="Comic Sans MS"/>
          <w:sz w:val="18"/>
        </w:rPr>
        <w:t>5</w:t>
      </w:r>
      <w:r w:rsidRPr="001C7369">
        <w:rPr>
          <w:rFonts w:ascii="Comic Sans MS" w:hAnsi="Comic Sans MS"/>
          <w:sz w:val="18"/>
        </w:rPr>
        <w:t>) élus sont à leur second mandat.</w:t>
      </w:r>
    </w:p>
    <w:p w14:paraId="1D1002EC"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 xml:space="preserve">L’analyse de cette situation laisse entrevoir une faible expérience en matière de gestion des affaires locales pour le plus grand nombre des conseillers. De même le faible niveau d’instruction des conseillers a pour conséquence leur faible niveau de compétence en matière de gouvernance locale qui se manifeste par une insuffisance du degré d’appropriation des règles de fonctionnement du conseil municipal. </w:t>
      </w:r>
    </w:p>
    <w:p w14:paraId="0A4CCB37" w14:textId="77777777" w:rsidR="001111A2" w:rsidRPr="001C7369" w:rsidRDefault="001111A2" w:rsidP="001111A2">
      <w:pPr>
        <w:pStyle w:val="Sansinterligne"/>
        <w:jc w:val="both"/>
        <w:rPr>
          <w:rFonts w:ascii="Comic Sans MS" w:hAnsi="Comic Sans MS"/>
          <w:sz w:val="18"/>
        </w:rPr>
      </w:pPr>
      <w:r w:rsidRPr="001C7369">
        <w:rPr>
          <w:rFonts w:ascii="Comic Sans MS" w:hAnsi="Comic Sans MS"/>
          <w:sz w:val="18"/>
        </w:rPr>
        <w:t>Cette situation est ainsi très préjudiciable à la collectivité dans un contexte où on parle de territorialisation des politiques publiques qui implique des ressources humaines de qualité aptes à porter le développement local.</w:t>
      </w:r>
    </w:p>
    <w:p w14:paraId="3F1CA84A" w14:textId="77777777" w:rsidR="001111A2" w:rsidRDefault="001111A2" w:rsidP="001111A2">
      <w:pPr>
        <w:rPr>
          <w:rFonts w:ascii="Comic Sans MS" w:hAnsi="Comic Sans MS"/>
          <w:sz w:val="18"/>
        </w:rPr>
      </w:pPr>
      <w:r w:rsidRPr="001C7369">
        <w:rPr>
          <w:rFonts w:ascii="Comic Sans MS" w:hAnsi="Comic Sans MS"/>
          <w:sz w:val="18"/>
        </w:rPr>
        <w:t>Les destinés du conseil municipal sont assurées par un maire qui est supplié par deux (02) adjoints</w:t>
      </w:r>
    </w:p>
    <w:p w14:paraId="4970F846" w14:textId="77777777" w:rsidR="00545045" w:rsidRDefault="00545045" w:rsidP="001111A2">
      <w:pPr>
        <w:rPr>
          <w:rFonts w:ascii="Comic Sans MS" w:hAnsi="Comic Sans MS"/>
          <w:sz w:val="18"/>
        </w:rPr>
      </w:pPr>
      <w:r>
        <w:rPr>
          <w:rFonts w:ascii="Comic Sans MS" w:hAnsi="Comic Sans MS"/>
          <w:sz w:val="18"/>
        </w:rPr>
        <w:t>Catégorie par âge :</w:t>
      </w:r>
    </w:p>
    <w:tbl>
      <w:tblPr>
        <w:tblW w:w="7955" w:type="dxa"/>
        <w:tblInd w:w="5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1577"/>
        <w:gridCol w:w="1559"/>
        <w:gridCol w:w="1417"/>
        <w:gridCol w:w="1701"/>
        <w:gridCol w:w="1701"/>
      </w:tblGrid>
      <w:tr w:rsidR="00545045" w:rsidRPr="00545045" w14:paraId="654B5D88" w14:textId="77777777" w:rsidTr="007F2B66">
        <w:trPr>
          <w:trHeight w:val="315"/>
        </w:trPr>
        <w:tc>
          <w:tcPr>
            <w:tcW w:w="1577" w:type="dxa"/>
            <w:shd w:val="clear" w:color="auto" w:fill="auto"/>
            <w:vAlign w:val="center"/>
            <w:hideMark/>
          </w:tcPr>
          <w:p w14:paraId="0DF163A9"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DOYEN D’AGE</w:t>
            </w:r>
          </w:p>
        </w:tc>
        <w:tc>
          <w:tcPr>
            <w:tcW w:w="1559" w:type="dxa"/>
            <w:shd w:val="clear" w:color="auto" w:fill="auto"/>
            <w:vAlign w:val="center"/>
            <w:hideMark/>
          </w:tcPr>
          <w:p w14:paraId="0088EFCA"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PLUS JEUNE</w:t>
            </w:r>
          </w:p>
        </w:tc>
        <w:tc>
          <w:tcPr>
            <w:tcW w:w="1417" w:type="dxa"/>
            <w:shd w:val="clear" w:color="auto" w:fill="auto"/>
            <w:noWrap/>
            <w:vAlign w:val="center"/>
            <w:hideMark/>
          </w:tcPr>
          <w:p w14:paraId="2063BE00"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25-35</w:t>
            </w:r>
          </w:p>
        </w:tc>
        <w:tc>
          <w:tcPr>
            <w:tcW w:w="1701" w:type="dxa"/>
            <w:shd w:val="clear" w:color="auto" w:fill="auto"/>
            <w:noWrap/>
            <w:vAlign w:val="center"/>
            <w:hideMark/>
          </w:tcPr>
          <w:p w14:paraId="2D7CC086"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35-50</w:t>
            </w:r>
          </w:p>
        </w:tc>
        <w:tc>
          <w:tcPr>
            <w:tcW w:w="1701" w:type="dxa"/>
            <w:shd w:val="clear" w:color="auto" w:fill="auto"/>
            <w:noWrap/>
            <w:vAlign w:val="center"/>
            <w:hideMark/>
          </w:tcPr>
          <w:p w14:paraId="25F28E57"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50-75</w:t>
            </w:r>
          </w:p>
        </w:tc>
      </w:tr>
      <w:tr w:rsidR="00545045" w:rsidRPr="00545045" w14:paraId="265CE933" w14:textId="77777777" w:rsidTr="007F2B66">
        <w:trPr>
          <w:trHeight w:val="315"/>
        </w:trPr>
        <w:tc>
          <w:tcPr>
            <w:tcW w:w="1577" w:type="dxa"/>
            <w:shd w:val="clear" w:color="auto" w:fill="auto"/>
            <w:vAlign w:val="center"/>
            <w:hideMark/>
          </w:tcPr>
          <w:p w14:paraId="17501C43" w14:textId="77777777" w:rsidR="00545045" w:rsidRPr="00545045" w:rsidRDefault="00545045" w:rsidP="00545045">
            <w:pPr>
              <w:spacing w:after="0" w:line="240" w:lineRule="auto"/>
              <w:jc w:val="center"/>
              <w:rPr>
                <w:rFonts w:ascii="Comic Sans MS" w:eastAsia="Times New Roman" w:hAnsi="Comic Sans MS" w:cs="Calibri"/>
                <w:color w:val="000000"/>
                <w:sz w:val="20"/>
                <w:szCs w:val="20"/>
                <w:lang w:eastAsia="fr-FR"/>
              </w:rPr>
            </w:pPr>
            <w:r w:rsidRPr="00545045">
              <w:rPr>
                <w:rFonts w:ascii="Comic Sans MS" w:eastAsia="Times New Roman" w:hAnsi="Comic Sans MS" w:cs="Calibri"/>
                <w:color w:val="000000"/>
                <w:sz w:val="20"/>
                <w:szCs w:val="20"/>
                <w:lang w:eastAsia="fr-FR"/>
              </w:rPr>
              <w:t>71</w:t>
            </w:r>
          </w:p>
        </w:tc>
        <w:tc>
          <w:tcPr>
            <w:tcW w:w="1559" w:type="dxa"/>
            <w:shd w:val="clear" w:color="auto" w:fill="auto"/>
            <w:vAlign w:val="center"/>
            <w:hideMark/>
          </w:tcPr>
          <w:p w14:paraId="7758FD12" w14:textId="77777777" w:rsidR="00545045" w:rsidRPr="00545045" w:rsidRDefault="00545045" w:rsidP="00545045">
            <w:pPr>
              <w:spacing w:after="0" w:line="240" w:lineRule="auto"/>
              <w:jc w:val="center"/>
              <w:rPr>
                <w:rFonts w:ascii="Comic Sans MS" w:eastAsia="Times New Roman" w:hAnsi="Comic Sans MS" w:cs="Calibri"/>
                <w:color w:val="000000"/>
                <w:sz w:val="20"/>
                <w:szCs w:val="20"/>
                <w:lang w:eastAsia="fr-FR"/>
              </w:rPr>
            </w:pPr>
            <w:r w:rsidRPr="00545045">
              <w:rPr>
                <w:rFonts w:ascii="Comic Sans MS" w:eastAsia="Times New Roman" w:hAnsi="Comic Sans MS" w:cs="Calibri"/>
                <w:color w:val="000000"/>
                <w:sz w:val="20"/>
                <w:szCs w:val="20"/>
                <w:lang w:eastAsia="fr-FR"/>
              </w:rPr>
              <w:t>26</w:t>
            </w:r>
          </w:p>
        </w:tc>
        <w:tc>
          <w:tcPr>
            <w:tcW w:w="1417" w:type="dxa"/>
            <w:shd w:val="clear" w:color="auto" w:fill="auto"/>
            <w:noWrap/>
            <w:vAlign w:val="center"/>
            <w:hideMark/>
          </w:tcPr>
          <w:p w14:paraId="2BF1875D" w14:textId="77777777" w:rsidR="00545045" w:rsidRPr="00545045" w:rsidRDefault="00545045" w:rsidP="00545045">
            <w:pPr>
              <w:spacing w:after="0" w:line="240" w:lineRule="auto"/>
              <w:jc w:val="center"/>
              <w:rPr>
                <w:rFonts w:ascii="Comic Sans MS" w:eastAsia="Times New Roman" w:hAnsi="Comic Sans MS" w:cs="Calibri"/>
                <w:color w:val="000000"/>
                <w:sz w:val="20"/>
                <w:szCs w:val="20"/>
                <w:lang w:eastAsia="fr-FR"/>
              </w:rPr>
            </w:pPr>
            <w:r w:rsidRPr="00545045">
              <w:rPr>
                <w:rFonts w:ascii="Comic Sans MS" w:eastAsia="Times New Roman" w:hAnsi="Comic Sans MS" w:cs="Calibri"/>
                <w:color w:val="000000"/>
                <w:sz w:val="20"/>
                <w:szCs w:val="20"/>
                <w:lang w:eastAsia="fr-FR"/>
              </w:rPr>
              <w:t>9</w:t>
            </w:r>
          </w:p>
        </w:tc>
        <w:tc>
          <w:tcPr>
            <w:tcW w:w="1701" w:type="dxa"/>
            <w:shd w:val="clear" w:color="auto" w:fill="auto"/>
            <w:noWrap/>
            <w:vAlign w:val="center"/>
            <w:hideMark/>
          </w:tcPr>
          <w:p w14:paraId="6BE2BCF2" w14:textId="77777777" w:rsidR="00545045" w:rsidRPr="00545045" w:rsidRDefault="00545045" w:rsidP="00545045">
            <w:pPr>
              <w:spacing w:after="0" w:line="240" w:lineRule="auto"/>
              <w:jc w:val="center"/>
              <w:rPr>
                <w:rFonts w:ascii="Comic Sans MS" w:eastAsia="Times New Roman" w:hAnsi="Comic Sans MS" w:cs="Calibri"/>
                <w:color w:val="000000"/>
                <w:sz w:val="20"/>
                <w:szCs w:val="20"/>
                <w:lang w:eastAsia="fr-FR"/>
              </w:rPr>
            </w:pPr>
            <w:r w:rsidRPr="00545045">
              <w:rPr>
                <w:rFonts w:ascii="Comic Sans MS" w:eastAsia="Times New Roman" w:hAnsi="Comic Sans MS" w:cs="Calibri"/>
                <w:color w:val="000000"/>
                <w:sz w:val="20"/>
                <w:szCs w:val="20"/>
                <w:lang w:eastAsia="fr-FR"/>
              </w:rPr>
              <w:t>29</w:t>
            </w:r>
          </w:p>
        </w:tc>
        <w:tc>
          <w:tcPr>
            <w:tcW w:w="1701" w:type="dxa"/>
            <w:shd w:val="clear" w:color="auto" w:fill="auto"/>
            <w:noWrap/>
            <w:vAlign w:val="center"/>
            <w:hideMark/>
          </w:tcPr>
          <w:p w14:paraId="747778A9" w14:textId="77777777" w:rsidR="00545045" w:rsidRPr="00545045" w:rsidRDefault="00545045" w:rsidP="00545045">
            <w:pPr>
              <w:spacing w:after="0" w:line="240" w:lineRule="auto"/>
              <w:jc w:val="center"/>
              <w:rPr>
                <w:rFonts w:ascii="Comic Sans MS" w:eastAsia="Times New Roman" w:hAnsi="Comic Sans MS" w:cs="Calibri"/>
                <w:color w:val="000000"/>
                <w:sz w:val="20"/>
                <w:szCs w:val="20"/>
                <w:lang w:eastAsia="fr-FR"/>
              </w:rPr>
            </w:pPr>
            <w:r w:rsidRPr="00545045">
              <w:rPr>
                <w:rFonts w:ascii="Comic Sans MS" w:eastAsia="Times New Roman" w:hAnsi="Comic Sans MS" w:cs="Calibri"/>
                <w:color w:val="000000"/>
                <w:sz w:val="20"/>
                <w:szCs w:val="20"/>
                <w:lang w:eastAsia="fr-FR"/>
              </w:rPr>
              <w:t>8</w:t>
            </w:r>
          </w:p>
        </w:tc>
      </w:tr>
    </w:tbl>
    <w:p w14:paraId="556B2277" w14:textId="77777777" w:rsidR="00545045" w:rsidRDefault="00545045" w:rsidP="001111A2">
      <w:pPr>
        <w:rPr>
          <w:rFonts w:ascii="Comic Sans MS" w:hAnsi="Comic Sans MS"/>
          <w:sz w:val="18"/>
        </w:rPr>
      </w:pPr>
    </w:p>
    <w:p w14:paraId="0A162060" w14:textId="77777777" w:rsidR="00545045" w:rsidRDefault="00545045" w:rsidP="001111A2">
      <w:pPr>
        <w:rPr>
          <w:rFonts w:ascii="Comic Sans MS" w:hAnsi="Comic Sans MS"/>
          <w:sz w:val="18"/>
        </w:rPr>
      </w:pPr>
      <w:r>
        <w:rPr>
          <w:rFonts w:ascii="Comic Sans MS" w:hAnsi="Comic Sans MS"/>
          <w:sz w:val="18"/>
        </w:rPr>
        <w:t>Niveau des conseillers :</w:t>
      </w:r>
    </w:p>
    <w:tbl>
      <w:tblPr>
        <w:tblW w:w="10082" w:type="dxa"/>
        <w:tblInd w:w="5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1427"/>
        <w:gridCol w:w="1504"/>
        <w:gridCol w:w="1379"/>
        <w:gridCol w:w="1384"/>
        <w:gridCol w:w="1503"/>
        <w:gridCol w:w="2921"/>
      </w:tblGrid>
      <w:tr w:rsidR="00545045" w:rsidRPr="00545045" w14:paraId="15968CF8" w14:textId="77777777" w:rsidTr="007F2B66">
        <w:trPr>
          <w:trHeight w:val="315"/>
        </w:trPr>
        <w:tc>
          <w:tcPr>
            <w:tcW w:w="1396" w:type="dxa"/>
            <w:shd w:val="clear" w:color="auto" w:fill="auto"/>
            <w:noWrap/>
            <w:vAlign w:val="center"/>
            <w:hideMark/>
          </w:tcPr>
          <w:p w14:paraId="0DE4C0FE"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BACCALAUREAT</w:t>
            </w:r>
          </w:p>
        </w:tc>
        <w:tc>
          <w:tcPr>
            <w:tcW w:w="1504" w:type="dxa"/>
            <w:shd w:val="clear" w:color="auto" w:fill="auto"/>
            <w:noWrap/>
            <w:vAlign w:val="center"/>
            <w:hideMark/>
          </w:tcPr>
          <w:p w14:paraId="1BCC9A01"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SECONDAIRE</w:t>
            </w:r>
          </w:p>
        </w:tc>
        <w:tc>
          <w:tcPr>
            <w:tcW w:w="1379" w:type="dxa"/>
            <w:shd w:val="clear" w:color="auto" w:fill="auto"/>
            <w:noWrap/>
            <w:vAlign w:val="center"/>
            <w:hideMark/>
          </w:tcPr>
          <w:p w14:paraId="133CE804"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PRIMAIRE</w:t>
            </w:r>
          </w:p>
        </w:tc>
        <w:tc>
          <w:tcPr>
            <w:tcW w:w="1379" w:type="dxa"/>
            <w:shd w:val="clear" w:color="auto" w:fill="auto"/>
            <w:noWrap/>
            <w:vAlign w:val="center"/>
            <w:hideMark/>
          </w:tcPr>
          <w:p w14:paraId="229D9827"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ALPHABETISER</w:t>
            </w:r>
          </w:p>
        </w:tc>
        <w:tc>
          <w:tcPr>
            <w:tcW w:w="1503" w:type="dxa"/>
            <w:shd w:val="clear" w:color="auto" w:fill="auto"/>
            <w:noWrap/>
            <w:vAlign w:val="center"/>
            <w:hideMark/>
          </w:tcPr>
          <w:p w14:paraId="12E2DA93"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ANALPHABETE</w:t>
            </w:r>
          </w:p>
        </w:tc>
        <w:tc>
          <w:tcPr>
            <w:tcW w:w="2921" w:type="dxa"/>
            <w:shd w:val="clear" w:color="auto" w:fill="auto"/>
            <w:noWrap/>
            <w:vAlign w:val="center"/>
            <w:hideMark/>
          </w:tcPr>
          <w:p w14:paraId="23E7FB0B" w14:textId="77777777" w:rsidR="00545045" w:rsidRPr="00545045" w:rsidRDefault="00545045" w:rsidP="007F2B66">
            <w:pPr>
              <w:spacing w:after="0" w:line="240" w:lineRule="auto"/>
              <w:ind w:right="1588"/>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FEMME ANALPHABETE</w:t>
            </w:r>
          </w:p>
        </w:tc>
      </w:tr>
      <w:tr w:rsidR="00545045" w:rsidRPr="00545045" w14:paraId="489354B8" w14:textId="77777777" w:rsidTr="007F2B66">
        <w:trPr>
          <w:trHeight w:val="315"/>
        </w:trPr>
        <w:tc>
          <w:tcPr>
            <w:tcW w:w="1396" w:type="dxa"/>
            <w:shd w:val="clear" w:color="auto" w:fill="auto"/>
            <w:noWrap/>
            <w:vAlign w:val="center"/>
            <w:hideMark/>
          </w:tcPr>
          <w:p w14:paraId="4BAAD3DE" w14:textId="77777777" w:rsidR="00545045" w:rsidRPr="00545045" w:rsidRDefault="00545045" w:rsidP="00545045">
            <w:pPr>
              <w:spacing w:after="0" w:line="240" w:lineRule="auto"/>
              <w:jc w:val="center"/>
              <w:rPr>
                <w:rFonts w:ascii="Comic Sans MS" w:eastAsia="Times New Roman" w:hAnsi="Comic Sans MS" w:cs="Calibri"/>
                <w:b/>
                <w:bCs/>
                <w:color w:val="000000"/>
                <w:sz w:val="18"/>
                <w:szCs w:val="18"/>
                <w:lang w:eastAsia="fr-FR"/>
              </w:rPr>
            </w:pPr>
            <w:r w:rsidRPr="00545045">
              <w:rPr>
                <w:rFonts w:ascii="Comic Sans MS" w:eastAsia="Times New Roman" w:hAnsi="Comic Sans MS" w:cs="Calibri"/>
                <w:b/>
                <w:bCs/>
                <w:color w:val="000000"/>
                <w:sz w:val="18"/>
                <w:szCs w:val="18"/>
                <w:lang w:eastAsia="fr-FR"/>
              </w:rPr>
              <w:t>2</w:t>
            </w:r>
          </w:p>
        </w:tc>
        <w:tc>
          <w:tcPr>
            <w:tcW w:w="1504" w:type="dxa"/>
            <w:shd w:val="clear" w:color="auto" w:fill="auto"/>
            <w:noWrap/>
            <w:vAlign w:val="center"/>
            <w:hideMark/>
          </w:tcPr>
          <w:p w14:paraId="738EDA51" w14:textId="77777777" w:rsidR="00545045" w:rsidRPr="00545045" w:rsidRDefault="00545045" w:rsidP="00545045">
            <w:pPr>
              <w:spacing w:after="0" w:line="240" w:lineRule="auto"/>
              <w:jc w:val="center"/>
              <w:rPr>
                <w:rFonts w:ascii="Comic Sans MS" w:eastAsia="Times New Roman" w:hAnsi="Comic Sans MS" w:cs="Calibri"/>
                <w:b/>
                <w:bCs/>
                <w:color w:val="000000"/>
                <w:sz w:val="18"/>
                <w:szCs w:val="18"/>
                <w:lang w:eastAsia="fr-FR"/>
              </w:rPr>
            </w:pPr>
            <w:r w:rsidRPr="00545045">
              <w:rPr>
                <w:rFonts w:ascii="Comic Sans MS" w:eastAsia="Times New Roman" w:hAnsi="Comic Sans MS" w:cs="Calibri"/>
                <w:b/>
                <w:bCs/>
                <w:color w:val="000000"/>
                <w:sz w:val="18"/>
                <w:szCs w:val="18"/>
                <w:lang w:eastAsia="fr-FR"/>
              </w:rPr>
              <w:t>0</w:t>
            </w:r>
          </w:p>
        </w:tc>
        <w:tc>
          <w:tcPr>
            <w:tcW w:w="1379" w:type="dxa"/>
            <w:shd w:val="clear" w:color="auto" w:fill="auto"/>
            <w:noWrap/>
            <w:vAlign w:val="center"/>
            <w:hideMark/>
          </w:tcPr>
          <w:p w14:paraId="4A5A3A21" w14:textId="77777777" w:rsidR="00545045" w:rsidRPr="00545045" w:rsidRDefault="00545045" w:rsidP="00545045">
            <w:pPr>
              <w:spacing w:after="0" w:line="240" w:lineRule="auto"/>
              <w:jc w:val="center"/>
              <w:rPr>
                <w:rFonts w:ascii="Comic Sans MS" w:eastAsia="Times New Roman" w:hAnsi="Comic Sans MS" w:cs="Calibri"/>
                <w:b/>
                <w:bCs/>
                <w:color w:val="000000"/>
                <w:sz w:val="18"/>
                <w:szCs w:val="18"/>
                <w:lang w:eastAsia="fr-FR"/>
              </w:rPr>
            </w:pPr>
            <w:r w:rsidRPr="00545045">
              <w:rPr>
                <w:rFonts w:ascii="Comic Sans MS" w:eastAsia="Times New Roman" w:hAnsi="Comic Sans MS" w:cs="Calibri"/>
                <w:b/>
                <w:bCs/>
                <w:color w:val="000000"/>
                <w:sz w:val="18"/>
                <w:szCs w:val="18"/>
                <w:lang w:eastAsia="fr-FR"/>
              </w:rPr>
              <w:t>8</w:t>
            </w:r>
          </w:p>
        </w:tc>
        <w:tc>
          <w:tcPr>
            <w:tcW w:w="1379" w:type="dxa"/>
            <w:shd w:val="clear" w:color="auto" w:fill="auto"/>
            <w:noWrap/>
            <w:vAlign w:val="center"/>
            <w:hideMark/>
          </w:tcPr>
          <w:p w14:paraId="0274E2A0" w14:textId="77777777" w:rsidR="00545045" w:rsidRPr="00545045" w:rsidRDefault="00545045" w:rsidP="00545045">
            <w:pPr>
              <w:spacing w:after="0" w:line="240" w:lineRule="auto"/>
              <w:jc w:val="center"/>
              <w:rPr>
                <w:rFonts w:ascii="Comic Sans MS" w:eastAsia="Times New Roman" w:hAnsi="Comic Sans MS" w:cs="Calibri"/>
                <w:b/>
                <w:bCs/>
                <w:color w:val="000000"/>
                <w:sz w:val="18"/>
                <w:szCs w:val="18"/>
                <w:lang w:eastAsia="fr-FR"/>
              </w:rPr>
            </w:pPr>
            <w:r w:rsidRPr="00545045">
              <w:rPr>
                <w:rFonts w:ascii="Comic Sans MS" w:eastAsia="Times New Roman" w:hAnsi="Comic Sans MS" w:cs="Calibri"/>
                <w:b/>
                <w:bCs/>
                <w:color w:val="000000"/>
                <w:sz w:val="18"/>
                <w:szCs w:val="18"/>
                <w:lang w:eastAsia="fr-FR"/>
              </w:rPr>
              <w:t>10</w:t>
            </w:r>
          </w:p>
        </w:tc>
        <w:tc>
          <w:tcPr>
            <w:tcW w:w="1503" w:type="dxa"/>
            <w:shd w:val="clear" w:color="auto" w:fill="auto"/>
            <w:noWrap/>
            <w:vAlign w:val="center"/>
            <w:hideMark/>
          </w:tcPr>
          <w:p w14:paraId="5926D769" w14:textId="77777777" w:rsidR="00545045" w:rsidRPr="00545045" w:rsidRDefault="00545045" w:rsidP="00545045">
            <w:pPr>
              <w:spacing w:after="0" w:line="240" w:lineRule="auto"/>
              <w:jc w:val="center"/>
              <w:rPr>
                <w:rFonts w:ascii="Comic Sans MS" w:eastAsia="Times New Roman" w:hAnsi="Comic Sans MS" w:cs="Calibri"/>
                <w:b/>
                <w:bCs/>
                <w:color w:val="000000"/>
                <w:sz w:val="18"/>
                <w:szCs w:val="18"/>
                <w:lang w:eastAsia="fr-FR"/>
              </w:rPr>
            </w:pPr>
            <w:r w:rsidRPr="00545045">
              <w:rPr>
                <w:rFonts w:ascii="Comic Sans MS" w:eastAsia="Times New Roman" w:hAnsi="Comic Sans MS" w:cs="Calibri"/>
                <w:b/>
                <w:bCs/>
                <w:color w:val="000000"/>
                <w:sz w:val="18"/>
                <w:szCs w:val="18"/>
                <w:lang w:eastAsia="fr-FR"/>
              </w:rPr>
              <w:t>27</w:t>
            </w:r>
          </w:p>
        </w:tc>
        <w:tc>
          <w:tcPr>
            <w:tcW w:w="2921" w:type="dxa"/>
            <w:shd w:val="clear" w:color="auto" w:fill="auto"/>
            <w:noWrap/>
            <w:vAlign w:val="center"/>
            <w:hideMark/>
          </w:tcPr>
          <w:p w14:paraId="4222B555"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12</w:t>
            </w:r>
          </w:p>
        </w:tc>
      </w:tr>
    </w:tbl>
    <w:p w14:paraId="572604B0" w14:textId="77777777" w:rsidR="00545045" w:rsidRDefault="00545045" w:rsidP="001111A2">
      <w:pPr>
        <w:rPr>
          <w:rFonts w:ascii="Comic Sans MS" w:hAnsi="Comic Sans MS"/>
          <w:sz w:val="18"/>
        </w:rPr>
      </w:pPr>
    </w:p>
    <w:p w14:paraId="688EB8B7" w14:textId="77777777" w:rsidR="00545045" w:rsidRDefault="00545045" w:rsidP="001111A2">
      <w:pPr>
        <w:rPr>
          <w:rFonts w:ascii="Comic Sans MS" w:hAnsi="Comic Sans MS"/>
          <w:sz w:val="18"/>
        </w:rPr>
      </w:pPr>
      <w:r>
        <w:rPr>
          <w:rFonts w:ascii="Comic Sans MS" w:hAnsi="Comic Sans MS"/>
          <w:sz w:val="18"/>
        </w:rPr>
        <w:t>Nombre de mandat :</w:t>
      </w:r>
    </w:p>
    <w:tbl>
      <w:tblPr>
        <w:tblW w:w="9660" w:type="dxa"/>
        <w:tblInd w:w="5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1920"/>
        <w:gridCol w:w="2100"/>
        <w:gridCol w:w="2140"/>
        <w:gridCol w:w="1980"/>
        <w:gridCol w:w="1520"/>
      </w:tblGrid>
      <w:tr w:rsidR="00545045" w:rsidRPr="00545045" w14:paraId="5D2C473A" w14:textId="77777777" w:rsidTr="00545045">
        <w:trPr>
          <w:trHeight w:val="315"/>
        </w:trPr>
        <w:tc>
          <w:tcPr>
            <w:tcW w:w="1920" w:type="dxa"/>
            <w:shd w:val="clear" w:color="auto" w:fill="auto"/>
            <w:noWrap/>
            <w:vAlign w:val="center"/>
            <w:hideMark/>
          </w:tcPr>
          <w:p w14:paraId="46512A15"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PREMIER MANDAT</w:t>
            </w:r>
          </w:p>
        </w:tc>
        <w:tc>
          <w:tcPr>
            <w:tcW w:w="2100" w:type="dxa"/>
            <w:shd w:val="clear" w:color="auto" w:fill="auto"/>
            <w:noWrap/>
            <w:vAlign w:val="center"/>
            <w:hideMark/>
          </w:tcPr>
          <w:p w14:paraId="32C84D28"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DEUXIEME MANDAT</w:t>
            </w:r>
          </w:p>
        </w:tc>
        <w:tc>
          <w:tcPr>
            <w:tcW w:w="2140" w:type="dxa"/>
            <w:shd w:val="clear" w:color="auto" w:fill="auto"/>
            <w:noWrap/>
            <w:vAlign w:val="center"/>
            <w:hideMark/>
          </w:tcPr>
          <w:p w14:paraId="4944D617"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TROSIEME MANDANT</w:t>
            </w:r>
          </w:p>
        </w:tc>
        <w:tc>
          <w:tcPr>
            <w:tcW w:w="1980" w:type="dxa"/>
            <w:shd w:val="clear" w:color="auto" w:fill="auto"/>
            <w:noWrap/>
            <w:vAlign w:val="center"/>
            <w:hideMark/>
          </w:tcPr>
          <w:p w14:paraId="70D61309"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QUATRIEME MANDAT</w:t>
            </w:r>
          </w:p>
        </w:tc>
        <w:tc>
          <w:tcPr>
            <w:tcW w:w="1520" w:type="dxa"/>
            <w:shd w:val="clear" w:color="auto" w:fill="auto"/>
            <w:noWrap/>
            <w:vAlign w:val="center"/>
            <w:hideMark/>
          </w:tcPr>
          <w:p w14:paraId="5FA52293"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CINQUI9EME MANDAT</w:t>
            </w:r>
          </w:p>
        </w:tc>
      </w:tr>
      <w:tr w:rsidR="00545045" w:rsidRPr="00545045" w14:paraId="51756117" w14:textId="77777777" w:rsidTr="00545045">
        <w:trPr>
          <w:trHeight w:val="315"/>
        </w:trPr>
        <w:tc>
          <w:tcPr>
            <w:tcW w:w="1920" w:type="dxa"/>
            <w:shd w:val="clear" w:color="auto" w:fill="auto"/>
            <w:noWrap/>
            <w:vAlign w:val="center"/>
            <w:hideMark/>
          </w:tcPr>
          <w:p w14:paraId="06B57682" w14:textId="77777777" w:rsidR="00545045" w:rsidRPr="00545045" w:rsidRDefault="00545045" w:rsidP="00545045">
            <w:pPr>
              <w:spacing w:after="0" w:line="240" w:lineRule="auto"/>
              <w:jc w:val="center"/>
              <w:rPr>
                <w:rFonts w:ascii="Comic Sans MS" w:eastAsia="Times New Roman" w:hAnsi="Comic Sans MS" w:cs="Calibri"/>
                <w:b/>
                <w:bCs/>
                <w:color w:val="000000"/>
                <w:sz w:val="18"/>
                <w:szCs w:val="18"/>
                <w:lang w:eastAsia="fr-FR"/>
              </w:rPr>
            </w:pPr>
            <w:r w:rsidRPr="00545045">
              <w:rPr>
                <w:rFonts w:ascii="Comic Sans MS" w:eastAsia="Times New Roman" w:hAnsi="Comic Sans MS" w:cs="Calibri"/>
                <w:b/>
                <w:bCs/>
                <w:color w:val="000000"/>
                <w:sz w:val="18"/>
                <w:szCs w:val="18"/>
                <w:lang w:eastAsia="fr-FR"/>
              </w:rPr>
              <w:t>30</w:t>
            </w:r>
          </w:p>
        </w:tc>
        <w:tc>
          <w:tcPr>
            <w:tcW w:w="2100" w:type="dxa"/>
            <w:shd w:val="clear" w:color="auto" w:fill="auto"/>
            <w:noWrap/>
            <w:vAlign w:val="center"/>
            <w:hideMark/>
          </w:tcPr>
          <w:p w14:paraId="7A90050E" w14:textId="77777777" w:rsidR="00545045" w:rsidRPr="00545045" w:rsidRDefault="00545045" w:rsidP="00545045">
            <w:pPr>
              <w:spacing w:after="0" w:line="240" w:lineRule="auto"/>
              <w:jc w:val="center"/>
              <w:rPr>
                <w:rFonts w:ascii="Comic Sans MS" w:eastAsia="Times New Roman" w:hAnsi="Comic Sans MS" w:cs="Calibri"/>
                <w:b/>
                <w:bCs/>
                <w:color w:val="000000"/>
                <w:sz w:val="18"/>
                <w:szCs w:val="18"/>
                <w:lang w:eastAsia="fr-FR"/>
              </w:rPr>
            </w:pPr>
            <w:r w:rsidRPr="00545045">
              <w:rPr>
                <w:rFonts w:ascii="Comic Sans MS" w:eastAsia="Times New Roman" w:hAnsi="Comic Sans MS" w:cs="Calibri"/>
                <w:b/>
                <w:bCs/>
                <w:color w:val="000000"/>
                <w:sz w:val="18"/>
                <w:szCs w:val="18"/>
                <w:lang w:eastAsia="fr-FR"/>
              </w:rPr>
              <w:t>5</w:t>
            </w:r>
          </w:p>
        </w:tc>
        <w:tc>
          <w:tcPr>
            <w:tcW w:w="2140" w:type="dxa"/>
            <w:shd w:val="clear" w:color="auto" w:fill="auto"/>
            <w:noWrap/>
            <w:vAlign w:val="center"/>
            <w:hideMark/>
          </w:tcPr>
          <w:p w14:paraId="021EF442" w14:textId="77777777" w:rsidR="00545045" w:rsidRPr="00545045" w:rsidRDefault="00545045" w:rsidP="00545045">
            <w:pPr>
              <w:spacing w:after="0" w:line="240" w:lineRule="auto"/>
              <w:jc w:val="center"/>
              <w:rPr>
                <w:rFonts w:ascii="Comic Sans MS" w:eastAsia="Times New Roman" w:hAnsi="Comic Sans MS" w:cs="Calibri"/>
                <w:b/>
                <w:bCs/>
                <w:color w:val="000000"/>
                <w:sz w:val="18"/>
                <w:szCs w:val="18"/>
                <w:lang w:eastAsia="fr-FR"/>
              </w:rPr>
            </w:pPr>
            <w:r w:rsidRPr="00545045">
              <w:rPr>
                <w:rFonts w:ascii="Comic Sans MS" w:eastAsia="Times New Roman" w:hAnsi="Comic Sans MS" w:cs="Calibri"/>
                <w:b/>
                <w:bCs/>
                <w:color w:val="000000"/>
                <w:sz w:val="18"/>
                <w:szCs w:val="18"/>
                <w:lang w:eastAsia="fr-FR"/>
              </w:rPr>
              <w:t>1</w:t>
            </w:r>
          </w:p>
        </w:tc>
        <w:tc>
          <w:tcPr>
            <w:tcW w:w="1980" w:type="dxa"/>
            <w:shd w:val="clear" w:color="auto" w:fill="auto"/>
            <w:noWrap/>
            <w:vAlign w:val="center"/>
            <w:hideMark/>
          </w:tcPr>
          <w:p w14:paraId="788D395A" w14:textId="77777777" w:rsidR="00545045" w:rsidRPr="00545045" w:rsidRDefault="00545045" w:rsidP="00545045">
            <w:pPr>
              <w:spacing w:after="0" w:line="240" w:lineRule="auto"/>
              <w:jc w:val="center"/>
              <w:rPr>
                <w:rFonts w:ascii="Comic Sans MS" w:eastAsia="Times New Roman" w:hAnsi="Comic Sans MS" w:cs="Calibri"/>
                <w:b/>
                <w:bCs/>
                <w:color w:val="000000"/>
                <w:sz w:val="18"/>
                <w:szCs w:val="18"/>
                <w:lang w:eastAsia="fr-FR"/>
              </w:rPr>
            </w:pPr>
            <w:r w:rsidRPr="00545045">
              <w:rPr>
                <w:rFonts w:ascii="Comic Sans MS" w:eastAsia="Times New Roman" w:hAnsi="Comic Sans MS" w:cs="Calibri"/>
                <w:b/>
                <w:bCs/>
                <w:color w:val="000000"/>
                <w:sz w:val="18"/>
                <w:szCs w:val="18"/>
                <w:lang w:eastAsia="fr-FR"/>
              </w:rPr>
              <w:t>0</w:t>
            </w:r>
          </w:p>
        </w:tc>
        <w:tc>
          <w:tcPr>
            <w:tcW w:w="1520" w:type="dxa"/>
            <w:shd w:val="clear" w:color="auto" w:fill="auto"/>
            <w:noWrap/>
            <w:vAlign w:val="center"/>
            <w:hideMark/>
          </w:tcPr>
          <w:p w14:paraId="5CDE266F" w14:textId="77777777" w:rsidR="00545045" w:rsidRPr="00545045" w:rsidRDefault="00545045" w:rsidP="00545045">
            <w:pPr>
              <w:spacing w:after="0" w:line="240" w:lineRule="auto"/>
              <w:jc w:val="center"/>
              <w:rPr>
                <w:rFonts w:ascii="Comic Sans MS" w:eastAsia="Times New Roman" w:hAnsi="Comic Sans MS" w:cs="Calibri"/>
                <w:b/>
                <w:bCs/>
                <w:color w:val="000000"/>
                <w:sz w:val="18"/>
                <w:szCs w:val="18"/>
                <w:lang w:eastAsia="fr-FR"/>
              </w:rPr>
            </w:pPr>
            <w:r w:rsidRPr="00545045">
              <w:rPr>
                <w:rFonts w:ascii="Comic Sans MS" w:eastAsia="Times New Roman" w:hAnsi="Comic Sans MS" w:cs="Calibri"/>
                <w:b/>
                <w:bCs/>
                <w:color w:val="000000"/>
                <w:sz w:val="18"/>
                <w:szCs w:val="18"/>
                <w:lang w:eastAsia="fr-FR"/>
              </w:rPr>
              <w:t>1</w:t>
            </w:r>
          </w:p>
        </w:tc>
      </w:tr>
    </w:tbl>
    <w:p w14:paraId="1F1A975C" w14:textId="77777777" w:rsidR="00545045" w:rsidRDefault="00545045" w:rsidP="001111A2">
      <w:pPr>
        <w:rPr>
          <w:sz w:val="18"/>
        </w:rPr>
      </w:pPr>
    </w:p>
    <w:p w14:paraId="5A2D5C64" w14:textId="77777777" w:rsidR="00545045" w:rsidRDefault="00545045" w:rsidP="001111A2">
      <w:pPr>
        <w:rPr>
          <w:sz w:val="18"/>
        </w:rPr>
      </w:pPr>
      <w:r>
        <w:rPr>
          <w:sz w:val="18"/>
        </w:rPr>
        <w:t>Nombre de conseillers :</w:t>
      </w:r>
    </w:p>
    <w:tbl>
      <w:tblPr>
        <w:tblW w:w="6120" w:type="dxa"/>
        <w:tblInd w:w="5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1920"/>
        <w:gridCol w:w="2100"/>
        <w:gridCol w:w="2100"/>
      </w:tblGrid>
      <w:tr w:rsidR="00545045" w:rsidRPr="00545045" w14:paraId="0B29159D" w14:textId="77777777" w:rsidTr="00545045">
        <w:trPr>
          <w:trHeight w:val="315"/>
        </w:trPr>
        <w:tc>
          <w:tcPr>
            <w:tcW w:w="1920" w:type="dxa"/>
            <w:shd w:val="clear" w:color="auto" w:fill="auto"/>
            <w:noWrap/>
            <w:vAlign w:val="center"/>
            <w:hideMark/>
          </w:tcPr>
          <w:p w14:paraId="193E5C78"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HOMME</w:t>
            </w:r>
          </w:p>
        </w:tc>
        <w:tc>
          <w:tcPr>
            <w:tcW w:w="2100" w:type="dxa"/>
            <w:shd w:val="clear" w:color="auto" w:fill="auto"/>
            <w:noWrap/>
            <w:vAlign w:val="center"/>
            <w:hideMark/>
          </w:tcPr>
          <w:p w14:paraId="086E2FE7"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FEMME</w:t>
            </w:r>
          </w:p>
        </w:tc>
        <w:tc>
          <w:tcPr>
            <w:tcW w:w="2100" w:type="dxa"/>
          </w:tcPr>
          <w:p w14:paraId="06306F43"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Pr>
                <w:rFonts w:ascii="Comic Sans MS" w:eastAsia="Times New Roman" w:hAnsi="Comic Sans MS" w:cs="Calibri"/>
                <w:b/>
                <w:bCs/>
                <w:color w:val="000000"/>
                <w:sz w:val="16"/>
                <w:szCs w:val="16"/>
                <w:lang w:eastAsia="fr-FR"/>
              </w:rPr>
              <w:t>TOTAL</w:t>
            </w:r>
          </w:p>
        </w:tc>
      </w:tr>
      <w:tr w:rsidR="00545045" w:rsidRPr="00545045" w14:paraId="0574F7F2" w14:textId="77777777" w:rsidTr="00545045">
        <w:trPr>
          <w:trHeight w:val="315"/>
        </w:trPr>
        <w:tc>
          <w:tcPr>
            <w:tcW w:w="1920" w:type="dxa"/>
            <w:shd w:val="clear" w:color="auto" w:fill="auto"/>
            <w:noWrap/>
            <w:vAlign w:val="center"/>
            <w:hideMark/>
          </w:tcPr>
          <w:p w14:paraId="422EEB52"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lastRenderedPageBreak/>
              <w:t>24</w:t>
            </w:r>
          </w:p>
        </w:tc>
        <w:tc>
          <w:tcPr>
            <w:tcW w:w="2100" w:type="dxa"/>
            <w:shd w:val="clear" w:color="auto" w:fill="auto"/>
            <w:noWrap/>
            <w:vAlign w:val="center"/>
            <w:hideMark/>
          </w:tcPr>
          <w:p w14:paraId="1D0686FA"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sidRPr="00545045">
              <w:rPr>
                <w:rFonts w:ascii="Comic Sans MS" w:eastAsia="Times New Roman" w:hAnsi="Comic Sans MS" w:cs="Calibri"/>
                <w:b/>
                <w:bCs/>
                <w:color w:val="000000"/>
                <w:sz w:val="16"/>
                <w:szCs w:val="16"/>
                <w:lang w:eastAsia="fr-FR"/>
              </w:rPr>
              <w:t>22</w:t>
            </w:r>
          </w:p>
        </w:tc>
        <w:tc>
          <w:tcPr>
            <w:tcW w:w="2100" w:type="dxa"/>
          </w:tcPr>
          <w:p w14:paraId="1E74E4A9" w14:textId="77777777" w:rsidR="00545045" w:rsidRPr="00545045" w:rsidRDefault="00545045" w:rsidP="00545045">
            <w:pPr>
              <w:spacing w:after="0" w:line="240" w:lineRule="auto"/>
              <w:jc w:val="center"/>
              <w:rPr>
                <w:rFonts w:ascii="Comic Sans MS" w:eastAsia="Times New Roman" w:hAnsi="Comic Sans MS" w:cs="Calibri"/>
                <w:b/>
                <w:bCs/>
                <w:color w:val="000000"/>
                <w:sz w:val="16"/>
                <w:szCs w:val="16"/>
                <w:lang w:eastAsia="fr-FR"/>
              </w:rPr>
            </w:pPr>
            <w:r>
              <w:rPr>
                <w:rFonts w:ascii="Comic Sans MS" w:eastAsia="Times New Roman" w:hAnsi="Comic Sans MS" w:cs="Calibri"/>
                <w:b/>
                <w:bCs/>
                <w:color w:val="000000"/>
                <w:sz w:val="16"/>
                <w:szCs w:val="16"/>
                <w:lang w:eastAsia="fr-FR"/>
              </w:rPr>
              <w:t>46</w:t>
            </w:r>
          </w:p>
        </w:tc>
      </w:tr>
    </w:tbl>
    <w:p w14:paraId="7358BC81" w14:textId="77777777" w:rsidR="00545045" w:rsidRPr="001C7369" w:rsidRDefault="00545045" w:rsidP="001111A2">
      <w:pPr>
        <w:rPr>
          <w:sz w:val="18"/>
        </w:rPr>
      </w:pPr>
    </w:p>
    <w:p w14:paraId="2E44868B" w14:textId="77777777" w:rsidR="001111A2" w:rsidRPr="001C7369" w:rsidRDefault="001B3829" w:rsidP="001111A2">
      <w:pPr>
        <w:pStyle w:val="Titre2"/>
        <w:rPr>
          <w:rFonts w:ascii="Comic Sans MS" w:hAnsi="Comic Sans MS"/>
          <w:b/>
          <w:color w:val="auto"/>
          <w:sz w:val="20"/>
          <w:szCs w:val="20"/>
        </w:rPr>
      </w:pPr>
      <w:bookmarkStart w:id="93" w:name="_Toc318497486"/>
      <w:bookmarkStart w:id="94" w:name="_Toc456023506"/>
      <w:r>
        <w:rPr>
          <w:rFonts w:ascii="Comic Sans MS" w:hAnsi="Comic Sans MS"/>
          <w:b/>
          <w:color w:val="auto"/>
          <w:sz w:val="20"/>
          <w:szCs w:val="20"/>
        </w:rPr>
        <w:t>4</w:t>
      </w:r>
      <w:r w:rsidR="001111A2" w:rsidRPr="001C7369">
        <w:rPr>
          <w:rFonts w:ascii="Comic Sans MS" w:hAnsi="Comic Sans MS"/>
          <w:b/>
          <w:color w:val="auto"/>
          <w:sz w:val="20"/>
          <w:szCs w:val="20"/>
        </w:rPr>
        <w:t>.2 DISPOSITIF DE BONNE GOUVERNANCE</w:t>
      </w:r>
      <w:bookmarkEnd w:id="93"/>
      <w:bookmarkEnd w:id="94"/>
    </w:p>
    <w:p w14:paraId="15EA48B5" w14:textId="77777777" w:rsidR="001111A2" w:rsidRPr="001C7369" w:rsidRDefault="001111A2" w:rsidP="001111A2">
      <w:pPr>
        <w:pStyle w:val="Sansinterligne"/>
        <w:rPr>
          <w:rFonts w:ascii="Comic Sans MS" w:hAnsi="Comic Sans MS"/>
          <w:sz w:val="18"/>
          <w:szCs w:val="18"/>
        </w:rPr>
      </w:pPr>
      <w:r w:rsidRPr="001C7369">
        <w:rPr>
          <w:rFonts w:ascii="Comic Sans MS" w:hAnsi="Comic Sans MS"/>
          <w:sz w:val="18"/>
          <w:szCs w:val="18"/>
        </w:rPr>
        <w:t>Le conseil municipal de D</w:t>
      </w:r>
      <w:r w:rsidR="00967803">
        <w:rPr>
          <w:rFonts w:ascii="Comic Sans MS" w:hAnsi="Comic Sans MS"/>
          <w:sz w:val="18"/>
          <w:szCs w:val="18"/>
        </w:rPr>
        <w:t>inguiraye</w:t>
      </w:r>
      <w:r w:rsidRPr="001C7369">
        <w:rPr>
          <w:rFonts w:ascii="Comic Sans MS" w:hAnsi="Comic Sans MS"/>
          <w:sz w:val="18"/>
          <w:szCs w:val="18"/>
        </w:rPr>
        <w:t xml:space="preserve"> est structuré en neuf (</w:t>
      </w:r>
      <w:r w:rsidR="005B396F">
        <w:rPr>
          <w:rFonts w:ascii="Comic Sans MS" w:hAnsi="Comic Sans MS"/>
          <w:sz w:val="18"/>
          <w:szCs w:val="18"/>
        </w:rPr>
        <w:t>10</w:t>
      </w:r>
      <w:r w:rsidRPr="001C7369">
        <w:rPr>
          <w:rFonts w:ascii="Comic Sans MS" w:hAnsi="Comic Sans MS"/>
          <w:sz w:val="18"/>
          <w:szCs w:val="18"/>
        </w:rPr>
        <w:t>) commissions techniques spécialisées qui appui le conseil dans sa mission de promotion économique et sociale de la collectivité locale.</w:t>
      </w:r>
    </w:p>
    <w:p w14:paraId="57F402CC" w14:textId="77777777" w:rsidR="001111A2" w:rsidRPr="001C7369" w:rsidRDefault="001111A2" w:rsidP="001111A2">
      <w:pPr>
        <w:pStyle w:val="Sansinterligne"/>
        <w:rPr>
          <w:rFonts w:ascii="Comic Sans MS" w:hAnsi="Comic Sans MS"/>
          <w:sz w:val="18"/>
          <w:szCs w:val="18"/>
        </w:rPr>
      </w:pPr>
      <w:r w:rsidRPr="001C7369">
        <w:rPr>
          <w:rFonts w:ascii="Comic Sans MS" w:hAnsi="Comic Sans MS"/>
          <w:sz w:val="18"/>
          <w:szCs w:val="18"/>
        </w:rPr>
        <w:t>Il s’agit de :</w:t>
      </w:r>
    </w:p>
    <w:p w14:paraId="471C2B0B" w14:textId="77777777" w:rsidR="005B396F" w:rsidRPr="005B396F" w:rsidRDefault="005B396F" w:rsidP="001111A2">
      <w:pPr>
        <w:pStyle w:val="Sansinterligne"/>
        <w:numPr>
          <w:ilvl w:val="0"/>
          <w:numId w:val="26"/>
        </w:numPr>
        <w:rPr>
          <w:rFonts w:ascii="Comic Sans MS" w:hAnsi="Comic Sans MS" w:cs="Arial"/>
          <w:sz w:val="18"/>
          <w:szCs w:val="18"/>
        </w:rPr>
      </w:pPr>
      <w:r>
        <w:rPr>
          <w:rFonts w:ascii="Comic Sans MS" w:hAnsi="Comic Sans MS" w:cs="Arial"/>
          <w:sz w:val="18"/>
          <w:szCs w:val="18"/>
        </w:rPr>
        <w:t>Planification</w:t>
      </w:r>
    </w:p>
    <w:p w14:paraId="1EAC2428" w14:textId="77777777" w:rsidR="001111A2" w:rsidRPr="001C7369" w:rsidRDefault="001111A2" w:rsidP="001111A2">
      <w:pPr>
        <w:pStyle w:val="Sansinterligne"/>
        <w:numPr>
          <w:ilvl w:val="0"/>
          <w:numId w:val="26"/>
        </w:numPr>
        <w:rPr>
          <w:rFonts w:ascii="Comic Sans MS" w:hAnsi="Comic Sans MS" w:cs="Arial"/>
          <w:sz w:val="18"/>
          <w:szCs w:val="18"/>
        </w:rPr>
      </w:pPr>
      <w:r w:rsidRPr="001C7369">
        <w:rPr>
          <w:rFonts w:ascii="Comic Sans MS" w:hAnsi="Comic Sans MS"/>
          <w:sz w:val="18"/>
          <w:szCs w:val="18"/>
        </w:rPr>
        <w:t xml:space="preserve">Finance </w:t>
      </w:r>
    </w:p>
    <w:p w14:paraId="4CF3E03B" w14:textId="77777777" w:rsidR="001111A2" w:rsidRPr="001C7369" w:rsidRDefault="001111A2" w:rsidP="001111A2">
      <w:pPr>
        <w:pStyle w:val="Sansinterligne"/>
        <w:numPr>
          <w:ilvl w:val="0"/>
          <w:numId w:val="26"/>
        </w:numPr>
        <w:rPr>
          <w:rFonts w:ascii="Comic Sans MS" w:hAnsi="Comic Sans MS" w:cs="Arial"/>
          <w:sz w:val="18"/>
          <w:szCs w:val="18"/>
        </w:rPr>
      </w:pPr>
      <w:r w:rsidRPr="001C7369">
        <w:rPr>
          <w:rFonts w:ascii="Comic Sans MS" w:hAnsi="Comic Sans MS"/>
          <w:sz w:val="18"/>
          <w:szCs w:val="18"/>
        </w:rPr>
        <w:t>Éducation ;</w:t>
      </w:r>
    </w:p>
    <w:p w14:paraId="42EE1F22" w14:textId="77777777" w:rsidR="001111A2" w:rsidRPr="001C7369" w:rsidRDefault="001111A2" w:rsidP="001111A2">
      <w:pPr>
        <w:pStyle w:val="Sansinterligne"/>
        <w:numPr>
          <w:ilvl w:val="0"/>
          <w:numId w:val="26"/>
        </w:numPr>
        <w:rPr>
          <w:rFonts w:ascii="Comic Sans MS" w:hAnsi="Comic Sans MS" w:cs="Arial"/>
          <w:sz w:val="18"/>
          <w:szCs w:val="18"/>
        </w:rPr>
      </w:pPr>
      <w:r w:rsidRPr="001C7369">
        <w:rPr>
          <w:rFonts w:ascii="Comic Sans MS" w:hAnsi="Comic Sans MS"/>
          <w:sz w:val="18"/>
          <w:szCs w:val="18"/>
        </w:rPr>
        <w:t>Santé et action sociale ;</w:t>
      </w:r>
    </w:p>
    <w:p w14:paraId="442D442D" w14:textId="77777777" w:rsidR="001111A2" w:rsidRPr="001C7369" w:rsidRDefault="001111A2" w:rsidP="001111A2">
      <w:pPr>
        <w:pStyle w:val="Sansinterligne"/>
        <w:numPr>
          <w:ilvl w:val="0"/>
          <w:numId w:val="26"/>
        </w:numPr>
        <w:rPr>
          <w:rFonts w:ascii="Comic Sans MS" w:hAnsi="Comic Sans MS" w:cs="Arial"/>
          <w:sz w:val="18"/>
          <w:szCs w:val="18"/>
        </w:rPr>
      </w:pPr>
      <w:r w:rsidRPr="001C7369">
        <w:rPr>
          <w:rFonts w:ascii="Comic Sans MS" w:hAnsi="Comic Sans MS"/>
          <w:sz w:val="18"/>
          <w:szCs w:val="18"/>
        </w:rPr>
        <w:t>Alphabétisation et formation professionnelle;</w:t>
      </w:r>
    </w:p>
    <w:p w14:paraId="179D509C" w14:textId="77777777" w:rsidR="001111A2" w:rsidRPr="001C7369" w:rsidRDefault="001111A2" w:rsidP="001111A2">
      <w:pPr>
        <w:pStyle w:val="Sansinterligne"/>
        <w:numPr>
          <w:ilvl w:val="0"/>
          <w:numId w:val="26"/>
        </w:numPr>
        <w:rPr>
          <w:rFonts w:ascii="Comic Sans MS" w:hAnsi="Comic Sans MS" w:cs="Arial"/>
          <w:sz w:val="18"/>
          <w:szCs w:val="18"/>
        </w:rPr>
      </w:pPr>
      <w:r w:rsidRPr="001C7369">
        <w:rPr>
          <w:rFonts w:ascii="Comic Sans MS" w:hAnsi="Comic Sans MS"/>
          <w:sz w:val="18"/>
          <w:szCs w:val="18"/>
        </w:rPr>
        <w:t>Affaires Domaniales, urbanisme et habitat;</w:t>
      </w:r>
    </w:p>
    <w:p w14:paraId="092A377C" w14:textId="77777777" w:rsidR="001111A2" w:rsidRPr="001C7369" w:rsidRDefault="001111A2" w:rsidP="001111A2">
      <w:pPr>
        <w:pStyle w:val="Sansinterligne"/>
        <w:numPr>
          <w:ilvl w:val="0"/>
          <w:numId w:val="26"/>
        </w:numPr>
        <w:rPr>
          <w:rFonts w:ascii="Comic Sans MS" w:hAnsi="Comic Sans MS" w:cs="Arial"/>
          <w:sz w:val="18"/>
          <w:szCs w:val="18"/>
        </w:rPr>
      </w:pPr>
      <w:r w:rsidRPr="001C7369">
        <w:rPr>
          <w:rFonts w:ascii="Comic Sans MS" w:hAnsi="Comic Sans MS"/>
          <w:sz w:val="18"/>
          <w:szCs w:val="18"/>
        </w:rPr>
        <w:t>Environnement et GRN;</w:t>
      </w:r>
    </w:p>
    <w:p w14:paraId="339F361D" w14:textId="77777777" w:rsidR="001111A2" w:rsidRPr="001C7369" w:rsidRDefault="001111A2" w:rsidP="001111A2">
      <w:pPr>
        <w:pStyle w:val="Sansinterligne"/>
        <w:numPr>
          <w:ilvl w:val="0"/>
          <w:numId w:val="26"/>
        </w:numPr>
        <w:rPr>
          <w:rFonts w:ascii="Comic Sans MS" w:hAnsi="Comic Sans MS" w:cs="Arial"/>
          <w:sz w:val="18"/>
          <w:szCs w:val="18"/>
        </w:rPr>
      </w:pPr>
      <w:r w:rsidRPr="001C7369">
        <w:rPr>
          <w:rFonts w:ascii="Comic Sans MS" w:hAnsi="Comic Sans MS"/>
          <w:sz w:val="18"/>
          <w:szCs w:val="18"/>
        </w:rPr>
        <w:t>Décentralisation et relation extérieure ;</w:t>
      </w:r>
    </w:p>
    <w:p w14:paraId="7DEBB47F" w14:textId="77777777" w:rsidR="001111A2" w:rsidRPr="001C7369" w:rsidRDefault="001111A2" w:rsidP="001111A2">
      <w:pPr>
        <w:pStyle w:val="Sansinterligne"/>
        <w:numPr>
          <w:ilvl w:val="0"/>
          <w:numId w:val="26"/>
        </w:numPr>
        <w:rPr>
          <w:rFonts w:ascii="Comic Sans MS" w:hAnsi="Comic Sans MS" w:cs="Arial"/>
          <w:sz w:val="18"/>
          <w:szCs w:val="18"/>
        </w:rPr>
      </w:pPr>
      <w:r w:rsidRPr="001C7369">
        <w:rPr>
          <w:rFonts w:ascii="Comic Sans MS" w:hAnsi="Comic Sans MS"/>
          <w:sz w:val="18"/>
          <w:szCs w:val="18"/>
        </w:rPr>
        <w:t>Jeunesse, culture et loisirs;</w:t>
      </w:r>
    </w:p>
    <w:p w14:paraId="567874A8" w14:textId="77777777" w:rsidR="001111A2" w:rsidRPr="001C7369" w:rsidRDefault="001111A2" w:rsidP="001111A2">
      <w:pPr>
        <w:pStyle w:val="Sansinterligne"/>
        <w:numPr>
          <w:ilvl w:val="0"/>
          <w:numId w:val="26"/>
        </w:numPr>
        <w:rPr>
          <w:rFonts w:ascii="Comic Sans MS" w:hAnsi="Comic Sans MS" w:cs="Arial"/>
          <w:sz w:val="18"/>
          <w:szCs w:val="18"/>
        </w:rPr>
      </w:pPr>
      <w:r w:rsidRPr="001C7369">
        <w:rPr>
          <w:rFonts w:ascii="Comic Sans MS" w:hAnsi="Comic Sans MS"/>
          <w:sz w:val="18"/>
          <w:szCs w:val="18"/>
        </w:rPr>
        <w:t>Sport.)</w:t>
      </w:r>
    </w:p>
    <w:p w14:paraId="66202912" w14:textId="77777777" w:rsidR="00FD0A8C" w:rsidRDefault="001111A2" w:rsidP="00FD0A8C">
      <w:pPr>
        <w:pStyle w:val="Sansinterligne"/>
        <w:jc w:val="both"/>
        <w:rPr>
          <w:rFonts w:ascii="Comic Sans MS" w:hAnsi="Comic Sans MS"/>
          <w:sz w:val="18"/>
          <w:szCs w:val="18"/>
        </w:rPr>
      </w:pPr>
      <w:r w:rsidRPr="001C7369">
        <w:rPr>
          <w:rFonts w:ascii="Comic Sans MS" w:hAnsi="Comic Sans MS"/>
          <w:sz w:val="18"/>
          <w:szCs w:val="18"/>
        </w:rPr>
        <w:t xml:space="preserve">Il faut souligner cependant que ces commissions sont pour l’essentiel  en léthargie. En effet, à l’exception de la commission planification qui s’implique dans le processus d’élaboration du PDC aucune des autres commissions n’est réellement fonctionnelle depuis leur installation à cause d’une méconnaissance de leurs rôles et missions. </w:t>
      </w:r>
    </w:p>
    <w:p w14:paraId="7AD481C9" w14:textId="77777777" w:rsidR="001111A2" w:rsidRPr="002343FA" w:rsidRDefault="001111A2" w:rsidP="00FD0A8C">
      <w:pPr>
        <w:pStyle w:val="Sansinterligne"/>
        <w:jc w:val="both"/>
        <w:rPr>
          <w:rFonts w:ascii="Comic Sans MS" w:eastAsia="Times New Roman" w:hAnsi="Comic Sans MS" w:cs="Times New Roman"/>
          <w:b/>
          <w:bCs/>
          <w:sz w:val="18"/>
          <w:szCs w:val="18"/>
          <w:lang w:eastAsia="fr-FR"/>
        </w:rPr>
      </w:pPr>
      <w:r w:rsidRPr="001C7369">
        <w:rPr>
          <w:rFonts w:ascii="Comic Sans MS" w:hAnsi="Comic Sans MS"/>
          <w:sz w:val="18"/>
          <w:szCs w:val="18"/>
        </w:rPr>
        <w:t xml:space="preserve">Le diagnostic institutionnel a également révélé qu’il existe un déficit communicationnel entre les différentes commissions. Cependant, grâce au dynamisme du maire et la présence du </w:t>
      </w:r>
      <w:r w:rsidRPr="002343FA">
        <w:rPr>
          <w:rFonts w:ascii="Comic Sans MS" w:hAnsi="Comic Sans MS"/>
          <w:sz w:val="18"/>
          <w:szCs w:val="18"/>
        </w:rPr>
        <w:t>secrétaire municipal assistant communautaire l’administration locale est relativement performante.</w:t>
      </w:r>
    </w:p>
    <w:p w14:paraId="4583EB96" w14:textId="77777777" w:rsidR="001111A2" w:rsidRPr="001C7369" w:rsidRDefault="001111A2" w:rsidP="006B37CD">
      <w:pPr>
        <w:shd w:val="clear" w:color="auto" w:fill="FFFFFF" w:themeFill="background1"/>
        <w:jc w:val="both"/>
        <w:rPr>
          <w:rFonts w:ascii="Comic Sans MS" w:hAnsi="Comic Sans MS"/>
          <w:sz w:val="18"/>
          <w:szCs w:val="18"/>
        </w:rPr>
      </w:pPr>
      <w:r w:rsidRPr="002343FA">
        <w:rPr>
          <w:rFonts w:ascii="Comic Sans MS" w:hAnsi="Comic Sans MS"/>
          <w:sz w:val="18"/>
          <w:szCs w:val="18"/>
        </w:rPr>
        <w:t>Il s’avère nécessaire de mettre en place un programme de formation des élus locaux</w:t>
      </w:r>
      <w:r w:rsidRPr="001C7369">
        <w:rPr>
          <w:rFonts w:ascii="Comic Sans MS" w:hAnsi="Comic Sans MS"/>
          <w:sz w:val="18"/>
          <w:szCs w:val="18"/>
        </w:rPr>
        <w:t xml:space="preserve"> allant dans le sens du renforcement de leurs capacités pour la </w:t>
      </w:r>
      <w:r w:rsidR="00FD0A8C" w:rsidRPr="001C7369">
        <w:rPr>
          <w:rFonts w:ascii="Comic Sans MS" w:hAnsi="Comic Sans MS"/>
          <w:sz w:val="18"/>
          <w:szCs w:val="18"/>
        </w:rPr>
        <w:t>fonctionnalité</w:t>
      </w:r>
      <w:r w:rsidRPr="001C7369">
        <w:rPr>
          <w:rFonts w:ascii="Comic Sans MS" w:hAnsi="Comic Sans MS"/>
          <w:sz w:val="18"/>
          <w:szCs w:val="18"/>
        </w:rPr>
        <w:t xml:space="preserve"> des commissions.</w:t>
      </w:r>
    </w:p>
    <w:p w14:paraId="70F1C529" w14:textId="77777777" w:rsidR="001111A2" w:rsidRPr="004B707A" w:rsidRDefault="001B3829" w:rsidP="001B3829">
      <w:pPr>
        <w:pStyle w:val="Titre2"/>
        <w:ind w:left="397"/>
        <w:rPr>
          <w:rFonts w:ascii="Comic Sans MS" w:hAnsi="Comic Sans MS"/>
          <w:color w:val="auto"/>
          <w:sz w:val="24"/>
        </w:rPr>
      </w:pPr>
      <w:bookmarkStart w:id="95" w:name="_Toc456023508"/>
      <w:r>
        <w:rPr>
          <w:rFonts w:ascii="Comic Sans MS" w:hAnsi="Comic Sans MS"/>
          <w:b/>
          <w:bCs/>
          <w:color w:val="auto"/>
          <w:sz w:val="20"/>
          <w:szCs w:val="20"/>
        </w:rPr>
        <w:t xml:space="preserve">4.3- </w:t>
      </w:r>
      <w:r w:rsidR="001111A2" w:rsidRPr="004B707A">
        <w:rPr>
          <w:rFonts w:ascii="Comic Sans MS" w:hAnsi="Comic Sans MS"/>
          <w:b/>
          <w:bCs/>
          <w:color w:val="auto"/>
          <w:sz w:val="20"/>
          <w:szCs w:val="20"/>
        </w:rPr>
        <w:t xml:space="preserve">LES PARTENAIRES DU </w:t>
      </w:r>
      <w:r w:rsidR="001111A2" w:rsidRPr="004B707A">
        <w:rPr>
          <w:rFonts w:ascii="Comic Sans MS" w:hAnsi="Comic Sans MS"/>
          <w:b/>
          <w:color w:val="auto"/>
          <w:sz w:val="20"/>
          <w:szCs w:val="20"/>
        </w:rPr>
        <w:t>CONSEIL MUNICIPAL</w:t>
      </w:r>
      <w:bookmarkEnd w:id="95"/>
      <w:r w:rsidR="001111A2" w:rsidRPr="004B707A">
        <w:rPr>
          <w:rFonts w:ascii="Comic Sans MS" w:hAnsi="Comic Sans MS"/>
          <w:color w:val="auto"/>
          <w:sz w:val="24"/>
        </w:rPr>
        <w:t xml:space="preserve"> </w:t>
      </w:r>
    </w:p>
    <w:p w14:paraId="0625B6C6" w14:textId="77777777" w:rsidR="001111A2" w:rsidRPr="001C7369" w:rsidRDefault="001111A2" w:rsidP="001111A2">
      <w:pPr>
        <w:shd w:val="clear" w:color="auto" w:fill="FFFFFF" w:themeFill="background1"/>
        <w:rPr>
          <w:rFonts w:ascii="Comic Sans MS" w:hAnsi="Comic Sans MS"/>
        </w:rPr>
      </w:pPr>
      <w:r w:rsidRPr="001C7369">
        <w:rPr>
          <w:rFonts w:ascii="Comic Sans MS" w:hAnsi="Comic Sans MS"/>
          <w:sz w:val="18"/>
          <w:szCs w:val="18"/>
        </w:rPr>
        <w:t>Plusieurs institutions et organisations accompagnent la commune dans le cadre de la promotion du développement local. Leur étude permet de cerner leurs objectifs et actions dans l’impulsion de la dynamique locale</w:t>
      </w:r>
      <w:r w:rsidRPr="001C7369">
        <w:rPr>
          <w:rFonts w:ascii="Comic Sans MS" w:hAnsi="Comic Sans MS"/>
        </w:rPr>
        <w:t>.</w:t>
      </w:r>
      <w:r w:rsidRPr="001C7369">
        <w:rPr>
          <w:rFonts w:ascii="Comic Sans MS" w:hAnsi="Comic Sans MS"/>
        </w:rPr>
        <w:br/>
      </w:r>
      <w:r w:rsidR="001B3829">
        <w:rPr>
          <w:rStyle w:val="Titre3Car"/>
          <w:rFonts w:ascii="Comic Sans MS" w:hAnsi="Comic Sans MS"/>
          <w:b/>
          <w:color w:val="auto"/>
          <w:sz w:val="20"/>
          <w:szCs w:val="20"/>
        </w:rPr>
        <w:t>4.3.1-</w:t>
      </w:r>
      <w:r w:rsidRPr="001C7369">
        <w:rPr>
          <w:rStyle w:val="Titre3Car"/>
          <w:rFonts w:ascii="Comic Sans MS" w:hAnsi="Comic Sans MS"/>
          <w:b/>
          <w:color w:val="auto"/>
          <w:sz w:val="20"/>
          <w:szCs w:val="20"/>
        </w:rPr>
        <w:t xml:space="preserve"> LES CHEFS DE VILLAGES </w:t>
      </w:r>
    </w:p>
    <w:p w14:paraId="6FE18D96" w14:textId="77777777" w:rsidR="006B37CD" w:rsidRPr="00FF4160" w:rsidRDefault="001111A2" w:rsidP="001111A2">
      <w:pPr>
        <w:shd w:val="clear" w:color="auto" w:fill="FFFFFF" w:themeFill="background1"/>
        <w:rPr>
          <w:rStyle w:val="Titre3Car"/>
          <w:rFonts w:ascii="Comic Sans MS" w:eastAsiaTheme="minorHAnsi" w:hAnsi="Comic Sans MS" w:cstheme="minorBidi"/>
          <w:color w:val="auto"/>
          <w:sz w:val="18"/>
          <w:szCs w:val="18"/>
        </w:rPr>
      </w:pPr>
      <w:r w:rsidRPr="001C7369">
        <w:rPr>
          <w:rFonts w:ascii="Comic Sans MS" w:hAnsi="Comic Sans MS"/>
          <w:sz w:val="18"/>
          <w:szCs w:val="18"/>
        </w:rPr>
        <w:t>Généralement issu de la famille fondatrice, le chef de village reste un personnage important et incontournable dans le processus de prise de décision concernant son village. Il est le représentant de l’Etat et constitue de ce fait un interlocuteur privilégie</w:t>
      </w:r>
      <w:r w:rsidR="00753834">
        <w:rPr>
          <w:rFonts w:ascii="Comic Sans MS" w:hAnsi="Comic Sans MS"/>
          <w:sz w:val="18"/>
          <w:szCs w:val="18"/>
        </w:rPr>
        <w:t>r</w:t>
      </w:r>
      <w:r w:rsidRPr="001C7369">
        <w:rPr>
          <w:rFonts w:ascii="Comic Sans MS" w:hAnsi="Comic Sans MS"/>
          <w:sz w:val="18"/>
          <w:szCs w:val="18"/>
        </w:rPr>
        <w:t xml:space="preserve"> des autorités déconcentrées et communautaires. Le chef de village est souvent sollicité pour la médiation sociale (conflits fonciers, familiaux, etc) et participe dans la prise des décisions concernant le devenir de son village.</w:t>
      </w:r>
    </w:p>
    <w:p w14:paraId="3B01B485" w14:textId="77777777" w:rsidR="001111A2" w:rsidRPr="00FF4160" w:rsidRDefault="00FF4160" w:rsidP="001111A2">
      <w:pPr>
        <w:shd w:val="clear" w:color="auto" w:fill="FFFFFF" w:themeFill="background1"/>
        <w:rPr>
          <w:rFonts w:ascii="Comic Sans MS" w:hAnsi="Comic Sans MS"/>
          <w:b/>
        </w:rPr>
      </w:pPr>
      <w:r w:rsidRPr="00FF4160">
        <w:rPr>
          <w:rStyle w:val="Titre3Car"/>
          <w:rFonts w:ascii="Comic Sans MS" w:hAnsi="Comic Sans MS"/>
          <w:b/>
          <w:color w:val="auto"/>
          <w:sz w:val="20"/>
          <w:szCs w:val="20"/>
        </w:rPr>
        <w:t>4.3.</w:t>
      </w:r>
      <w:r w:rsidR="001111A2" w:rsidRPr="00FF4160">
        <w:rPr>
          <w:rStyle w:val="Titre3Car"/>
          <w:rFonts w:ascii="Comic Sans MS" w:hAnsi="Comic Sans MS"/>
          <w:b/>
          <w:color w:val="auto"/>
          <w:sz w:val="20"/>
          <w:szCs w:val="20"/>
        </w:rPr>
        <w:t>2</w:t>
      </w:r>
      <w:r w:rsidRPr="00FF4160">
        <w:rPr>
          <w:rStyle w:val="Titre3Car"/>
          <w:rFonts w:ascii="Comic Sans MS" w:hAnsi="Comic Sans MS"/>
          <w:b/>
          <w:color w:val="auto"/>
          <w:sz w:val="20"/>
        </w:rPr>
        <w:t>-</w:t>
      </w:r>
      <w:r w:rsidR="001111A2" w:rsidRPr="00FF4160">
        <w:rPr>
          <w:rFonts w:ascii="Comic Sans MS" w:hAnsi="Comic Sans MS"/>
          <w:b/>
          <w:bCs/>
        </w:rPr>
        <w:t xml:space="preserve"> </w:t>
      </w:r>
      <w:r w:rsidR="001111A2" w:rsidRPr="00FF4160">
        <w:rPr>
          <w:rFonts w:ascii="Comic Sans MS" w:hAnsi="Comic Sans MS"/>
          <w:b/>
          <w:bCs/>
          <w:sz w:val="18"/>
        </w:rPr>
        <w:t>L’ADMINISTRATION TERRITORIALE</w:t>
      </w:r>
      <w:r w:rsidR="001111A2" w:rsidRPr="00FF4160">
        <w:rPr>
          <w:rFonts w:ascii="Comic Sans MS" w:hAnsi="Comic Sans MS"/>
          <w:b/>
        </w:rPr>
        <w:t xml:space="preserve"> </w:t>
      </w:r>
    </w:p>
    <w:p w14:paraId="4B772410" w14:textId="77777777" w:rsidR="001111A2" w:rsidRPr="001C7369" w:rsidRDefault="001111A2" w:rsidP="001111A2">
      <w:pPr>
        <w:shd w:val="clear" w:color="auto" w:fill="FFFFFF" w:themeFill="background1"/>
        <w:rPr>
          <w:rStyle w:val="Titre3Car"/>
          <w:rFonts w:ascii="Comic Sans MS" w:hAnsi="Comic Sans MS"/>
          <w:b/>
          <w:color w:val="auto"/>
          <w:sz w:val="20"/>
          <w:szCs w:val="20"/>
        </w:rPr>
      </w:pPr>
      <w:r w:rsidRPr="001C7369">
        <w:rPr>
          <w:rFonts w:ascii="Comic Sans MS" w:hAnsi="Comic Sans MS"/>
          <w:sz w:val="18"/>
          <w:szCs w:val="18"/>
        </w:rPr>
        <w:t xml:space="preserve">La commune dépend administrativement de l’arrondissement de </w:t>
      </w:r>
      <w:r w:rsidR="00BA1342">
        <w:rPr>
          <w:rFonts w:ascii="Comic Sans MS" w:hAnsi="Comic Sans MS"/>
          <w:sz w:val="18"/>
        </w:rPr>
        <w:t>Niaming</w:t>
      </w:r>
      <w:r w:rsidRPr="001C7369">
        <w:rPr>
          <w:rFonts w:ascii="Comic Sans MS" w:hAnsi="Comic Sans MS"/>
          <w:sz w:val="18"/>
          <w:szCs w:val="18"/>
        </w:rPr>
        <w:t xml:space="preserve"> dans le département de </w:t>
      </w:r>
      <w:r w:rsidR="00753834">
        <w:rPr>
          <w:rFonts w:ascii="Comic Sans MS" w:hAnsi="Comic Sans MS"/>
          <w:sz w:val="18"/>
          <w:szCs w:val="18"/>
        </w:rPr>
        <w:t>MYF</w:t>
      </w:r>
      <w:r w:rsidRPr="001C7369">
        <w:rPr>
          <w:rFonts w:ascii="Comic Sans MS" w:hAnsi="Comic Sans MS"/>
          <w:sz w:val="18"/>
          <w:szCs w:val="18"/>
        </w:rPr>
        <w:t xml:space="preserve">. Elle est donc sous le contrôle du sous-préfet de </w:t>
      </w:r>
      <w:r w:rsidR="00201E1B">
        <w:rPr>
          <w:rFonts w:ascii="Comic Sans MS" w:hAnsi="Comic Sans MS"/>
          <w:sz w:val="18"/>
        </w:rPr>
        <w:t>Niaming</w:t>
      </w:r>
      <w:r w:rsidRPr="001C7369">
        <w:rPr>
          <w:rFonts w:ascii="Comic Sans MS" w:hAnsi="Comic Sans MS"/>
          <w:sz w:val="18"/>
          <w:szCs w:val="18"/>
        </w:rPr>
        <w:t xml:space="preserve"> qui représente l’Etat dans sa circonscription administrative. Le sous-préfet est un partenaire privilégie du conseil municipal dans le cadre du processus de décentralisation. Il assure le contrôle à postériori et veille au respect des dispositions réglementaires du code des collectivités locales par le conseil municipal</w:t>
      </w:r>
      <w:r w:rsidRPr="001C7369">
        <w:rPr>
          <w:rFonts w:ascii="Comic Sans MS" w:hAnsi="Comic Sans MS"/>
        </w:rPr>
        <w:br/>
      </w:r>
      <w:r w:rsidR="00FF4160">
        <w:rPr>
          <w:rStyle w:val="Titre3Car"/>
          <w:rFonts w:ascii="Comic Sans MS" w:hAnsi="Comic Sans MS"/>
          <w:b/>
          <w:color w:val="auto"/>
          <w:sz w:val="20"/>
          <w:szCs w:val="20"/>
        </w:rPr>
        <w:t>4.3.3-</w:t>
      </w:r>
      <w:r w:rsidRPr="001C7369">
        <w:rPr>
          <w:rStyle w:val="Titre3Car"/>
          <w:rFonts w:ascii="Comic Sans MS" w:hAnsi="Comic Sans MS"/>
          <w:b/>
          <w:color w:val="auto"/>
          <w:sz w:val="20"/>
          <w:szCs w:val="20"/>
        </w:rPr>
        <w:t xml:space="preserve"> LES SERVICES TECHNIQUES </w:t>
      </w:r>
    </w:p>
    <w:p w14:paraId="34AF5A2C" w14:textId="77777777" w:rsidR="001111A2" w:rsidRPr="001C7369" w:rsidRDefault="001111A2" w:rsidP="001111A2">
      <w:pPr>
        <w:shd w:val="clear" w:color="auto" w:fill="FFFFFF" w:themeFill="background1"/>
        <w:jc w:val="both"/>
        <w:rPr>
          <w:rFonts w:ascii="Comic Sans MS" w:hAnsi="Comic Sans MS"/>
          <w:sz w:val="18"/>
          <w:szCs w:val="18"/>
        </w:rPr>
      </w:pPr>
      <w:r w:rsidRPr="001C7369">
        <w:rPr>
          <w:rFonts w:ascii="Comic Sans MS" w:hAnsi="Comic Sans MS"/>
          <w:sz w:val="18"/>
          <w:szCs w:val="18"/>
        </w:rPr>
        <w:t>A l’échelle de la commune, les services techniques sont constitués par les différentes structures du CADL (Centre d’Appui au Développement Local). Celles-ci sont l’agriculture, l’élevage, les eaux et forêts, l’hygiène et l’action sociale. Le rôle de ces différents services techniques est d’appuyer la commune dans le cadre des activités de développement socioéconomique.</w:t>
      </w:r>
    </w:p>
    <w:p w14:paraId="46231417" w14:textId="77777777" w:rsidR="001111A2" w:rsidRPr="001C7369" w:rsidRDefault="001111A2" w:rsidP="001111A2">
      <w:pPr>
        <w:shd w:val="clear" w:color="auto" w:fill="FFFFFF" w:themeFill="background1"/>
        <w:jc w:val="both"/>
        <w:rPr>
          <w:rFonts w:ascii="Comic Sans MS" w:hAnsi="Comic Sans MS"/>
          <w:sz w:val="18"/>
          <w:szCs w:val="18"/>
        </w:rPr>
      </w:pPr>
      <w:r w:rsidRPr="001C7369">
        <w:rPr>
          <w:rFonts w:ascii="Comic Sans MS" w:hAnsi="Comic Sans MS"/>
          <w:sz w:val="18"/>
          <w:szCs w:val="18"/>
        </w:rPr>
        <w:lastRenderedPageBreak/>
        <w:t>Ces structures déconcentrées, malgré le rôle important qu’elles jouent dans le développement local, manquent considérablement de moyens matériels et logistiques indispensables à la bonne exécution de leurs missions d’appui-conseil.</w:t>
      </w:r>
    </w:p>
    <w:p w14:paraId="4AC6827B" w14:textId="77777777" w:rsidR="001111A2" w:rsidRPr="001C7369" w:rsidRDefault="001111A2" w:rsidP="001111A2">
      <w:pPr>
        <w:pStyle w:val="Titre3"/>
        <w:rPr>
          <w:rFonts w:ascii="Comic Sans MS" w:hAnsi="Comic Sans MS"/>
          <w:b/>
          <w:color w:val="auto"/>
          <w:sz w:val="20"/>
          <w:szCs w:val="20"/>
        </w:rPr>
      </w:pPr>
      <w:bookmarkStart w:id="96" w:name="_Toc456023509"/>
      <w:r w:rsidRPr="001C7369">
        <w:rPr>
          <w:rStyle w:val="Titre3Car"/>
          <w:rFonts w:ascii="Comic Sans MS" w:hAnsi="Comic Sans MS"/>
          <w:b/>
          <w:color w:val="auto"/>
          <w:sz w:val="20"/>
          <w:szCs w:val="20"/>
        </w:rPr>
        <w:t>4.</w:t>
      </w:r>
      <w:r w:rsidR="00FF4160">
        <w:rPr>
          <w:rStyle w:val="Titre3Car"/>
          <w:rFonts w:ascii="Comic Sans MS" w:hAnsi="Comic Sans MS"/>
          <w:b/>
          <w:color w:val="auto"/>
          <w:sz w:val="20"/>
          <w:szCs w:val="20"/>
        </w:rPr>
        <w:t>3.</w:t>
      </w:r>
      <w:r w:rsidRPr="001C7369">
        <w:rPr>
          <w:rStyle w:val="Titre3Car"/>
          <w:rFonts w:ascii="Comic Sans MS" w:hAnsi="Comic Sans MS"/>
          <w:b/>
          <w:color w:val="auto"/>
          <w:sz w:val="20"/>
          <w:szCs w:val="20"/>
        </w:rPr>
        <w:t>4</w:t>
      </w:r>
      <w:r w:rsidR="00FF4160">
        <w:rPr>
          <w:rStyle w:val="Titre3Car"/>
          <w:rFonts w:ascii="Comic Sans MS" w:hAnsi="Comic Sans MS"/>
          <w:b/>
          <w:color w:val="auto"/>
          <w:sz w:val="20"/>
          <w:szCs w:val="20"/>
        </w:rPr>
        <w:t>-</w:t>
      </w:r>
      <w:r w:rsidRPr="001C7369">
        <w:rPr>
          <w:rFonts w:ascii="Comic Sans MS" w:hAnsi="Comic Sans MS"/>
          <w:b/>
          <w:color w:val="auto"/>
          <w:sz w:val="20"/>
          <w:szCs w:val="20"/>
        </w:rPr>
        <w:t xml:space="preserve"> LES STRUCTURES EXTERNES (ONG, PROJETS, PROGRAMMES)</w:t>
      </w:r>
      <w:bookmarkEnd w:id="96"/>
      <w:r w:rsidRPr="001C7369">
        <w:rPr>
          <w:rFonts w:ascii="Comic Sans MS" w:hAnsi="Comic Sans MS"/>
          <w:b/>
          <w:color w:val="auto"/>
          <w:sz w:val="20"/>
          <w:szCs w:val="20"/>
        </w:rPr>
        <w:t xml:space="preserve"> </w:t>
      </w:r>
    </w:p>
    <w:p w14:paraId="3C889781" w14:textId="77777777" w:rsidR="001111A2" w:rsidRPr="001C7369" w:rsidRDefault="001111A2" w:rsidP="001111A2">
      <w:pPr>
        <w:shd w:val="clear" w:color="auto" w:fill="FFFFFF" w:themeFill="background1"/>
        <w:jc w:val="both"/>
        <w:rPr>
          <w:rFonts w:ascii="Comic Sans MS" w:hAnsi="Comic Sans MS"/>
          <w:sz w:val="18"/>
          <w:szCs w:val="18"/>
        </w:rPr>
      </w:pPr>
      <w:r w:rsidRPr="001C7369">
        <w:rPr>
          <w:rFonts w:ascii="Comic Sans MS" w:hAnsi="Comic Sans MS"/>
          <w:sz w:val="18"/>
          <w:szCs w:val="18"/>
        </w:rPr>
        <w:t>La commune bénéficie, dans le cadre de la lutte contre la pauvreté et de la promotion du développement local, de l’appui de nombreux partenaires techniques et financiers(PTF). Ceux-ci interviennent dans les divers secteurs de la vie socioéconomique locale. Le tableau ci-dessous fait la synthèse sur les PTF et leurs domaines d’intervention :</w:t>
      </w:r>
    </w:p>
    <w:p w14:paraId="5F28FC24" w14:textId="77777777" w:rsidR="001111A2" w:rsidRPr="001C7369" w:rsidRDefault="001111A2" w:rsidP="001111A2">
      <w:pPr>
        <w:shd w:val="clear" w:color="auto" w:fill="FFFFFF" w:themeFill="background1"/>
        <w:spacing w:after="0" w:line="240" w:lineRule="auto"/>
        <w:rPr>
          <w:rFonts w:ascii="Comic Sans MS" w:hAnsi="Comic Sans MS"/>
          <w:b/>
          <w:sz w:val="18"/>
        </w:rPr>
      </w:pPr>
      <w:r>
        <w:rPr>
          <w:rFonts w:ascii="Comic Sans MS" w:hAnsi="Comic Sans MS"/>
          <w:b/>
          <w:sz w:val="18"/>
        </w:rPr>
        <w:t>TABLEAU :</w:t>
      </w:r>
      <w:r w:rsidRPr="001C7369">
        <w:rPr>
          <w:rFonts w:ascii="Comic Sans MS" w:hAnsi="Comic Sans MS"/>
          <w:b/>
          <w:sz w:val="18"/>
        </w:rPr>
        <w:t xml:space="preserve"> PARTENARIAT</w:t>
      </w:r>
    </w:p>
    <w:p w14:paraId="425DC778" w14:textId="77777777" w:rsidR="001111A2" w:rsidRPr="001C7369" w:rsidRDefault="001111A2" w:rsidP="001111A2">
      <w:pPr>
        <w:shd w:val="clear" w:color="auto" w:fill="FFFFFF" w:themeFill="background1"/>
        <w:spacing w:after="0" w:line="240" w:lineRule="auto"/>
        <w:rPr>
          <w:rFonts w:ascii="Comic Sans MS" w:hAnsi="Comic Sans MS"/>
          <w:b/>
          <w:sz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1"/>
        <w:gridCol w:w="1642"/>
        <w:gridCol w:w="2229"/>
        <w:gridCol w:w="1441"/>
        <w:gridCol w:w="2595"/>
      </w:tblGrid>
      <w:tr w:rsidR="001111A2" w:rsidRPr="001C7369" w14:paraId="58EF4538" w14:textId="77777777" w:rsidTr="00BA1342">
        <w:tc>
          <w:tcPr>
            <w:tcW w:w="743" w:type="pct"/>
          </w:tcPr>
          <w:p w14:paraId="22BA30FE"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PARTENAIRES</w:t>
            </w:r>
          </w:p>
        </w:tc>
        <w:tc>
          <w:tcPr>
            <w:tcW w:w="884" w:type="pct"/>
            <w:vAlign w:val="center"/>
          </w:tcPr>
          <w:p w14:paraId="5BF6576A"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DOMAINES DE COLLABORATION</w:t>
            </w:r>
          </w:p>
        </w:tc>
        <w:tc>
          <w:tcPr>
            <w:tcW w:w="1200" w:type="pct"/>
            <w:vAlign w:val="center"/>
          </w:tcPr>
          <w:p w14:paraId="148460DE"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PROJETS EN COURS (DESCRIPTION : PERIODES, CIBLES, BUDGETS,…)</w:t>
            </w:r>
          </w:p>
        </w:tc>
        <w:tc>
          <w:tcPr>
            <w:tcW w:w="776" w:type="pct"/>
            <w:vAlign w:val="center"/>
          </w:tcPr>
          <w:p w14:paraId="3584D295"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RESULTATS</w:t>
            </w:r>
          </w:p>
        </w:tc>
        <w:tc>
          <w:tcPr>
            <w:tcW w:w="1397" w:type="pct"/>
            <w:vAlign w:val="center"/>
          </w:tcPr>
          <w:p w14:paraId="438F5EDE"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PROJETS PREVUS</w:t>
            </w:r>
          </w:p>
          <w:p w14:paraId="6E374216"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(DESCRIPTION : PERIODES, CIBLES, BUDGETS,…)</w:t>
            </w:r>
          </w:p>
        </w:tc>
      </w:tr>
      <w:tr w:rsidR="001111A2" w:rsidRPr="001C7369" w14:paraId="4AD9C48E" w14:textId="77777777" w:rsidTr="00BA1342">
        <w:trPr>
          <w:trHeight w:val="276"/>
        </w:trPr>
        <w:tc>
          <w:tcPr>
            <w:tcW w:w="743" w:type="pct"/>
          </w:tcPr>
          <w:p w14:paraId="6E3F5FAA" w14:textId="77777777" w:rsidR="001111A2" w:rsidRPr="001C7369" w:rsidRDefault="001111A2" w:rsidP="009F7516">
            <w:pPr>
              <w:spacing w:after="0" w:line="240" w:lineRule="auto"/>
              <w:rPr>
                <w:rFonts w:ascii="Comic Sans MS" w:hAnsi="Comic Sans MS"/>
                <w:sz w:val="16"/>
                <w:szCs w:val="16"/>
              </w:rPr>
            </w:pPr>
            <w:r w:rsidRPr="001C7369">
              <w:rPr>
                <w:rFonts w:ascii="Comic Sans MS" w:hAnsi="Comic Sans MS"/>
                <w:sz w:val="16"/>
                <w:szCs w:val="16"/>
              </w:rPr>
              <w:t>PADAER</w:t>
            </w:r>
          </w:p>
        </w:tc>
        <w:tc>
          <w:tcPr>
            <w:tcW w:w="884" w:type="pct"/>
          </w:tcPr>
          <w:p w14:paraId="1045F34C" w14:textId="77777777" w:rsidR="001111A2" w:rsidRPr="001C7369" w:rsidRDefault="001111A2" w:rsidP="009F7516">
            <w:pPr>
              <w:spacing w:after="0" w:line="240" w:lineRule="auto"/>
              <w:rPr>
                <w:rFonts w:ascii="Comic Sans MS" w:hAnsi="Comic Sans MS"/>
                <w:sz w:val="16"/>
                <w:szCs w:val="16"/>
              </w:rPr>
            </w:pPr>
            <w:r w:rsidRPr="001C7369">
              <w:rPr>
                <w:rFonts w:ascii="Comic Sans MS" w:hAnsi="Comic Sans MS"/>
                <w:sz w:val="16"/>
                <w:szCs w:val="16"/>
              </w:rPr>
              <w:t>Riziculture</w:t>
            </w:r>
          </w:p>
        </w:tc>
        <w:tc>
          <w:tcPr>
            <w:tcW w:w="1200" w:type="pct"/>
          </w:tcPr>
          <w:p w14:paraId="66936BDF" w14:textId="77777777" w:rsidR="001111A2" w:rsidRPr="001C7369" w:rsidRDefault="001111A2" w:rsidP="009F7516">
            <w:pPr>
              <w:spacing w:after="0" w:line="240" w:lineRule="auto"/>
              <w:rPr>
                <w:rFonts w:ascii="Comic Sans MS" w:hAnsi="Comic Sans MS"/>
                <w:sz w:val="16"/>
                <w:szCs w:val="16"/>
              </w:rPr>
            </w:pPr>
            <w:r w:rsidRPr="001C7369">
              <w:rPr>
                <w:rFonts w:ascii="Comic Sans MS" w:hAnsi="Comic Sans MS"/>
                <w:sz w:val="16"/>
                <w:szCs w:val="16"/>
              </w:rPr>
              <w:t xml:space="preserve">Aménagement bas-fonds </w:t>
            </w:r>
          </w:p>
          <w:p w14:paraId="409E2BDE" w14:textId="77777777" w:rsidR="001111A2" w:rsidRPr="001C7369" w:rsidRDefault="001111A2" w:rsidP="009F7516">
            <w:pPr>
              <w:spacing w:after="0" w:line="240" w:lineRule="auto"/>
              <w:rPr>
                <w:rFonts w:ascii="Comic Sans MS" w:hAnsi="Comic Sans MS"/>
                <w:sz w:val="16"/>
                <w:szCs w:val="16"/>
              </w:rPr>
            </w:pPr>
            <w:r w:rsidRPr="001C7369">
              <w:rPr>
                <w:rFonts w:ascii="Comic Sans MS" w:hAnsi="Comic Sans MS"/>
                <w:sz w:val="16"/>
                <w:szCs w:val="16"/>
              </w:rPr>
              <w:t>Mise en place de semences et d’intrants</w:t>
            </w:r>
          </w:p>
        </w:tc>
        <w:tc>
          <w:tcPr>
            <w:tcW w:w="776" w:type="pct"/>
          </w:tcPr>
          <w:p w14:paraId="0F05C608" w14:textId="77777777" w:rsidR="001111A2" w:rsidRPr="001C7369" w:rsidRDefault="001111A2" w:rsidP="009F7516">
            <w:pPr>
              <w:spacing w:after="0" w:line="240" w:lineRule="auto"/>
              <w:rPr>
                <w:rFonts w:ascii="Comic Sans MS" w:hAnsi="Comic Sans MS"/>
                <w:sz w:val="16"/>
                <w:szCs w:val="16"/>
              </w:rPr>
            </w:pPr>
            <w:r w:rsidRPr="001C7369">
              <w:rPr>
                <w:rFonts w:ascii="Comic Sans MS" w:hAnsi="Comic Sans MS"/>
                <w:sz w:val="16"/>
                <w:szCs w:val="16"/>
              </w:rPr>
              <w:t>Aménagement de bas-fonds</w:t>
            </w:r>
          </w:p>
        </w:tc>
        <w:tc>
          <w:tcPr>
            <w:tcW w:w="1397" w:type="pct"/>
          </w:tcPr>
          <w:p w14:paraId="6B8AE756" w14:textId="77777777" w:rsidR="001111A2" w:rsidRPr="001C7369" w:rsidRDefault="001111A2" w:rsidP="009F7516">
            <w:pPr>
              <w:spacing w:after="0" w:line="240" w:lineRule="auto"/>
              <w:rPr>
                <w:rFonts w:ascii="Comic Sans MS" w:hAnsi="Comic Sans MS"/>
                <w:sz w:val="16"/>
                <w:szCs w:val="16"/>
              </w:rPr>
            </w:pPr>
            <w:r w:rsidRPr="001C7369">
              <w:rPr>
                <w:rFonts w:ascii="Comic Sans MS" w:hAnsi="Comic Sans MS"/>
                <w:sz w:val="16"/>
                <w:szCs w:val="16"/>
              </w:rPr>
              <w:t>D’autres aménagements</w:t>
            </w:r>
          </w:p>
        </w:tc>
      </w:tr>
      <w:tr w:rsidR="00BA1342" w:rsidRPr="001C7369" w14:paraId="5DC1FFE5" w14:textId="77777777" w:rsidTr="00BA1342">
        <w:trPr>
          <w:trHeight w:val="276"/>
        </w:trPr>
        <w:tc>
          <w:tcPr>
            <w:tcW w:w="743" w:type="pct"/>
          </w:tcPr>
          <w:p w14:paraId="1F564E3C" w14:textId="77777777" w:rsidR="00BA1342" w:rsidRPr="001C7369" w:rsidRDefault="00BA1342" w:rsidP="009F7516">
            <w:pPr>
              <w:spacing w:after="0" w:line="240" w:lineRule="auto"/>
              <w:rPr>
                <w:rFonts w:ascii="Comic Sans MS" w:hAnsi="Comic Sans MS"/>
                <w:sz w:val="16"/>
                <w:szCs w:val="16"/>
              </w:rPr>
            </w:pPr>
            <w:r>
              <w:rPr>
                <w:rFonts w:ascii="Comic Sans MS" w:hAnsi="Comic Sans MS"/>
                <w:sz w:val="16"/>
                <w:szCs w:val="16"/>
              </w:rPr>
              <w:t>CLM</w:t>
            </w:r>
          </w:p>
        </w:tc>
        <w:tc>
          <w:tcPr>
            <w:tcW w:w="884" w:type="pct"/>
          </w:tcPr>
          <w:p w14:paraId="4D0414AF" w14:textId="77777777" w:rsidR="00BA1342" w:rsidRPr="001C7369" w:rsidRDefault="00BA1342" w:rsidP="0057575B">
            <w:pPr>
              <w:spacing w:after="0" w:line="240" w:lineRule="auto"/>
              <w:rPr>
                <w:rFonts w:ascii="Comic Sans MS" w:hAnsi="Comic Sans MS"/>
                <w:sz w:val="16"/>
                <w:szCs w:val="16"/>
              </w:rPr>
            </w:pPr>
            <w:r w:rsidRPr="001C7369">
              <w:rPr>
                <w:rFonts w:ascii="Comic Sans MS" w:hAnsi="Comic Sans MS"/>
                <w:sz w:val="16"/>
                <w:szCs w:val="16"/>
              </w:rPr>
              <w:t>Nutrition</w:t>
            </w:r>
          </w:p>
        </w:tc>
        <w:tc>
          <w:tcPr>
            <w:tcW w:w="1200" w:type="pct"/>
          </w:tcPr>
          <w:p w14:paraId="309A62F4" w14:textId="77777777" w:rsidR="00BA1342" w:rsidRPr="001C7369" w:rsidRDefault="00BA1342" w:rsidP="0057575B">
            <w:pPr>
              <w:spacing w:after="0" w:line="240" w:lineRule="auto"/>
              <w:rPr>
                <w:rFonts w:ascii="Comic Sans MS" w:hAnsi="Comic Sans MS"/>
                <w:sz w:val="16"/>
                <w:szCs w:val="16"/>
              </w:rPr>
            </w:pPr>
            <w:r w:rsidRPr="001C7369">
              <w:rPr>
                <w:rFonts w:ascii="Comic Sans MS" w:hAnsi="Comic Sans MS"/>
                <w:sz w:val="16"/>
                <w:szCs w:val="16"/>
              </w:rPr>
              <w:t>Santé alimentaire des enfants améliorée</w:t>
            </w:r>
          </w:p>
        </w:tc>
        <w:tc>
          <w:tcPr>
            <w:tcW w:w="776" w:type="pct"/>
          </w:tcPr>
          <w:p w14:paraId="2DD2FB44" w14:textId="77777777" w:rsidR="00BA1342" w:rsidRPr="001C7369" w:rsidRDefault="00BA1342" w:rsidP="0057575B">
            <w:pPr>
              <w:spacing w:after="0" w:line="240" w:lineRule="auto"/>
              <w:rPr>
                <w:rFonts w:ascii="Comic Sans MS" w:hAnsi="Comic Sans MS"/>
                <w:sz w:val="16"/>
                <w:szCs w:val="16"/>
              </w:rPr>
            </w:pPr>
            <w:r w:rsidRPr="001C7369">
              <w:rPr>
                <w:rFonts w:ascii="Comic Sans MS" w:hAnsi="Comic Sans MS"/>
                <w:sz w:val="16"/>
                <w:szCs w:val="16"/>
              </w:rPr>
              <w:t>Connaissance sur les nutriments</w:t>
            </w:r>
          </w:p>
        </w:tc>
        <w:tc>
          <w:tcPr>
            <w:tcW w:w="1397" w:type="pct"/>
          </w:tcPr>
          <w:p w14:paraId="11FE2444" w14:textId="77777777" w:rsidR="00BA1342" w:rsidRPr="001C7369" w:rsidRDefault="00BA1342" w:rsidP="0057575B">
            <w:pPr>
              <w:spacing w:after="0" w:line="240" w:lineRule="auto"/>
              <w:rPr>
                <w:rFonts w:ascii="Comic Sans MS" w:hAnsi="Comic Sans MS"/>
                <w:sz w:val="16"/>
                <w:szCs w:val="16"/>
              </w:rPr>
            </w:pPr>
            <w:r w:rsidRPr="001C7369">
              <w:rPr>
                <w:rFonts w:ascii="Comic Sans MS" w:hAnsi="Comic Sans MS"/>
                <w:sz w:val="16"/>
                <w:szCs w:val="16"/>
              </w:rPr>
              <w:t>Préparation de farine enrichie</w:t>
            </w:r>
          </w:p>
        </w:tc>
      </w:tr>
      <w:tr w:rsidR="006430DC" w:rsidRPr="001C7369" w14:paraId="0AA8F4A7" w14:textId="77777777" w:rsidTr="00BA1342">
        <w:trPr>
          <w:trHeight w:val="276"/>
        </w:trPr>
        <w:tc>
          <w:tcPr>
            <w:tcW w:w="743" w:type="pct"/>
          </w:tcPr>
          <w:p w14:paraId="7682E10F" w14:textId="77777777" w:rsidR="006430DC" w:rsidRDefault="006430DC" w:rsidP="009F7516">
            <w:pPr>
              <w:spacing w:after="0" w:line="240" w:lineRule="auto"/>
              <w:rPr>
                <w:rFonts w:ascii="Comic Sans MS" w:hAnsi="Comic Sans MS"/>
                <w:sz w:val="16"/>
                <w:szCs w:val="16"/>
              </w:rPr>
            </w:pPr>
            <w:r>
              <w:rPr>
                <w:rFonts w:ascii="Comic Sans MS" w:hAnsi="Comic Sans MS"/>
                <w:sz w:val="16"/>
                <w:szCs w:val="16"/>
              </w:rPr>
              <w:t>PINNK</w:t>
            </w:r>
          </w:p>
        </w:tc>
        <w:tc>
          <w:tcPr>
            <w:tcW w:w="884" w:type="pct"/>
          </w:tcPr>
          <w:p w14:paraId="1600F9BB" w14:textId="77777777" w:rsidR="006430DC" w:rsidRPr="001C7369" w:rsidRDefault="006430DC" w:rsidP="0057575B">
            <w:pPr>
              <w:spacing w:after="0" w:line="240" w:lineRule="auto"/>
              <w:rPr>
                <w:rFonts w:ascii="Comic Sans MS" w:hAnsi="Comic Sans MS"/>
                <w:sz w:val="16"/>
                <w:szCs w:val="16"/>
              </w:rPr>
            </w:pPr>
          </w:p>
        </w:tc>
        <w:tc>
          <w:tcPr>
            <w:tcW w:w="1200" w:type="pct"/>
          </w:tcPr>
          <w:p w14:paraId="3E794962" w14:textId="77777777" w:rsidR="006430DC" w:rsidRPr="001C7369" w:rsidRDefault="006430DC" w:rsidP="0057575B">
            <w:pPr>
              <w:spacing w:after="0" w:line="240" w:lineRule="auto"/>
              <w:rPr>
                <w:rFonts w:ascii="Comic Sans MS" w:hAnsi="Comic Sans MS"/>
                <w:sz w:val="16"/>
                <w:szCs w:val="16"/>
              </w:rPr>
            </w:pPr>
          </w:p>
        </w:tc>
        <w:tc>
          <w:tcPr>
            <w:tcW w:w="776" w:type="pct"/>
          </w:tcPr>
          <w:p w14:paraId="4E011542" w14:textId="77777777" w:rsidR="006430DC" w:rsidRPr="001C7369" w:rsidRDefault="006430DC" w:rsidP="0057575B">
            <w:pPr>
              <w:spacing w:after="0" w:line="240" w:lineRule="auto"/>
              <w:rPr>
                <w:rFonts w:ascii="Comic Sans MS" w:hAnsi="Comic Sans MS"/>
                <w:sz w:val="16"/>
                <w:szCs w:val="16"/>
              </w:rPr>
            </w:pPr>
          </w:p>
        </w:tc>
        <w:tc>
          <w:tcPr>
            <w:tcW w:w="1397" w:type="pct"/>
          </w:tcPr>
          <w:p w14:paraId="1A996AF5" w14:textId="77777777" w:rsidR="006430DC" w:rsidRPr="001C7369" w:rsidRDefault="006430DC" w:rsidP="0057575B">
            <w:pPr>
              <w:spacing w:after="0" w:line="240" w:lineRule="auto"/>
              <w:rPr>
                <w:rFonts w:ascii="Comic Sans MS" w:hAnsi="Comic Sans MS"/>
                <w:sz w:val="16"/>
                <w:szCs w:val="16"/>
              </w:rPr>
            </w:pPr>
          </w:p>
        </w:tc>
      </w:tr>
      <w:tr w:rsidR="00BA1342" w:rsidRPr="001C7369" w14:paraId="3E32E12B" w14:textId="77777777" w:rsidTr="00BA1342">
        <w:trPr>
          <w:trHeight w:val="185"/>
        </w:trPr>
        <w:tc>
          <w:tcPr>
            <w:tcW w:w="743" w:type="pct"/>
          </w:tcPr>
          <w:p w14:paraId="0EBE4E43" w14:textId="77777777" w:rsidR="00BA1342" w:rsidRPr="001C7369" w:rsidRDefault="00BA1342" w:rsidP="009F7516">
            <w:pPr>
              <w:spacing w:after="0" w:line="240" w:lineRule="auto"/>
              <w:rPr>
                <w:rFonts w:ascii="Comic Sans MS" w:hAnsi="Comic Sans MS"/>
                <w:sz w:val="16"/>
                <w:szCs w:val="16"/>
              </w:rPr>
            </w:pPr>
            <w:r>
              <w:rPr>
                <w:rFonts w:ascii="Comic Sans MS" w:hAnsi="Comic Sans MS"/>
                <w:sz w:val="16"/>
                <w:szCs w:val="16"/>
              </w:rPr>
              <w:t>PINKK</w:t>
            </w:r>
          </w:p>
        </w:tc>
        <w:tc>
          <w:tcPr>
            <w:tcW w:w="884" w:type="pct"/>
          </w:tcPr>
          <w:p w14:paraId="35CD1E88" w14:textId="77777777" w:rsidR="00BA1342" w:rsidRPr="001C7369" w:rsidRDefault="00BA1342" w:rsidP="0057575B">
            <w:pPr>
              <w:spacing w:after="0" w:line="240" w:lineRule="auto"/>
              <w:rPr>
                <w:rFonts w:ascii="Comic Sans MS" w:hAnsi="Comic Sans MS"/>
                <w:sz w:val="16"/>
                <w:szCs w:val="16"/>
              </w:rPr>
            </w:pPr>
            <w:r w:rsidRPr="001C7369">
              <w:rPr>
                <w:rFonts w:ascii="Comic Sans MS" w:hAnsi="Comic Sans MS"/>
                <w:sz w:val="16"/>
                <w:szCs w:val="16"/>
              </w:rPr>
              <w:t>Nutrition</w:t>
            </w:r>
          </w:p>
        </w:tc>
        <w:tc>
          <w:tcPr>
            <w:tcW w:w="1200" w:type="pct"/>
          </w:tcPr>
          <w:p w14:paraId="1919181B" w14:textId="77777777" w:rsidR="00BA1342" w:rsidRPr="001C7369" w:rsidRDefault="00BA1342" w:rsidP="0057575B">
            <w:pPr>
              <w:spacing w:after="0" w:line="240" w:lineRule="auto"/>
              <w:rPr>
                <w:rFonts w:ascii="Comic Sans MS" w:hAnsi="Comic Sans MS"/>
                <w:sz w:val="16"/>
                <w:szCs w:val="16"/>
              </w:rPr>
            </w:pPr>
            <w:r w:rsidRPr="001C7369">
              <w:rPr>
                <w:rFonts w:ascii="Comic Sans MS" w:hAnsi="Comic Sans MS"/>
                <w:sz w:val="16"/>
                <w:szCs w:val="16"/>
              </w:rPr>
              <w:t>Santé alimentaire des enfants améliorée</w:t>
            </w:r>
          </w:p>
        </w:tc>
        <w:tc>
          <w:tcPr>
            <w:tcW w:w="776" w:type="pct"/>
          </w:tcPr>
          <w:p w14:paraId="72BE8F55" w14:textId="77777777" w:rsidR="00BA1342" w:rsidRPr="001C7369" w:rsidRDefault="00BA1342" w:rsidP="0057575B">
            <w:pPr>
              <w:spacing w:after="0" w:line="240" w:lineRule="auto"/>
              <w:rPr>
                <w:rFonts w:ascii="Comic Sans MS" w:hAnsi="Comic Sans MS"/>
                <w:sz w:val="16"/>
                <w:szCs w:val="16"/>
              </w:rPr>
            </w:pPr>
            <w:r w:rsidRPr="001C7369">
              <w:rPr>
                <w:rFonts w:ascii="Comic Sans MS" w:hAnsi="Comic Sans MS"/>
                <w:sz w:val="16"/>
                <w:szCs w:val="16"/>
              </w:rPr>
              <w:t>Connaissance sur les nutriments</w:t>
            </w:r>
          </w:p>
        </w:tc>
        <w:tc>
          <w:tcPr>
            <w:tcW w:w="1397" w:type="pct"/>
          </w:tcPr>
          <w:p w14:paraId="138DB3AE" w14:textId="77777777" w:rsidR="00BA1342" w:rsidRPr="001C7369" w:rsidRDefault="00BA1342" w:rsidP="0057575B">
            <w:pPr>
              <w:spacing w:after="0" w:line="240" w:lineRule="auto"/>
              <w:rPr>
                <w:rFonts w:ascii="Comic Sans MS" w:hAnsi="Comic Sans MS"/>
                <w:sz w:val="16"/>
                <w:szCs w:val="16"/>
              </w:rPr>
            </w:pPr>
            <w:r w:rsidRPr="001C7369">
              <w:rPr>
                <w:rFonts w:ascii="Comic Sans MS" w:hAnsi="Comic Sans MS"/>
                <w:sz w:val="16"/>
                <w:szCs w:val="16"/>
              </w:rPr>
              <w:t>Préparation de farine enrichie</w:t>
            </w:r>
          </w:p>
        </w:tc>
      </w:tr>
      <w:tr w:rsidR="00BA1342" w:rsidRPr="001C7369" w14:paraId="236B4698" w14:textId="77777777" w:rsidTr="00BA1342">
        <w:trPr>
          <w:trHeight w:val="153"/>
        </w:trPr>
        <w:tc>
          <w:tcPr>
            <w:tcW w:w="743" w:type="pct"/>
          </w:tcPr>
          <w:p w14:paraId="40F508FC"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CARITAS/PRN</w:t>
            </w:r>
          </w:p>
        </w:tc>
        <w:tc>
          <w:tcPr>
            <w:tcW w:w="884" w:type="pct"/>
          </w:tcPr>
          <w:p w14:paraId="136687A3"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Nutrition</w:t>
            </w:r>
          </w:p>
        </w:tc>
        <w:tc>
          <w:tcPr>
            <w:tcW w:w="1200" w:type="pct"/>
          </w:tcPr>
          <w:p w14:paraId="5F6E34C1"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Santé alimentaire des enfants améliorée</w:t>
            </w:r>
          </w:p>
        </w:tc>
        <w:tc>
          <w:tcPr>
            <w:tcW w:w="776" w:type="pct"/>
          </w:tcPr>
          <w:p w14:paraId="21EAC754"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Connaissance sur les nutriments</w:t>
            </w:r>
          </w:p>
        </w:tc>
        <w:tc>
          <w:tcPr>
            <w:tcW w:w="1397" w:type="pct"/>
          </w:tcPr>
          <w:p w14:paraId="46ED949E"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Préparation de farine enrichie</w:t>
            </w:r>
          </w:p>
        </w:tc>
      </w:tr>
      <w:tr w:rsidR="00BA1342" w:rsidRPr="001C7369" w14:paraId="0EA91B48" w14:textId="77777777" w:rsidTr="00BA1342">
        <w:trPr>
          <w:trHeight w:val="60"/>
        </w:trPr>
        <w:tc>
          <w:tcPr>
            <w:tcW w:w="743" w:type="pct"/>
          </w:tcPr>
          <w:p w14:paraId="657FFCD9" w14:textId="77777777" w:rsidR="00BA1342" w:rsidRPr="001C7369" w:rsidRDefault="00BA1342" w:rsidP="009F7516">
            <w:pPr>
              <w:spacing w:after="0" w:line="240" w:lineRule="auto"/>
              <w:rPr>
                <w:rFonts w:ascii="Comic Sans MS" w:hAnsi="Comic Sans MS"/>
                <w:sz w:val="16"/>
                <w:szCs w:val="16"/>
              </w:rPr>
            </w:pPr>
            <w:commentRangeStart w:id="97"/>
            <w:r w:rsidRPr="001C7369">
              <w:rPr>
                <w:rFonts w:ascii="Comic Sans MS" w:hAnsi="Comic Sans MS"/>
                <w:sz w:val="16"/>
                <w:szCs w:val="16"/>
              </w:rPr>
              <w:t>PPC/PNDL</w:t>
            </w:r>
          </w:p>
        </w:tc>
        <w:tc>
          <w:tcPr>
            <w:tcW w:w="884" w:type="pct"/>
          </w:tcPr>
          <w:p w14:paraId="7A14038B"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Désenclavement</w:t>
            </w:r>
          </w:p>
        </w:tc>
        <w:tc>
          <w:tcPr>
            <w:tcW w:w="1200" w:type="pct"/>
          </w:tcPr>
          <w:p w14:paraId="6CD8EF38" w14:textId="77777777" w:rsidR="00BA1342" w:rsidRPr="001C7369" w:rsidRDefault="00BA1342" w:rsidP="002C01FB">
            <w:pPr>
              <w:spacing w:after="0" w:line="240" w:lineRule="auto"/>
              <w:rPr>
                <w:rFonts w:ascii="Comic Sans MS" w:hAnsi="Comic Sans MS"/>
                <w:sz w:val="16"/>
                <w:szCs w:val="16"/>
              </w:rPr>
            </w:pPr>
            <w:r w:rsidRPr="001C7369">
              <w:rPr>
                <w:rFonts w:ascii="Comic Sans MS" w:hAnsi="Comic Sans MS"/>
                <w:sz w:val="16"/>
                <w:szCs w:val="16"/>
              </w:rPr>
              <w:t xml:space="preserve">Construction de piste : </w:t>
            </w:r>
          </w:p>
        </w:tc>
        <w:tc>
          <w:tcPr>
            <w:tcW w:w="776" w:type="pct"/>
          </w:tcPr>
          <w:p w14:paraId="595E1DC5"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Améliorer la mobilité</w:t>
            </w:r>
          </w:p>
        </w:tc>
        <w:tc>
          <w:tcPr>
            <w:tcW w:w="1397" w:type="pct"/>
          </w:tcPr>
          <w:p w14:paraId="0AA8F419"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Aucun projet n’est prévu</w:t>
            </w:r>
            <w:commentRangeEnd w:id="97"/>
            <w:r w:rsidR="006430DC">
              <w:rPr>
                <w:rStyle w:val="Marquedecommentaire"/>
              </w:rPr>
              <w:commentReference w:id="97"/>
            </w:r>
          </w:p>
        </w:tc>
      </w:tr>
      <w:tr w:rsidR="00BA1342" w:rsidRPr="001C7369" w14:paraId="666D067E" w14:textId="77777777" w:rsidTr="00BA1342">
        <w:trPr>
          <w:trHeight w:val="279"/>
        </w:trPr>
        <w:tc>
          <w:tcPr>
            <w:tcW w:w="743" w:type="pct"/>
          </w:tcPr>
          <w:p w14:paraId="0888557A"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PAPIL</w:t>
            </w:r>
          </w:p>
        </w:tc>
        <w:tc>
          <w:tcPr>
            <w:tcW w:w="884" w:type="pct"/>
          </w:tcPr>
          <w:p w14:paraId="7143E543"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Riziculture</w:t>
            </w:r>
          </w:p>
        </w:tc>
        <w:tc>
          <w:tcPr>
            <w:tcW w:w="1200" w:type="pct"/>
          </w:tcPr>
          <w:p w14:paraId="54BF212B"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Aménagement des bas-fonds</w:t>
            </w:r>
          </w:p>
        </w:tc>
        <w:tc>
          <w:tcPr>
            <w:tcW w:w="776" w:type="pct"/>
          </w:tcPr>
          <w:p w14:paraId="436842C4"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Améliorer les rendements</w:t>
            </w:r>
          </w:p>
        </w:tc>
        <w:tc>
          <w:tcPr>
            <w:tcW w:w="1397" w:type="pct"/>
          </w:tcPr>
          <w:p w14:paraId="11D6325F"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 xml:space="preserve">Intrant et semences </w:t>
            </w:r>
          </w:p>
          <w:p w14:paraId="61571FD5"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Autres aménagements</w:t>
            </w:r>
          </w:p>
        </w:tc>
      </w:tr>
      <w:tr w:rsidR="00BA1342" w:rsidRPr="001C7369" w14:paraId="1FF9B292" w14:textId="77777777" w:rsidTr="00BA1342">
        <w:trPr>
          <w:trHeight w:val="737"/>
        </w:trPr>
        <w:tc>
          <w:tcPr>
            <w:tcW w:w="743" w:type="pct"/>
          </w:tcPr>
          <w:p w14:paraId="7F9F00FD"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CONAFE</w:t>
            </w:r>
          </w:p>
        </w:tc>
        <w:tc>
          <w:tcPr>
            <w:tcW w:w="884" w:type="pct"/>
          </w:tcPr>
          <w:p w14:paraId="11F5D55C"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Droit de l’enfant</w:t>
            </w:r>
          </w:p>
        </w:tc>
        <w:tc>
          <w:tcPr>
            <w:tcW w:w="1200" w:type="pct"/>
          </w:tcPr>
          <w:p w14:paraId="1F06F02F"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Prise en charge dans le budget communal le droit des enfants</w:t>
            </w:r>
          </w:p>
        </w:tc>
        <w:tc>
          <w:tcPr>
            <w:tcW w:w="776" w:type="pct"/>
          </w:tcPr>
          <w:p w14:paraId="6838F2AB"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Maitrise des droits de l’enfant</w:t>
            </w:r>
          </w:p>
        </w:tc>
        <w:tc>
          <w:tcPr>
            <w:tcW w:w="1397" w:type="pct"/>
          </w:tcPr>
          <w:p w14:paraId="6BC281C7" w14:textId="77777777" w:rsidR="00BA1342" w:rsidRPr="001C7369" w:rsidRDefault="00BA1342" w:rsidP="009F7516">
            <w:pPr>
              <w:spacing w:after="0" w:line="240" w:lineRule="auto"/>
              <w:rPr>
                <w:rFonts w:ascii="Comic Sans MS" w:hAnsi="Comic Sans MS"/>
                <w:sz w:val="16"/>
                <w:szCs w:val="16"/>
              </w:rPr>
            </w:pPr>
            <w:r w:rsidRPr="001C7369">
              <w:rPr>
                <w:rFonts w:ascii="Comic Sans MS" w:hAnsi="Comic Sans MS"/>
                <w:sz w:val="16"/>
                <w:szCs w:val="16"/>
              </w:rPr>
              <w:t>Autres droits en charge dans le budget futur</w:t>
            </w:r>
          </w:p>
        </w:tc>
      </w:tr>
    </w:tbl>
    <w:p w14:paraId="49444782" w14:textId="77777777" w:rsidR="001111A2" w:rsidRPr="001C7369" w:rsidRDefault="001111A2" w:rsidP="001111A2">
      <w:pPr>
        <w:shd w:val="clear" w:color="auto" w:fill="FFFFFF" w:themeFill="background1"/>
        <w:spacing w:after="0" w:line="240" w:lineRule="auto"/>
        <w:rPr>
          <w:rFonts w:ascii="Comic Sans MS" w:hAnsi="Comic Sans MS"/>
          <w:b/>
          <w:sz w:val="18"/>
        </w:rPr>
      </w:pPr>
    </w:p>
    <w:p w14:paraId="5B78101B" w14:textId="77777777" w:rsidR="001111A2" w:rsidRPr="001C7369" w:rsidRDefault="001111A2" w:rsidP="001111A2">
      <w:pPr>
        <w:shd w:val="clear" w:color="auto" w:fill="FFFFFF" w:themeFill="background1"/>
        <w:jc w:val="both"/>
        <w:rPr>
          <w:rFonts w:ascii="Comic Sans MS" w:hAnsi="Comic Sans MS"/>
          <w:sz w:val="18"/>
          <w:szCs w:val="20"/>
        </w:rPr>
      </w:pPr>
      <w:r w:rsidRPr="001C7369">
        <w:rPr>
          <w:rFonts w:ascii="Comic Sans MS" w:hAnsi="Comic Sans MS"/>
          <w:sz w:val="18"/>
          <w:szCs w:val="20"/>
        </w:rPr>
        <w:t>Les principaux domaines d’intervention sont donc l’environnement, l’agriculture, la promotion enfantine et féminine, l’accès aux services sociaux de base (santé, éducation), etc. De par leurs différentes actions, ces PTF jouent un rôle important dans le développement socioéconomique de la commune. L’harmonisation de leurs stratégies d’intervention pourrait renforcer d’avantage les résultats probants déjà enregistrés.</w:t>
      </w:r>
    </w:p>
    <w:p w14:paraId="280EB965" w14:textId="77777777" w:rsidR="001111A2" w:rsidRPr="001C7369" w:rsidRDefault="00FF4160" w:rsidP="001111A2">
      <w:pPr>
        <w:pStyle w:val="Titre3"/>
        <w:rPr>
          <w:rFonts w:ascii="Comic Sans MS" w:hAnsi="Comic Sans MS"/>
          <w:b/>
          <w:color w:val="auto"/>
          <w:sz w:val="20"/>
          <w:szCs w:val="20"/>
        </w:rPr>
      </w:pPr>
      <w:bookmarkStart w:id="98" w:name="_Toc456023510"/>
      <w:r>
        <w:rPr>
          <w:rStyle w:val="Titre3Car"/>
          <w:rFonts w:ascii="Comic Sans MS" w:hAnsi="Comic Sans MS"/>
          <w:b/>
          <w:color w:val="auto"/>
          <w:sz w:val="20"/>
          <w:szCs w:val="20"/>
        </w:rPr>
        <w:t>4.3.5-</w:t>
      </w:r>
      <w:r w:rsidR="001111A2" w:rsidRPr="001C7369">
        <w:rPr>
          <w:rFonts w:ascii="Comic Sans MS" w:hAnsi="Comic Sans MS"/>
          <w:b/>
          <w:color w:val="auto"/>
          <w:sz w:val="20"/>
          <w:szCs w:val="20"/>
        </w:rPr>
        <w:t xml:space="preserve"> LES ORGANISATIONS COMMUNAUTAIRES DE BASE</w:t>
      </w:r>
      <w:bookmarkEnd w:id="98"/>
      <w:r w:rsidR="001111A2" w:rsidRPr="001C7369">
        <w:rPr>
          <w:rFonts w:ascii="Comic Sans MS" w:hAnsi="Comic Sans MS"/>
          <w:b/>
          <w:color w:val="auto"/>
          <w:sz w:val="20"/>
          <w:szCs w:val="20"/>
        </w:rPr>
        <w:t xml:space="preserve">  </w:t>
      </w:r>
    </w:p>
    <w:p w14:paraId="57EB2C82" w14:textId="77777777" w:rsidR="001111A2" w:rsidRPr="001C7369" w:rsidRDefault="001111A2" w:rsidP="001111A2">
      <w:pPr>
        <w:shd w:val="clear" w:color="auto" w:fill="FFFFFF" w:themeFill="background1"/>
        <w:jc w:val="both"/>
        <w:rPr>
          <w:rFonts w:ascii="Comic Sans MS" w:hAnsi="Comic Sans MS"/>
          <w:sz w:val="20"/>
          <w:szCs w:val="20"/>
        </w:rPr>
      </w:pPr>
      <w:r w:rsidRPr="001C7369">
        <w:rPr>
          <w:rFonts w:ascii="Comic Sans MS" w:hAnsi="Comic Sans MS"/>
          <w:sz w:val="18"/>
          <w:szCs w:val="20"/>
        </w:rPr>
        <w:t xml:space="preserve">La Commune de </w:t>
      </w:r>
      <w:r w:rsidR="002C01FB" w:rsidRPr="001C7369">
        <w:rPr>
          <w:rFonts w:ascii="Comic Sans MS" w:hAnsi="Comic Sans MS"/>
          <w:sz w:val="18"/>
        </w:rPr>
        <w:t>D</w:t>
      </w:r>
      <w:r w:rsidR="002C01FB">
        <w:rPr>
          <w:rFonts w:ascii="Comic Sans MS" w:hAnsi="Comic Sans MS"/>
          <w:sz w:val="18"/>
        </w:rPr>
        <w:t>inguiraye</w:t>
      </w:r>
      <w:r w:rsidRPr="001C7369">
        <w:rPr>
          <w:rFonts w:ascii="Comic Sans MS" w:hAnsi="Comic Sans MS"/>
          <w:sz w:val="18"/>
          <w:szCs w:val="20"/>
        </w:rPr>
        <w:t xml:space="preserve"> compte un tissu associatif relativement dense. Les différentes organisations communautaires de base</w:t>
      </w:r>
      <w:r w:rsidR="002C01FB">
        <w:rPr>
          <w:rFonts w:ascii="Comic Sans MS" w:hAnsi="Comic Sans MS"/>
          <w:sz w:val="18"/>
          <w:szCs w:val="20"/>
        </w:rPr>
        <w:t xml:space="preserve"> </w:t>
      </w:r>
      <w:r w:rsidRPr="001C7369">
        <w:rPr>
          <w:rFonts w:ascii="Comic Sans MS" w:hAnsi="Comic Sans MS"/>
          <w:sz w:val="18"/>
          <w:szCs w:val="20"/>
        </w:rPr>
        <w:t>(OCB) répertoriées participent à la promotion du développement local.</w:t>
      </w:r>
      <w:r w:rsidRPr="001C7369">
        <w:rPr>
          <w:rFonts w:ascii="Comic Sans MS" w:hAnsi="Comic Sans MS"/>
          <w:sz w:val="20"/>
          <w:szCs w:val="20"/>
        </w:rPr>
        <w:t xml:space="preserve"> </w:t>
      </w:r>
    </w:p>
    <w:p w14:paraId="741768BD" w14:textId="77777777" w:rsidR="001111A2" w:rsidRPr="001C7369" w:rsidRDefault="00FF4160" w:rsidP="001111A2">
      <w:pPr>
        <w:pStyle w:val="Titre4"/>
        <w:rPr>
          <w:b/>
          <w:i w:val="0"/>
          <w:color w:val="auto"/>
        </w:rPr>
      </w:pPr>
      <w:r>
        <w:rPr>
          <w:b/>
          <w:i w:val="0"/>
          <w:color w:val="auto"/>
        </w:rPr>
        <w:t>4</w:t>
      </w:r>
      <w:r w:rsidR="001111A2" w:rsidRPr="001C7369">
        <w:rPr>
          <w:b/>
          <w:i w:val="0"/>
          <w:color w:val="auto"/>
        </w:rPr>
        <w:t>.3.5.1</w:t>
      </w:r>
      <w:r>
        <w:rPr>
          <w:b/>
          <w:i w:val="0"/>
          <w:color w:val="auto"/>
        </w:rPr>
        <w:t>-</w:t>
      </w:r>
      <w:r w:rsidR="001111A2" w:rsidRPr="001C7369">
        <w:rPr>
          <w:rStyle w:val="Titre3Car"/>
          <w:b/>
          <w:i w:val="0"/>
          <w:color w:val="auto"/>
          <w:sz w:val="22"/>
          <w:szCs w:val="22"/>
        </w:rPr>
        <w:t xml:space="preserve">  </w:t>
      </w:r>
      <w:r w:rsidR="001111A2" w:rsidRPr="001C7369">
        <w:rPr>
          <w:rFonts w:ascii="Comic Sans MS" w:hAnsi="Comic Sans MS"/>
          <w:b/>
          <w:i w:val="0"/>
          <w:color w:val="auto"/>
          <w:sz w:val="20"/>
        </w:rPr>
        <w:t>LES ASSOCIATIONS SPORTIVES ET CULTURELLES</w:t>
      </w:r>
      <w:r w:rsidR="001111A2" w:rsidRPr="001C7369">
        <w:rPr>
          <w:rStyle w:val="Titre3Car"/>
          <w:b/>
          <w:i w:val="0"/>
          <w:color w:val="auto"/>
          <w:sz w:val="22"/>
          <w:szCs w:val="22"/>
        </w:rPr>
        <w:t xml:space="preserve"> </w:t>
      </w:r>
    </w:p>
    <w:p w14:paraId="411A21FB" w14:textId="77777777" w:rsidR="001111A2" w:rsidRPr="001C7369" w:rsidRDefault="001111A2" w:rsidP="001111A2">
      <w:pPr>
        <w:shd w:val="clear" w:color="auto" w:fill="FFFFFF" w:themeFill="background1"/>
        <w:spacing w:after="0"/>
        <w:jc w:val="both"/>
        <w:rPr>
          <w:rFonts w:ascii="Comic Sans MS" w:hAnsi="Comic Sans MS"/>
          <w:sz w:val="18"/>
          <w:szCs w:val="20"/>
        </w:rPr>
      </w:pPr>
      <w:r w:rsidRPr="001C7369">
        <w:rPr>
          <w:rFonts w:ascii="Comic Sans MS" w:hAnsi="Comic Sans MS"/>
          <w:sz w:val="18"/>
          <w:szCs w:val="20"/>
        </w:rPr>
        <w:t xml:space="preserve">Les organisations de jeunesse sont au nombre de </w:t>
      </w:r>
      <w:r w:rsidR="002C01FB">
        <w:rPr>
          <w:rFonts w:ascii="Comic Sans MS" w:hAnsi="Comic Sans MS"/>
          <w:sz w:val="18"/>
          <w:szCs w:val="20"/>
        </w:rPr>
        <w:t>45</w:t>
      </w:r>
      <w:r w:rsidRPr="001C7369">
        <w:rPr>
          <w:rFonts w:ascii="Comic Sans MS" w:hAnsi="Comic Sans MS"/>
          <w:sz w:val="18"/>
          <w:szCs w:val="20"/>
        </w:rPr>
        <w:t xml:space="preserve"> ASC. Elles s’adonnent à la pratique du sport essentiellement. Les infrastructures sportives n’existent pas ou tout au plus, se résument à des terrains vagues sans aucun aménagement. Du coup, les autres disciplines n’étant pas pratiquées (basketball, handball, volleyball…) les activités sportives se résument au Football versus Navétanes (avec des ASC pour la plupart non formelles).</w:t>
      </w:r>
    </w:p>
    <w:p w14:paraId="229675D3" w14:textId="77777777" w:rsidR="001111A2" w:rsidRPr="001C7369" w:rsidRDefault="00FF4160" w:rsidP="001111A2">
      <w:pPr>
        <w:pStyle w:val="Titre4"/>
        <w:jc w:val="both"/>
        <w:rPr>
          <w:rFonts w:ascii="Comic Sans MS" w:hAnsi="Comic Sans MS"/>
          <w:b/>
          <w:i w:val="0"/>
          <w:color w:val="auto"/>
          <w:sz w:val="20"/>
          <w:szCs w:val="20"/>
        </w:rPr>
      </w:pPr>
      <w:r>
        <w:rPr>
          <w:rFonts w:ascii="Comic Sans MS" w:hAnsi="Comic Sans MS"/>
          <w:b/>
          <w:i w:val="0"/>
          <w:color w:val="auto"/>
          <w:sz w:val="20"/>
          <w:szCs w:val="20"/>
        </w:rPr>
        <w:t>4</w:t>
      </w:r>
      <w:r w:rsidR="001111A2" w:rsidRPr="001C7369">
        <w:rPr>
          <w:rFonts w:ascii="Comic Sans MS" w:hAnsi="Comic Sans MS"/>
          <w:b/>
          <w:i w:val="0"/>
          <w:color w:val="auto"/>
          <w:sz w:val="20"/>
          <w:szCs w:val="20"/>
        </w:rPr>
        <w:t>.3.5.2</w:t>
      </w:r>
      <w:r>
        <w:rPr>
          <w:rFonts w:ascii="Comic Sans MS" w:hAnsi="Comic Sans MS"/>
          <w:b/>
          <w:i w:val="0"/>
          <w:color w:val="auto"/>
          <w:sz w:val="20"/>
          <w:szCs w:val="20"/>
        </w:rPr>
        <w:t>-</w:t>
      </w:r>
      <w:r w:rsidR="001111A2" w:rsidRPr="001C7369">
        <w:rPr>
          <w:rFonts w:ascii="Comic Sans MS" w:hAnsi="Comic Sans MS"/>
          <w:b/>
          <w:i w:val="0"/>
          <w:color w:val="auto"/>
          <w:sz w:val="20"/>
          <w:szCs w:val="20"/>
        </w:rPr>
        <w:t xml:space="preserve"> LES GIE </w:t>
      </w:r>
    </w:p>
    <w:p w14:paraId="0132D8C0" w14:textId="77777777" w:rsidR="001111A2" w:rsidRPr="001C7369" w:rsidRDefault="001111A2" w:rsidP="001111A2">
      <w:pPr>
        <w:shd w:val="clear" w:color="auto" w:fill="FFFFFF" w:themeFill="background1"/>
        <w:jc w:val="both"/>
        <w:rPr>
          <w:rFonts w:ascii="Comic Sans MS" w:hAnsi="Comic Sans MS"/>
          <w:sz w:val="18"/>
          <w:szCs w:val="20"/>
        </w:rPr>
      </w:pPr>
      <w:r w:rsidRPr="001C7369">
        <w:rPr>
          <w:rFonts w:ascii="Comic Sans MS" w:hAnsi="Comic Sans MS"/>
          <w:sz w:val="18"/>
          <w:szCs w:val="20"/>
        </w:rPr>
        <w:t xml:space="preserve">La Commune de </w:t>
      </w:r>
      <w:r w:rsidR="002C01FB" w:rsidRPr="001C7369">
        <w:rPr>
          <w:rFonts w:ascii="Comic Sans MS" w:hAnsi="Comic Sans MS"/>
          <w:sz w:val="18"/>
        </w:rPr>
        <w:t>D</w:t>
      </w:r>
      <w:r w:rsidR="002C01FB">
        <w:rPr>
          <w:rFonts w:ascii="Comic Sans MS" w:hAnsi="Comic Sans MS"/>
          <w:sz w:val="18"/>
        </w:rPr>
        <w:t>inguiraye</w:t>
      </w:r>
      <w:r w:rsidR="002C01FB">
        <w:rPr>
          <w:rFonts w:ascii="Comic Sans MS" w:hAnsi="Comic Sans MS"/>
          <w:sz w:val="18"/>
          <w:szCs w:val="20"/>
        </w:rPr>
        <w:t xml:space="preserve"> compte plusieurs</w:t>
      </w:r>
      <w:r w:rsidRPr="001C7369">
        <w:rPr>
          <w:rFonts w:ascii="Comic Sans MS" w:hAnsi="Comic Sans MS"/>
          <w:sz w:val="18"/>
          <w:szCs w:val="20"/>
        </w:rPr>
        <w:t xml:space="preserve"> </w:t>
      </w:r>
      <w:r>
        <w:rPr>
          <w:rFonts w:ascii="Comic Sans MS" w:hAnsi="Comic Sans MS"/>
          <w:sz w:val="18"/>
          <w:szCs w:val="20"/>
        </w:rPr>
        <w:t>groupements</w:t>
      </w:r>
      <w:r w:rsidRPr="001C7369">
        <w:rPr>
          <w:rFonts w:ascii="Comic Sans MS" w:hAnsi="Comic Sans MS"/>
          <w:sz w:val="18"/>
          <w:szCs w:val="20"/>
        </w:rPr>
        <w:t xml:space="preserve">. Les enquêtes ont permis d’identifier </w:t>
      </w:r>
      <w:r w:rsidR="001271D0">
        <w:rPr>
          <w:rFonts w:ascii="Comic Sans MS" w:hAnsi="Comic Sans MS"/>
          <w:sz w:val="18"/>
          <w:szCs w:val="20"/>
        </w:rPr>
        <w:t>60</w:t>
      </w:r>
      <w:r w:rsidRPr="001C7369">
        <w:rPr>
          <w:rFonts w:ascii="Comic Sans MS" w:hAnsi="Comic Sans MS"/>
          <w:sz w:val="18"/>
          <w:szCs w:val="20"/>
        </w:rPr>
        <w:t xml:space="preserve"> GIE. Il s’agit de groupements mixtes, de femmes ou d’hommes qui mènent des activités génératrices de revenus. Les principales activités développées sont l’embouche, le petit commerce, la transformation, l’agriculture, le </w:t>
      </w:r>
      <w:r w:rsidRPr="001C7369">
        <w:rPr>
          <w:rFonts w:ascii="Comic Sans MS" w:hAnsi="Comic Sans MS"/>
          <w:sz w:val="18"/>
          <w:szCs w:val="20"/>
        </w:rPr>
        <w:lastRenderedPageBreak/>
        <w:t xml:space="preserve">maraîchage, l’aviculture, etc. De par ces différentes activités, ces GIE participent à l’amélioration des conditions de vie de leurs membres et partant à la lutte contre la pauvreté. </w:t>
      </w:r>
    </w:p>
    <w:p w14:paraId="16B200F7" w14:textId="77777777" w:rsidR="001111A2" w:rsidRPr="001C7369" w:rsidRDefault="00FF4160" w:rsidP="001111A2">
      <w:pPr>
        <w:pStyle w:val="Titre4"/>
        <w:rPr>
          <w:rFonts w:ascii="Comic Sans MS" w:hAnsi="Comic Sans MS"/>
          <w:b/>
          <w:i w:val="0"/>
          <w:color w:val="auto"/>
          <w:sz w:val="20"/>
        </w:rPr>
      </w:pPr>
      <w:r>
        <w:rPr>
          <w:rFonts w:ascii="Comic Sans MS" w:hAnsi="Comic Sans MS"/>
          <w:b/>
          <w:i w:val="0"/>
          <w:color w:val="auto"/>
          <w:sz w:val="20"/>
        </w:rPr>
        <w:t>4</w:t>
      </w:r>
      <w:r w:rsidR="001111A2" w:rsidRPr="001C7369">
        <w:rPr>
          <w:rFonts w:ascii="Comic Sans MS" w:hAnsi="Comic Sans MS"/>
          <w:b/>
          <w:i w:val="0"/>
          <w:color w:val="auto"/>
          <w:sz w:val="20"/>
        </w:rPr>
        <w:t>.3.5.3</w:t>
      </w:r>
      <w:r>
        <w:rPr>
          <w:rFonts w:ascii="Comic Sans MS" w:hAnsi="Comic Sans MS"/>
          <w:b/>
          <w:i w:val="0"/>
          <w:color w:val="auto"/>
          <w:sz w:val="20"/>
        </w:rPr>
        <w:t>-</w:t>
      </w:r>
      <w:r w:rsidR="001111A2" w:rsidRPr="001C7369">
        <w:rPr>
          <w:rFonts w:ascii="Comic Sans MS" w:hAnsi="Comic Sans MS"/>
          <w:b/>
          <w:i w:val="0"/>
          <w:color w:val="auto"/>
          <w:sz w:val="20"/>
        </w:rPr>
        <w:t xml:space="preserve"> LES GROUPEMENTS DE PROMOTIONS FEMININES (GPF)</w:t>
      </w:r>
    </w:p>
    <w:p w14:paraId="45DBB496" w14:textId="77777777" w:rsidR="001111A2" w:rsidRPr="001C7369" w:rsidRDefault="001111A2" w:rsidP="001111A2">
      <w:pPr>
        <w:shd w:val="clear" w:color="auto" w:fill="FFFFFF" w:themeFill="background1"/>
        <w:jc w:val="both"/>
        <w:rPr>
          <w:rFonts w:ascii="Comic Sans MS" w:hAnsi="Comic Sans MS"/>
          <w:sz w:val="18"/>
          <w:szCs w:val="20"/>
        </w:rPr>
      </w:pPr>
      <w:r w:rsidRPr="001C7369">
        <w:rPr>
          <w:rFonts w:ascii="Comic Sans MS" w:hAnsi="Comic Sans MS"/>
          <w:sz w:val="18"/>
          <w:szCs w:val="20"/>
        </w:rPr>
        <w:t xml:space="preserve">Dans La Commune de </w:t>
      </w:r>
      <w:r w:rsidR="002C793D" w:rsidRPr="001C7369">
        <w:rPr>
          <w:rFonts w:ascii="Comic Sans MS" w:hAnsi="Comic Sans MS"/>
          <w:sz w:val="18"/>
        </w:rPr>
        <w:t>D</w:t>
      </w:r>
      <w:r w:rsidR="002C793D">
        <w:rPr>
          <w:rFonts w:ascii="Comic Sans MS" w:hAnsi="Comic Sans MS"/>
          <w:sz w:val="18"/>
        </w:rPr>
        <w:t>inguiraye,</w:t>
      </w:r>
      <w:r w:rsidRPr="001C7369">
        <w:rPr>
          <w:rFonts w:ascii="Comic Sans MS" w:hAnsi="Comic Sans MS"/>
          <w:sz w:val="18"/>
          <w:szCs w:val="20"/>
        </w:rPr>
        <w:t xml:space="preserve"> les femmes sont confrontées à de nombreuses difficultés. Par exemple, les équipements d’allégement des travaux domestiques (moulin, robinet, etc) sont très insuffisants voire inexistants. Cette situation rend très pénible les travaux domestiques. En outre, La Commune de </w:t>
      </w:r>
      <w:r w:rsidR="002C793D" w:rsidRPr="001C7369">
        <w:rPr>
          <w:rFonts w:ascii="Comic Sans MS" w:hAnsi="Comic Sans MS"/>
          <w:sz w:val="18"/>
        </w:rPr>
        <w:t>D</w:t>
      </w:r>
      <w:r w:rsidR="002C793D">
        <w:rPr>
          <w:rFonts w:ascii="Comic Sans MS" w:hAnsi="Comic Sans MS"/>
          <w:sz w:val="18"/>
        </w:rPr>
        <w:t>inguiraye</w:t>
      </w:r>
      <w:r w:rsidRPr="001C7369">
        <w:rPr>
          <w:rFonts w:ascii="Comic Sans MS" w:hAnsi="Comic Sans MS"/>
          <w:sz w:val="18"/>
          <w:szCs w:val="20"/>
        </w:rPr>
        <w:t xml:space="preserve"> ne compte aucune décortiqueuse .Pourtant l’existence de tels équipements pourrait se traduire </w:t>
      </w:r>
      <w:r w:rsidR="002C793D">
        <w:rPr>
          <w:rFonts w:ascii="Comic Sans MS" w:hAnsi="Comic Sans MS"/>
          <w:sz w:val="18"/>
          <w:szCs w:val="20"/>
        </w:rPr>
        <w:t xml:space="preserve">par </w:t>
      </w:r>
      <w:r w:rsidRPr="001C7369">
        <w:rPr>
          <w:rFonts w:ascii="Comic Sans MS" w:hAnsi="Comic Sans MS"/>
          <w:sz w:val="18"/>
          <w:szCs w:val="20"/>
        </w:rPr>
        <w:t xml:space="preserve">une amélioration des conditions de travail des femmes. Les  femmes sont analphabètes en majorité et sans aucune formation professionnelle. La Commune de </w:t>
      </w:r>
      <w:r w:rsidR="002C793D" w:rsidRPr="001C7369">
        <w:rPr>
          <w:rFonts w:ascii="Comic Sans MS" w:hAnsi="Comic Sans MS"/>
          <w:sz w:val="18"/>
        </w:rPr>
        <w:t>D</w:t>
      </w:r>
      <w:r w:rsidR="002C793D">
        <w:rPr>
          <w:rFonts w:ascii="Comic Sans MS" w:hAnsi="Comic Sans MS"/>
          <w:sz w:val="18"/>
        </w:rPr>
        <w:t>inguiraye</w:t>
      </w:r>
      <w:r w:rsidRPr="001C7369">
        <w:rPr>
          <w:rFonts w:ascii="Comic Sans MS" w:hAnsi="Comic Sans MS"/>
          <w:sz w:val="18"/>
          <w:szCs w:val="20"/>
        </w:rPr>
        <w:t xml:space="preserve"> ne compte aucun centre de formation féminine. A cela s’ajoute leur faible accès aux financements. En dépit de ces contraintes, les femmes de </w:t>
      </w:r>
      <w:r w:rsidR="002C793D" w:rsidRPr="001C7369">
        <w:rPr>
          <w:rFonts w:ascii="Comic Sans MS" w:hAnsi="Comic Sans MS"/>
          <w:sz w:val="18"/>
        </w:rPr>
        <w:t>D</w:t>
      </w:r>
      <w:r w:rsidR="002C793D">
        <w:rPr>
          <w:rFonts w:ascii="Comic Sans MS" w:hAnsi="Comic Sans MS"/>
          <w:sz w:val="18"/>
        </w:rPr>
        <w:t>inguiraye</w:t>
      </w:r>
      <w:r w:rsidRPr="001C7369">
        <w:rPr>
          <w:rFonts w:ascii="Comic Sans MS" w:hAnsi="Comic Sans MS"/>
          <w:sz w:val="18"/>
          <w:szCs w:val="20"/>
        </w:rPr>
        <w:t xml:space="preserve"> participent tant bien que mal au développement local. Il existe, en effet, dans la Commune de </w:t>
      </w:r>
      <w:r w:rsidR="002C793D" w:rsidRPr="001C7369">
        <w:rPr>
          <w:rFonts w:ascii="Comic Sans MS" w:hAnsi="Comic Sans MS"/>
          <w:sz w:val="18"/>
        </w:rPr>
        <w:t>D</w:t>
      </w:r>
      <w:r w:rsidR="002C793D">
        <w:rPr>
          <w:rFonts w:ascii="Comic Sans MS" w:hAnsi="Comic Sans MS"/>
          <w:sz w:val="18"/>
        </w:rPr>
        <w:t>inguiraye</w:t>
      </w:r>
      <w:r w:rsidRPr="001C7369">
        <w:rPr>
          <w:rFonts w:ascii="Comic Sans MS" w:hAnsi="Comic Sans MS"/>
          <w:sz w:val="18"/>
          <w:szCs w:val="20"/>
        </w:rPr>
        <w:t xml:space="preserve"> une forte dynamique associative féminine (</w:t>
      </w:r>
      <w:r w:rsidR="001271D0" w:rsidRPr="001271D0">
        <w:rPr>
          <w:rFonts w:ascii="Comic Sans MS" w:hAnsi="Comic Sans MS"/>
          <w:sz w:val="18"/>
          <w:szCs w:val="20"/>
        </w:rPr>
        <w:t>60</w:t>
      </w:r>
      <w:r w:rsidRPr="001271D0">
        <w:rPr>
          <w:rFonts w:ascii="Comic Sans MS" w:hAnsi="Comic Sans MS"/>
          <w:sz w:val="18"/>
          <w:szCs w:val="20"/>
        </w:rPr>
        <w:t xml:space="preserve"> GPF</w:t>
      </w:r>
      <w:r w:rsidRPr="001C7369">
        <w:rPr>
          <w:rFonts w:ascii="Comic Sans MS" w:hAnsi="Comic Sans MS"/>
          <w:sz w:val="18"/>
          <w:szCs w:val="20"/>
        </w:rPr>
        <w:t xml:space="preserve">) animée par les différents groupements de femmes dont la présence est notée dans tous les villages de La Commune de </w:t>
      </w:r>
      <w:r w:rsidR="002C793D" w:rsidRPr="001C7369">
        <w:rPr>
          <w:rFonts w:ascii="Comic Sans MS" w:hAnsi="Comic Sans MS"/>
          <w:sz w:val="18"/>
        </w:rPr>
        <w:t>D</w:t>
      </w:r>
      <w:r w:rsidR="002C793D">
        <w:rPr>
          <w:rFonts w:ascii="Comic Sans MS" w:hAnsi="Comic Sans MS"/>
          <w:sz w:val="18"/>
        </w:rPr>
        <w:t>inguiraye</w:t>
      </w:r>
      <w:r w:rsidRPr="001C7369">
        <w:rPr>
          <w:rFonts w:ascii="Comic Sans MS" w:hAnsi="Comic Sans MS"/>
          <w:sz w:val="18"/>
          <w:szCs w:val="20"/>
        </w:rPr>
        <w:t xml:space="preserve">. En outre, il existe une fédération regroupant tous les GPF de la zone. Les organisations féminines mènent diverses activités économiques comme le petit commerce, la transformation de fruits, de légumes et de céréales locales, la transformation de produits de l’embouche. Les recettes tirées de ces différentes activités leur permettent d’améliorer leurs conditions de vie et de participer à la lutte contre la pauvreté. Pourtant, les GPF de La Commune de </w:t>
      </w:r>
      <w:r w:rsidR="002C793D" w:rsidRPr="001C7369">
        <w:rPr>
          <w:rFonts w:ascii="Comic Sans MS" w:hAnsi="Comic Sans MS"/>
          <w:sz w:val="18"/>
        </w:rPr>
        <w:t>D</w:t>
      </w:r>
      <w:r w:rsidR="002C793D">
        <w:rPr>
          <w:rFonts w:ascii="Comic Sans MS" w:hAnsi="Comic Sans MS"/>
          <w:sz w:val="18"/>
        </w:rPr>
        <w:t>inguiraye</w:t>
      </w:r>
      <w:r w:rsidRPr="001C7369">
        <w:rPr>
          <w:rFonts w:ascii="Comic Sans MS" w:hAnsi="Comic Sans MS"/>
          <w:sz w:val="18"/>
          <w:szCs w:val="20"/>
        </w:rPr>
        <w:t xml:space="preserve"> rencontrent d’énormes difficultés dans le déroulement de leurs activités économiques. Celles-ci sont liées à l’insuffisance de leurs moyens financiers, aux problèmes d’accès aux crédits, aux faibles capacités de production, etc. Les crédits octroyés par la MEC/GT sont très fa</w:t>
      </w:r>
      <w:r w:rsidR="002C793D">
        <w:rPr>
          <w:rFonts w:ascii="Comic Sans MS" w:hAnsi="Comic Sans MS"/>
          <w:sz w:val="18"/>
          <w:szCs w:val="20"/>
        </w:rPr>
        <w:t>ibles. Toutefois, on note l’ab</w:t>
      </w:r>
      <w:r w:rsidRPr="001C7369">
        <w:rPr>
          <w:rFonts w:ascii="Comic Sans MS" w:hAnsi="Comic Sans MS"/>
          <w:sz w:val="18"/>
          <w:szCs w:val="20"/>
        </w:rPr>
        <w:t xml:space="preserve">sence dans la Commune de </w:t>
      </w:r>
      <w:r w:rsidR="002C793D" w:rsidRPr="001C7369">
        <w:rPr>
          <w:rFonts w:ascii="Comic Sans MS" w:hAnsi="Comic Sans MS"/>
          <w:sz w:val="18"/>
        </w:rPr>
        <w:t>D</w:t>
      </w:r>
      <w:r w:rsidR="002C793D">
        <w:rPr>
          <w:rFonts w:ascii="Comic Sans MS" w:hAnsi="Comic Sans MS"/>
          <w:sz w:val="18"/>
        </w:rPr>
        <w:t>inguiraye</w:t>
      </w:r>
      <w:r w:rsidRPr="001C7369">
        <w:rPr>
          <w:rFonts w:ascii="Comic Sans MS" w:hAnsi="Comic Sans MS"/>
          <w:sz w:val="18"/>
          <w:szCs w:val="20"/>
        </w:rPr>
        <w:t xml:space="preserve"> de mutuelle d’épargne et de crédit qui octroie des financements dans le domaine de l’agriculture.</w:t>
      </w:r>
    </w:p>
    <w:p w14:paraId="18ABADF5" w14:textId="77777777" w:rsidR="001111A2" w:rsidRPr="001C7369" w:rsidRDefault="00FF4160" w:rsidP="001111A2">
      <w:pPr>
        <w:shd w:val="clear" w:color="auto" w:fill="FFFFFF" w:themeFill="background1"/>
        <w:rPr>
          <w:rFonts w:ascii="Comic Sans MS" w:hAnsi="Comic Sans MS"/>
          <w:b/>
          <w:sz w:val="20"/>
        </w:rPr>
      </w:pPr>
      <w:r>
        <w:rPr>
          <w:rFonts w:ascii="Comic Sans MS" w:hAnsi="Comic Sans MS"/>
          <w:b/>
          <w:i/>
          <w:sz w:val="20"/>
        </w:rPr>
        <w:t>4</w:t>
      </w:r>
      <w:r w:rsidR="001111A2" w:rsidRPr="001C7369">
        <w:rPr>
          <w:rFonts w:ascii="Comic Sans MS" w:hAnsi="Comic Sans MS"/>
          <w:b/>
          <w:i/>
          <w:sz w:val="20"/>
        </w:rPr>
        <w:t>.3.5.4</w:t>
      </w:r>
      <w:r>
        <w:rPr>
          <w:rFonts w:ascii="Comic Sans MS" w:hAnsi="Comic Sans MS"/>
          <w:b/>
          <w:i/>
          <w:sz w:val="20"/>
        </w:rPr>
        <w:t>-</w:t>
      </w:r>
      <w:r w:rsidR="001111A2" w:rsidRPr="001C7369">
        <w:rPr>
          <w:rFonts w:ascii="Comic Sans MS" w:hAnsi="Comic Sans MS"/>
          <w:b/>
          <w:i/>
          <w:sz w:val="20"/>
        </w:rPr>
        <w:t xml:space="preserve"> </w:t>
      </w:r>
      <w:r w:rsidR="001111A2" w:rsidRPr="001C7369">
        <w:rPr>
          <w:rFonts w:ascii="Comic Sans MS" w:hAnsi="Comic Sans MS"/>
          <w:b/>
          <w:sz w:val="20"/>
        </w:rPr>
        <w:t>LES ORGANISATIONS DE DEVELOPPEMENT</w:t>
      </w:r>
    </w:p>
    <w:p w14:paraId="0D3D4881" w14:textId="77777777" w:rsidR="001111A2" w:rsidRPr="001C7369" w:rsidRDefault="001111A2" w:rsidP="001111A2">
      <w:pPr>
        <w:jc w:val="both"/>
        <w:rPr>
          <w:rFonts w:ascii="Comic Sans MS" w:hAnsi="Comic Sans MS"/>
          <w:sz w:val="18"/>
          <w:szCs w:val="18"/>
        </w:rPr>
      </w:pPr>
      <w:r w:rsidRPr="001C7369">
        <w:rPr>
          <w:rFonts w:ascii="Comic Sans MS" w:hAnsi="Comic Sans MS"/>
          <w:sz w:val="18"/>
          <w:szCs w:val="18"/>
        </w:rPr>
        <w:t>Le Cadre Local de Concertation des Organisations de Producteurs (CLCOP) et les AIVD autour des villages avec l’aide de</w:t>
      </w:r>
      <w:r w:rsidR="002C793D">
        <w:rPr>
          <w:rFonts w:ascii="Comic Sans MS" w:hAnsi="Comic Sans MS"/>
          <w:sz w:val="18"/>
          <w:szCs w:val="18"/>
        </w:rPr>
        <w:t>s</w:t>
      </w:r>
      <w:r w:rsidRPr="001C7369">
        <w:rPr>
          <w:rFonts w:ascii="Comic Sans MS" w:hAnsi="Comic Sans MS"/>
          <w:sz w:val="18"/>
          <w:szCs w:val="18"/>
        </w:rPr>
        <w:t xml:space="preserve"> </w:t>
      </w:r>
      <w:r w:rsidR="002C793D">
        <w:rPr>
          <w:rFonts w:ascii="Comic Sans MS" w:hAnsi="Comic Sans MS"/>
          <w:sz w:val="18"/>
          <w:szCs w:val="18"/>
        </w:rPr>
        <w:t>partenaires</w:t>
      </w:r>
      <w:r w:rsidRPr="001C7369">
        <w:rPr>
          <w:rFonts w:ascii="Comic Sans MS" w:hAnsi="Comic Sans MS"/>
          <w:sz w:val="18"/>
          <w:szCs w:val="18"/>
        </w:rPr>
        <w:t xml:space="preserve"> sont aussi des cadre actifs qui participent à leur manière à la vivacité des dynamiques socio-économiques au niveau de la commune. Ces différents cadres de participation au </w:t>
      </w:r>
      <w:r w:rsidR="002C793D" w:rsidRPr="001C7369">
        <w:rPr>
          <w:rFonts w:ascii="Comic Sans MS" w:hAnsi="Comic Sans MS"/>
          <w:sz w:val="18"/>
          <w:szCs w:val="18"/>
        </w:rPr>
        <w:t>développement</w:t>
      </w:r>
      <w:r w:rsidRPr="001C7369">
        <w:rPr>
          <w:rFonts w:ascii="Comic Sans MS" w:hAnsi="Comic Sans MS"/>
          <w:sz w:val="18"/>
          <w:szCs w:val="18"/>
        </w:rPr>
        <w:t xml:space="preserve"> sont en liaison avec quelques commissions du conseil municipal pour la promotion du </w:t>
      </w:r>
      <w:r w:rsidR="002C793D" w:rsidRPr="001C7369">
        <w:rPr>
          <w:rFonts w:ascii="Comic Sans MS" w:hAnsi="Comic Sans MS"/>
          <w:sz w:val="18"/>
          <w:szCs w:val="18"/>
        </w:rPr>
        <w:t>développement</w:t>
      </w:r>
      <w:r w:rsidRPr="001C7369">
        <w:rPr>
          <w:rFonts w:ascii="Comic Sans MS" w:hAnsi="Comic Sans MS"/>
          <w:sz w:val="18"/>
          <w:szCs w:val="18"/>
        </w:rPr>
        <w:t xml:space="preserve"> économique de la collectivité.</w:t>
      </w:r>
    </w:p>
    <w:p w14:paraId="03132EB2" w14:textId="77777777" w:rsidR="001111A2" w:rsidRPr="001C7369" w:rsidRDefault="00FF4160" w:rsidP="00FF4160">
      <w:pPr>
        <w:pStyle w:val="Titre2"/>
        <w:ind w:left="284"/>
        <w:rPr>
          <w:rFonts w:ascii="Comic Sans MS" w:hAnsi="Comic Sans MS"/>
          <w:color w:val="auto"/>
          <w:sz w:val="20"/>
          <w:szCs w:val="20"/>
        </w:rPr>
      </w:pPr>
      <w:bookmarkStart w:id="99" w:name="_Toc456023511"/>
      <w:r>
        <w:rPr>
          <w:rFonts w:ascii="Comic Sans MS" w:hAnsi="Comic Sans MS"/>
          <w:b/>
          <w:bCs/>
          <w:color w:val="auto"/>
          <w:sz w:val="20"/>
          <w:szCs w:val="20"/>
        </w:rPr>
        <w:t xml:space="preserve">4.4- </w:t>
      </w:r>
      <w:r w:rsidR="001111A2" w:rsidRPr="001C7369">
        <w:rPr>
          <w:rFonts w:ascii="Comic Sans MS" w:hAnsi="Comic Sans MS"/>
          <w:b/>
          <w:bCs/>
          <w:color w:val="auto"/>
          <w:sz w:val="20"/>
          <w:szCs w:val="20"/>
        </w:rPr>
        <w:t>LA PROTECTION SOCIALE</w:t>
      </w:r>
      <w:bookmarkEnd w:id="99"/>
    </w:p>
    <w:p w14:paraId="11F30E20" w14:textId="77777777" w:rsidR="001111A2" w:rsidRPr="001C7369" w:rsidRDefault="001111A2" w:rsidP="001111A2">
      <w:pPr>
        <w:pStyle w:val="Titre3"/>
        <w:rPr>
          <w:rFonts w:ascii="Comic Sans MS" w:hAnsi="Comic Sans MS"/>
          <w:b/>
          <w:color w:val="auto"/>
          <w:sz w:val="28"/>
        </w:rPr>
      </w:pPr>
      <w:r w:rsidRPr="001C7369">
        <w:rPr>
          <w:color w:val="auto"/>
          <w:sz w:val="28"/>
        </w:rPr>
        <w:t xml:space="preserve"> </w:t>
      </w:r>
      <w:bookmarkStart w:id="100" w:name="_Toc456023512"/>
      <w:r w:rsidR="00FF4160">
        <w:rPr>
          <w:rFonts w:ascii="Comic Sans MS" w:hAnsi="Comic Sans MS"/>
          <w:b/>
          <w:color w:val="auto"/>
          <w:sz w:val="20"/>
        </w:rPr>
        <w:t>4.4</w:t>
      </w:r>
      <w:r w:rsidRPr="001C7369">
        <w:rPr>
          <w:rFonts w:ascii="Comic Sans MS" w:hAnsi="Comic Sans MS"/>
          <w:b/>
          <w:color w:val="auto"/>
          <w:sz w:val="20"/>
        </w:rPr>
        <w:t>.1</w:t>
      </w:r>
      <w:r w:rsidR="00FF4160">
        <w:rPr>
          <w:rFonts w:ascii="Comic Sans MS" w:hAnsi="Comic Sans MS"/>
          <w:b/>
          <w:color w:val="auto"/>
          <w:sz w:val="20"/>
        </w:rPr>
        <w:t>-</w:t>
      </w:r>
      <w:r w:rsidRPr="001C7369">
        <w:rPr>
          <w:rFonts w:ascii="Comic Sans MS" w:hAnsi="Comic Sans MS"/>
          <w:b/>
          <w:color w:val="auto"/>
          <w:sz w:val="20"/>
        </w:rPr>
        <w:t xml:space="preserve"> PROTECTION DE L’ENFANCE</w:t>
      </w:r>
      <w:bookmarkEnd w:id="100"/>
    </w:p>
    <w:p w14:paraId="3471A297"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 xml:space="preserve">En dépit de l’adoption d’une politique nationale de protection de l’enfant beaucoup d’enfants sont encore marginalisés et vivent dans des conditions particulièrement difficiles. </w:t>
      </w:r>
    </w:p>
    <w:p w14:paraId="067757D8"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 xml:space="preserve">Ainsi, en matière de survie de l’enfant, </w:t>
      </w:r>
      <w:r w:rsidRPr="001271D0">
        <w:rPr>
          <w:rFonts w:ascii="Comic Sans MS" w:hAnsi="Comic Sans MS"/>
          <w:sz w:val="18"/>
          <w:szCs w:val="20"/>
        </w:rPr>
        <w:t>les indicateurs de santé</w:t>
      </w:r>
      <w:r w:rsidRPr="001C7369">
        <w:rPr>
          <w:rFonts w:ascii="Comic Sans MS" w:hAnsi="Comic Sans MS"/>
          <w:sz w:val="18"/>
          <w:szCs w:val="20"/>
        </w:rPr>
        <w:t xml:space="preserve"> et de nutrition ont connu des avancées mais restent en général très élevés. </w:t>
      </w:r>
      <w:r w:rsidR="001271D0">
        <w:rPr>
          <w:rFonts w:ascii="Comic Sans MS" w:hAnsi="Comic Sans MS"/>
          <w:sz w:val="18"/>
          <w:szCs w:val="20"/>
        </w:rPr>
        <w:t>(</w:t>
      </w:r>
      <w:r w:rsidR="001271D0" w:rsidRPr="00B329B3">
        <w:rPr>
          <w:rFonts w:ascii="Times New Roman" w:hAnsi="Times New Roman" w:cs="Times New Roman"/>
          <w:sz w:val="20"/>
          <w:szCs w:val="20"/>
        </w:rPr>
        <w:t>Taux de prévalence de la malnutrition aigüe chez les enfants 0-5ans</w:t>
      </w:r>
      <w:r w:rsidR="001271D0">
        <w:rPr>
          <w:rFonts w:ascii="Times New Roman" w:hAnsi="Times New Roman" w:cs="Times New Roman"/>
          <w:sz w:val="20"/>
          <w:szCs w:val="20"/>
        </w:rPr>
        <w:t xml:space="preserve"> = 8.4%, </w:t>
      </w:r>
      <w:r w:rsidR="00A55A3F">
        <w:rPr>
          <w:rFonts w:ascii="Times New Roman" w:hAnsi="Times New Roman" w:cs="Times New Roman"/>
          <w:sz w:val="20"/>
          <w:szCs w:val="20"/>
        </w:rPr>
        <w:t>pourcentage</w:t>
      </w:r>
      <w:r w:rsidR="001271D0" w:rsidRPr="00B329B3">
        <w:rPr>
          <w:rFonts w:ascii="Times New Roman" w:hAnsi="Times New Roman" w:cs="Times New Roman"/>
          <w:sz w:val="20"/>
          <w:szCs w:val="20"/>
        </w:rPr>
        <w:t xml:space="preserve"> d’enfants 0-23 mois bénéficiant de services nutritionnels mensuels</w:t>
      </w:r>
      <w:r w:rsidR="001271D0">
        <w:rPr>
          <w:rFonts w:ascii="Times New Roman" w:hAnsi="Times New Roman" w:cs="Times New Roman"/>
          <w:sz w:val="20"/>
          <w:szCs w:val="20"/>
        </w:rPr>
        <w:t xml:space="preserve"> = 50,89%...</w:t>
      </w:r>
    </w:p>
    <w:p w14:paraId="2B71BCE8"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En matière de développement de l’enfant, les divers programmes et politiques ont permis d’améliorer la fréquentation et scolarisation primaire, en particulier pour les jeunes filles. Ils restent d’importants défis au niveau de la transition envers l’école secondaire, notamment pour les filles.</w:t>
      </w:r>
    </w:p>
    <w:p w14:paraId="4568D60A"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 xml:space="preserve"> Dans le domaine de la protection sociale, malgré l’absence de statistiques exhaustives, on note que beaucoup d’enfants se trouvent en situation difficile du fait de leur séparation avec leur famille biologique, pour certains en raison du manque de sécurité et d’amour, pour d’autres pour cause de pauvreté des familles. Ces enfants de la rue sont victimes d’exploitation économique, s’adonnent à la mendicité et à la délinquance et constituent également les couches les plus vulnérables à la pandémie du SIDA, aux pratiques traditionnelles néfastes alors que certains sont en conflit avec la loi. </w:t>
      </w:r>
    </w:p>
    <w:p w14:paraId="61E81B97" w14:textId="77777777" w:rsidR="001111A2" w:rsidRPr="001C7369" w:rsidRDefault="001111A2" w:rsidP="001111A2">
      <w:pPr>
        <w:pStyle w:val="Sansinterligne"/>
        <w:jc w:val="both"/>
        <w:rPr>
          <w:sz w:val="18"/>
          <w:szCs w:val="20"/>
        </w:rPr>
      </w:pPr>
      <w:r w:rsidRPr="001C7369">
        <w:rPr>
          <w:rFonts w:ascii="Comic Sans MS" w:hAnsi="Comic Sans MS"/>
          <w:sz w:val="18"/>
          <w:szCs w:val="20"/>
        </w:rPr>
        <w:t>La situation des enfants se caractérise également par l’ampleur de certains phénomènes tels que le travail des enfants à abolir. Le travail forcé des enfants existe  car ils sont économiquement actifs.</w:t>
      </w:r>
      <w:r w:rsidRPr="001C7369">
        <w:rPr>
          <w:sz w:val="18"/>
          <w:szCs w:val="20"/>
        </w:rPr>
        <w:t xml:space="preserve"> </w:t>
      </w:r>
    </w:p>
    <w:p w14:paraId="20776785"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 xml:space="preserve">Les principaux facteurs explicatifs sont relatifs aux pratiques traditionnelles et à la pauvreté, et concernent surtout les populations les plus vulnérables dont les femmes et les enfants. En outre, les petites filles sont victimes du mariage précoce. </w:t>
      </w:r>
    </w:p>
    <w:p w14:paraId="1FCB0FDE"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lastRenderedPageBreak/>
        <w:t>Des situations en outre telles que l’absence de parents ou d’éducateur adéquat, les violences domestiques, les sévices infligés aux enfants dans le milieu familial, et les violences sexuelles dans tous les milieux apparaissent avoir une ampleur notable mais pas suffisamment connue.</w:t>
      </w:r>
    </w:p>
    <w:p w14:paraId="4C2C741D"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 xml:space="preserve">Selon les entretiens  80.% des filles se marient avant 18 ans. Parmi elles, 35% sont mariées avant l’âge de 15 ans. La grande majorité d’entre elles est condamné au travail domestique. </w:t>
      </w:r>
    </w:p>
    <w:p w14:paraId="606F6CC7"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 xml:space="preserve">Il ressort également des résultats du diagnostic que des enfants ne sont  pas enregistrés à l’Etat civil. </w:t>
      </w:r>
    </w:p>
    <w:p w14:paraId="2DACEBE1"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 xml:space="preserve">Le domaine de la protection de l’enfance a connu certaines avancées notables au niveau du cadre juridique et politique. Un cadre juridique assez complet existe pour la protection de l’enfance. La Constitution inclut des dispositions de la CDE et au niveau de la Présidence, la création de la Cellule d’Appui pour la Protection de l’Enfance (CAPE) démontre un appui considérable aux droits de l’enfant. Le comité départemental  de protection de l’enfant sous l’égide du Préfet avec le service technique </w:t>
      </w:r>
      <w:r w:rsidR="00164554" w:rsidRPr="001C7369">
        <w:rPr>
          <w:rFonts w:ascii="Comic Sans MS" w:hAnsi="Comic Sans MS"/>
          <w:sz w:val="18"/>
          <w:szCs w:val="20"/>
        </w:rPr>
        <w:t>développement</w:t>
      </w:r>
      <w:r w:rsidRPr="001C7369">
        <w:rPr>
          <w:rFonts w:ascii="Comic Sans MS" w:hAnsi="Comic Sans MS"/>
          <w:sz w:val="18"/>
          <w:szCs w:val="20"/>
        </w:rPr>
        <w:t xml:space="preserve"> communautaire et les partenaires techniques et les élus mette en œuvre la stratégie de  protection des enfants. Le comité local au niveau  arrondissement et le comité communal et enfin le comité villageois ont des structures relais pour la protection des enfants. Ces comités renferment en leur sein différents partenaires comme World vision et l’UNICEF et les élus. </w:t>
      </w:r>
    </w:p>
    <w:p w14:paraId="5DE1EB8E"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 xml:space="preserve">De manière générale, les contraintes ci-après constituent un frein pour la promotion des droits et la protection de l’enfant: </w:t>
      </w:r>
    </w:p>
    <w:p w14:paraId="3F16981A"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 xml:space="preserve">- Le manque de données fiables et d’indicateurs désagrégés sur la situation des enfants qui ne permet pas la hiérarchisation des actions en faveur des différents groupes cibles. </w:t>
      </w:r>
    </w:p>
    <w:p w14:paraId="60D5FE67"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 xml:space="preserve">- L’insuffisance des centres d’apprentissage et de réinsertion sociale des enfants en difficulté. </w:t>
      </w:r>
    </w:p>
    <w:p w14:paraId="0C8D90E9" w14:textId="77777777" w:rsidR="001111A2" w:rsidRPr="001C7369" w:rsidRDefault="001111A2" w:rsidP="001111A2">
      <w:pPr>
        <w:pStyle w:val="Sansinterligne"/>
        <w:jc w:val="both"/>
        <w:rPr>
          <w:rFonts w:ascii="Comic Sans MS" w:hAnsi="Comic Sans MS"/>
          <w:sz w:val="18"/>
          <w:szCs w:val="20"/>
        </w:rPr>
      </w:pPr>
      <w:r w:rsidRPr="001C7369">
        <w:rPr>
          <w:rFonts w:ascii="Comic Sans MS" w:hAnsi="Comic Sans MS"/>
          <w:sz w:val="18"/>
          <w:szCs w:val="20"/>
        </w:rPr>
        <w:t>- La coexistence de trois sources de droit (moderne, musulman et coutumier) ne facilite pas la protection de l’enfant.</w:t>
      </w:r>
    </w:p>
    <w:p w14:paraId="2DFCE5CE" w14:textId="77777777" w:rsidR="001111A2" w:rsidRDefault="001111A2" w:rsidP="001111A2">
      <w:pPr>
        <w:pStyle w:val="Sansinterligne"/>
        <w:jc w:val="both"/>
        <w:rPr>
          <w:rFonts w:ascii="Comic Sans MS" w:hAnsi="Comic Sans MS"/>
          <w:sz w:val="18"/>
          <w:szCs w:val="20"/>
        </w:rPr>
      </w:pPr>
      <w:r w:rsidRPr="001C7369">
        <w:rPr>
          <w:rFonts w:ascii="Comic Sans MS" w:hAnsi="Comic Sans MS"/>
          <w:sz w:val="18"/>
          <w:szCs w:val="20"/>
        </w:rPr>
        <w:t>- La synergie des acteurs pour une grande visibilité dans le suivi.</w:t>
      </w:r>
    </w:p>
    <w:p w14:paraId="5A08DB4A" w14:textId="77777777" w:rsidR="001111A2" w:rsidRPr="001C7369" w:rsidRDefault="001111A2" w:rsidP="006039DB">
      <w:pPr>
        <w:rPr>
          <w:rFonts w:ascii="Comic Sans MS" w:hAnsi="Comic Sans MS"/>
          <w:sz w:val="18"/>
          <w:szCs w:val="20"/>
        </w:rPr>
      </w:pPr>
    </w:p>
    <w:p w14:paraId="20D17C5A" w14:textId="77777777" w:rsidR="001111A2" w:rsidRPr="00F9227C" w:rsidRDefault="001111A2" w:rsidP="00F9227C">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N°16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la protection de l’enfant</w:t>
      </w:r>
    </w:p>
    <w:tbl>
      <w:tblPr>
        <w:tblStyle w:val="Grilledutableau"/>
        <w:tblW w:w="0" w:type="auto"/>
        <w:tblLook w:val="04A0" w:firstRow="1" w:lastRow="0" w:firstColumn="1" w:lastColumn="0" w:noHBand="0" w:noVBand="1"/>
      </w:tblPr>
      <w:tblGrid>
        <w:gridCol w:w="3175"/>
        <w:gridCol w:w="2452"/>
        <w:gridCol w:w="3661"/>
      </w:tblGrid>
      <w:tr w:rsidR="001111A2" w:rsidRPr="001C7369" w14:paraId="371B2821" w14:textId="77777777" w:rsidTr="009F7516">
        <w:trPr>
          <w:trHeight w:val="53"/>
        </w:trPr>
        <w:tc>
          <w:tcPr>
            <w:tcW w:w="3328" w:type="dxa"/>
            <w:vAlign w:val="center"/>
          </w:tcPr>
          <w:p w14:paraId="1F9C53B3"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POTENTIALITES</w:t>
            </w:r>
          </w:p>
        </w:tc>
        <w:tc>
          <w:tcPr>
            <w:tcW w:w="2549" w:type="dxa"/>
            <w:vAlign w:val="center"/>
          </w:tcPr>
          <w:p w14:paraId="4B43CD0C"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CONTRAINTES</w:t>
            </w:r>
          </w:p>
        </w:tc>
        <w:tc>
          <w:tcPr>
            <w:tcW w:w="3894" w:type="dxa"/>
            <w:vAlign w:val="center"/>
          </w:tcPr>
          <w:p w14:paraId="031E2918"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SOLUTIONS</w:t>
            </w:r>
          </w:p>
        </w:tc>
      </w:tr>
      <w:tr w:rsidR="001111A2" w:rsidRPr="001C7369" w14:paraId="713E95F6" w14:textId="77777777" w:rsidTr="009F7516">
        <w:trPr>
          <w:trHeight w:val="1311"/>
        </w:trPr>
        <w:tc>
          <w:tcPr>
            <w:tcW w:w="3328" w:type="dxa"/>
            <w:vAlign w:val="center"/>
          </w:tcPr>
          <w:p w14:paraId="27DF4C7D"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Farine enrichie</w:t>
            </w:r>
          </w:p>
          <w:p w14:paraId="3C86215D"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Couverture maladie universelle</w:t>
            </w:r>
          </w:p>
          <w:p w14:paraId="00BAD158"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Sécurité alimentaire avec les partenaires</w:t>
            </w:r>
          </w:p>
          <w:p w14:paraId="19FDC74E"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Gratuité des soins pour les enfants de 0 ans à 5 ans</w:t>
            </w:r>
          </w:p>
        </w:tc>
        <w:tc>
          <w:tcPr>
            <w:tcW w:w="2549" w:type="dxa"/>
            <w:vAlign w:val="center"/>
          </w:tcPr>
          <w:p w14:paraId="37D3C6DE"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Malnutrition</w:t>
            </w:r>
          </w:p>
          <w:p w14:paraId="5280F539"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Famine</w:t>
            </w:r>
          </w:p>
          <w:p w14:paraId="384C6147"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Inondation</w:t>
            </w:r>
          </w:p>
        </w:tc>
        <w:tc>
          <w:tcPr>
            <w:tcW w:w="3894" w:type="dxa"/>
            <w:vAlign w:val="center"/>
          </w:tcPr>
          <w:p w14:paraId="653CA4E7"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Créer des comités de lutte contre les incendies</w:t>
            </w:r>
          </w:p>
          <w:p w14:paraId="628F1007"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Sensibiliser sur les dangers de la malnutrition</w:t>
            </w:r>
          </w:p>
          <w:p w14:paraId="2566BBC7" w14:textId="77777777" w:rsidR="001111A2" w:rsidRPr="001C7369" w:rsidRDefault="001111A2" w:rsidP="009F7516">
            <w:pPr>
              <w:pStyle w:val="Sansinterligne"/>
              <w:rPr>
                <w:rFonts w:ascii="Comic Sans MS" w:hAnsi="Comic Sans MS"/>
                <w:sz w:val="16"/>
                <w:szCs w:val="16"/>
              </w:rPr>
            </w:pPr>
            <w:r w:rsidRPr="001C7369">
              <w:rPr>
                <w:rFonts w:ascii="Comic Sans MS" w:hAnsi="Comic Sans MS"/>
                <w:sz w:val="16"/>
                <w:szCs w:val="16"/>
              </w:rPr>
              <w:t>Soutenir les personnes vulnérables</w:t>
            </w:r>
          </w:p>
        </w:tc>
      </w:tr>
    </w:tbl>
    <w:p w14:paraId="090BE1F3" w14:textId="77777777" w:rsidR="001111A2" w:rsidRPr="001C7369" w:rsidRDefault="001111A2" w:rsidP="001111A2">
      <w:pPr>
        <w:pStyle w:val="Titre3"/>
        <w:rPr>
          <w:rFonts w:ascii="Comic Sans MS" w:hAnsi="Comic Sans MS"/>
          <w:b/>
          <w:color w:val="auto"/>
          <w:sz w:val="20"/>
        </w:rPr>
      </w:pPr>
    </w:p>
    <w:p w14:paraId="27E7EA31" w14:textId="77777777" w:rsidR="001111A2" w:rsidRPr="001C7369" w:rsidRDefault="00FF4160" w:rsidP="001111A2">
      <w:pPr>
        <w:pStyle w:val="Titre3"/>
        <w:rPr>
          <w:rFonts w:ascii="Comic Sans MS" w:hAnsi="Comic Sans MS"/>
          <w:b/>
          <w:color w:val="auto"/>
          <w:sz w:val="20"/>
        </w:rPr>
      </w:pPr>
      <w:bookmarkStart w:id="101" w:name="_Toc456023513"/>
      <w:r>
        <w:rPr>
          <w:rFonts w:ascii="Comic Sans MS" w:hAnsi="Comic Sans MS"/>
          <w:b/>
          <w:color w:val="auto"/>
          <w:sz w:val="20"/>
        </w:rPr>
        <w:t>4.4</w:t>
      </w:r>
      <w:r w:rsidR="001111A2" w:rsidRPr="001C7369">
        <w:rPr>
          <w:rFonts w:ascii="Comic Sans MS" w:hAnsi="Comic Sans MS"/>
          <w:b/>
          <w:color w:val="auto"/>
          <w:sz w:val="20"/>
        </w:rPr>
        <w:t>.2</w:t>
      </w:r>
      <w:r>
        <w:rPr>
          <w:rFonts w:ascii="Comic Sans MS" w:hAnsi="Comic Sans MS"/>
          <w:b/>
          <w:color w:val="auto"/>
          <w:sz w:val="20"/>
        </w:rPr>
        <w:t>-</w:t>
      </w:r>
      <w:r w:rsidR="001111A2" w:rsidRPr="001C7369">
        <w:rPr>
          <w:rFonts w:ascii="Comic Sans MS" w:hAnsi="Comic Sans MS"/>
          <w:b/>
          <w:color w:val="auto"/>
          <w:sz w:val="20"/>
        </w:rPr>
        <w:t xml:space="preserve"> </w:t>
      </w:r>
      <w:commentRangeStart w:id="102"/>
      <w:r w:rsidR="001111A2" w:rsidRPr="001C7369">
        <w:rPr>
          <w:rFonts w:ascii="Comic Sans MS" w:hAnsi="Comic Sans MS"/>
          <w:b/>
          <w:color w:val="auto"/>
          <w:sz w:val="20"/>
        </w:rPr>
        <w:t>PROTECTION DE PERSONNES VIVANTES AVEC HANDICAPS</w:t>
      </w:r>
      <w:bookmarkEnd w:id="101"/>
      <w:commentRangeEnd w:id="102"/>
      <w:r w:rsidR="006430DC">
        <w:rPr>
          <w:rStyle w:val="Marquedecommentaire"/>
          <w:rFonts w:asciiTheme="minorHAnsi" w:eastAsiaTheme="minorHAnsi" w:hAnsiTheme="minorHAnsi" w:cstheme="minorBidi"/>
          <w:color w:val="auto"/>
        </w:rPr>
        <w:commentReference w:id="102"/>
      </w:r>
    </w:p>
    <w:p w14:paraId="07101526" w14:textId="77777777" w:rsidR="001111A2" w:rsidRPr="001C7369" w:rsidRDefault="001111A2" w:rsidP="001111A2">
      <w:pPr>
        <w:pStyle w:val="Default"/>
        <w:jc w:val="both"/>
        <w:rPr>
          <w:rFonts w:ascii="Comic Sans MS" w:hAnsi="Comic Sans MS"/>
          <w:color w:val="auto"/>
          <w:sz w:val="18"/>
          <w:szCs w:val="22"/>
        </w:rPr>
      </w:pPr>
      <w:r w:rsidRPr="001C7369">
        <w:rPr>
          <w:rFonts w:ascii="Comic Sans MS" w:hAnsi="Comic Sans MS"/>
          <w:color w:val="auto"/>
          <w:sz w:val="18"/>
          <w:szCs w:val="22"/>
        </w:rPr>
        <w:t xml:space="preserve">L’handicap </w:t>
      </w:r>
      <w:r w:rsidR="00896F31">
        <w:rPr>
          <w:rFonts w:ascii="Comic Sans MS" w:hAnsi="Comic Sans MS"/>
          <w:color w:val="auto"/>
          <w:sz w:val="18"/>
          <w:szCs w:val="22"/>
        </w:rPr>
        <w:t>visuel, mental, auditif</w:t>
      </w:r>
      <w:r w:rsidRPr="001C7369">
        <w:rPr>
          <w:rFonts w:ascii="Comic Sans MS" w:hAnsi="Comic Sans MS"/>
          <w:color w:val="auto"/>
          <w:sz w:val="18"/>
          <w:szCs w:val="22"/>
        </w:rPr>
        <w:t xml:space="preserve"> et physique constitue à une défaillance d’une partie du corps. De ce fait, ces personnes touchées de ces maladies (poliomyélite, malformation) ou bien mêmes victimes de mauvais sort selon certaines sources, représentent une frange de la population ayant des difficultés d’épanouissement économique et social. </w:t>
      </w:r>
    </w:p>
    <w:p w14:paraId="0F0800E4" w14:textId="77777777" w:rsidR="001111A2" w:rsidRDefault="001111A2" w:rsidP="001111A2">
      <w:pPr>
        <w:jc w:val="both"/>
        <w:rPr>
          <w:rFonts w:ascii="Comic Sans MS" w:hAnsi="Comic Sans MS"/>
          <w:sz w:val="18"/>
        </w:rPr>
      </w:pPr>
      <w:r w:rsidRPr="001C7369">
        <w:rPr>
          <w:rFonts w:ascii="Comic Sans MS" w:hAnsi="Comic Sans MS"/>
          <w:sz w:val="18"/>
        </w:rPr>
        <w:t>Cependant, les handicapés se sont regroupés en groupement pour bénéficier plus facilement de dons et d’aides humanitaires et monétaires pour la satisfaction de leurs besoins primaires. Face à cela, ces personnes handicapées réclament la création d’AGR à travers des formations adaptées sur des activités et le renforcement des dotations qui leur sont offertes (habits et surtout de fauteuils roulant).</w:t>
      </w:r>
    </w:p>
    <w:p w14:paraId="4116D324" w14:textId="77777777" w:rsidR="001111A2" w:rsidRPr="00F9227C" w:rsidRDefault="001111A2" w:rsidP="00F9227C">
      <w:pPr>
        <w:shd w:val="clear" w:color="auto" w:fill="FFFFFF" w:themeFill="background1"/>
        <w:rPr>
          <w:rFonts w:ascii="Comic Sans MS" w:hAnsi="Comic Sans MS"/>
          <w:b/>
          <w:color w:val="000000" w:themeColor="text1"/>
          <w:sz w:val="18"/>
          <w:szCs w:val="18"/>
        </w:rPr>
      </w:pPr>
      <w:r w:rsidRPr="00501783">
        <w:rPr>
          <w:rFonts w:ascii="Comic Sans MS" w:hAnsi="Comic Sans MS"/>
          <w:b/>
          <w:color w:val="000000" w:themeColor="text1"/>
          <w:sz w:val="18"/>
          <w:szCs w:val="18"/>
        </w:rPr>
        <w:t xml:space="preserve">N° 17: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la protection de personnes vivantes avec handicaps</w:t>
      </w:r>
    </w:p>
    <w:tbl>
      <w:tblPr>
        <w:tblStyle w:val="Grilledutableau"/>
        <w:tblW w:w="0" w:type="auto"/>
        <w:tblLook w:val="04A0" w:firstRow="1" w:lastRow="0" w:firstColumn="1" w:lastColumn="0" w:noHBand="0" w:noVBand="1"/>
      </w:tblPr>
      <w:tblGrid>
        <w:gridCol w:w="2945"/>
        <w:gridCol w:w="2933"/>
        <w:gridCol w:w="3410"/>
      </w:tblGrid>
      <w:tr w:rsidR="001111A2" w:rsidRPr="001C7369" w14:paraId="5C93D465" w14:textId="77777777" w:rsidTr="009F7516">
        <w:tc>
          <w:tcPr>
            <w:tcW w:w="3114" w:type="dxa"/>
            <w:vAlign w:val="center"/>
          </w:tcPr>
          <w:p w14:paraId="23AEDB48"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POTENTIALITES</w:t>
            </w:r>
          </w:p>
        </w:tc>
        <w:tc>
          <w:tcPr>
            <w:tcW w:w="3118" w:type="dxa"/>
            <w:vAlign w:val="center"/>
          </w:tcPr>
          <w:p w14:paraId="061F0C69"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CONTRAINTES</w:t>
            </w:r>
          </w:p>
        </w:tc>
        <w:tc>
          <w:tcPr>
            <w:tcW w:w="3681" w:type="dxa"/>
            <w:vAlign w:val="center"/>
          </w:tcPr>
          <w:p w14:paraId="702BD4E9"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SOLUTIONS</w:t>
            </w:r>
          </w:p>
        </w:tc>
      </w:tr>
      <w:tr w:rsidR="001111A2" w:rsidRPr="001C7369" w14:paraId="47128E1C" w14:textId="77777777" w:rsidTr="009F7516">
        <w:tc>
          <w:tcPr>
            <w:tcW w:w="3114" w:type="dxa"/>
            <w:vAlign w:val="center"/>
          </w:tcPr>
          <w:p w14:paraId="2E481A4F"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Association des handicapés</w:t>
            </w:r>
            <w:r w:rsidR="00C659FD">
              <w:rPr>
                <w:rFonts w:ascii="Comic Sans MS" w:hAnsi="Comic Sans MS"/>
                <w:sz w:val="16"/>
                <w:szCs w:val="16"/>
              </w:rPr>
              <w:t xml:space="preserve"> (19 Aveugles, 31 Muets, 18 Sourds, 79 Physiques et 32 Mentaux)</w:t>
            </w:r>
          </w:p>
          <w:p w14:paraId="1F260698" w14:textId="77777777" w:rsidR="001111A2" w:rsidRPr="001C7369" w:rsidRDefault="001111A2" w:rsidP="009F7516">
            <w:pPr>
              <w:rPr>
                <w:rFonts w:ascii="Comic Sans MS" w:hAnsi="Comic Sans MS"/>
                <w:sz w:val="16"/>
                <w:szCs w:val="16"/>
              </w:rPr>
            </w:pPr>
          </w:p>
        </w:tc>
        <w:tc>
          <w:tcPr>
            <w:tcW w:w="3118" w:type="dxa"/>
            <w:vAlign w:val="center"/>
          </w:tcPr>
          <w:p w14:paraId="10D7AA0C"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Manque de formation et d’emploi</w:t>
            </w:r>
          </w:p>
          <w:p w14:paraId="3CA34402" w14:textId="77777777" w:rsidR="001111A2" w:rsidRPr="001C7369" w:rsidRDefault="00C659FD" w:rsidP="009F7516">
            <w:pPr>
              <w:rPr>
                <w:rFonts w:ascii="Comic Sans MS" w:hAnsi="Comic Sans MS"/>
                <w:sz w:val="16"/>
                <w:szCs w:val="16"/>
              </w:rPr>
            </w:pPr>
            <w:r>
              <w:rPr>
                <w:rFonts w:ascii="Comic Sans MS" w:hAnsi="Comic Sans MS"/>
                <w:sz w:val="16"/>
                <w:szCs w:val="16"/>
              </w:rPr>
              <w:t>Insuffisance</w:t>
            </w:r>
            <w:r w:rsidR="001111A2" w:rsidRPr="001C7369">
              <w:rPr>
                <w:rFonts w:ascii="Comic Sans MS" w:hAnsi="Comic Sans MS"/>
                <w:sz w:val="16"/>
                <w:szCs w:val="16"/>
              </w:rPr>
              <w:t xml:space="preserve"> de soutien financier</w:t>
            </w:r>
          </w:p>
        </w:tc>
        <w:tc>
          <w:tcPr>
            <w:tcW w:w="3681" w:type="dxa"/>
            <w:vAlign w:val="center"/>
          </w:tcPr>
          <w:p w14:paraId="5E74DCA9"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 xml:space="preserve">Former les handicapés dans les différents métiers </w:t>
            </w:r>
          </w:p>
          <w:p w14:paraId="44423ABA" w14:textId="77777777" w:rsidR="001111A2" w:rsidRDefault="001111A2" w:rsidP="00C659FD">
            <w:pPr>
              <w:rPr>
                <w:rFonts w:ascii="Comic Sans MS" w:hAnsi="Comic Sans MS"/>
                <w:sz w:val="16"/>
                <w:szCs w:val="16"/>
              </w:rPr>
            </w:pPr>
            <w:r w:rsidRPr="001C7369">
              <w:rPr>
                <w:rFonts w:ascii="Comic Sans MS" w:hAnsi="Comic Sans MS"/>
                <w:sz w:val="16"/>
                <w:szCs w:val="16"/>
              </w:rPr>
              <w:t>Octroyer des crédits ou financement</w:t>
            </w:r>
          </w:p>
          <w:p w14:paraId="3BD3CAA9" w14:textId="77777777" w:rsidR="00C659FD" w:rsidRPr="001C7369" w:rsidRDefault="00C659FD" w:rsidP="00C659FD">
            <w:pPr>
              <w:rPr>
                <w:rFonts w:ascii="Comic Sans MS" w:hAnsi="Comic Sans MS"/>
                <w:sz w:val="16"/>
                <w:szCs w:val="16"/>
              </w:rPr>
            </w:pPr>
            <w:r>
              <w:rPr>
                <w:rFonts w:ascii="Comic Sans MS" w:hAnsi="Comic Sans MS"/>
                <w:sz w:val="16"/>
                <w:szCs w:val="16"/>
              </w:rPr>
              <w:t>Appuyer en matériels roulants</w:t>
            </w:r>
          </w:p>
        </w:tc>
      </w:tr>
    </w:tbl>
    <w:p w14:paraId="2DE2A469" w14:textId="77777777" w:rsidR="001111A2" w:rsidRPr="001C7369" w:rsidRDefault="001111A2" w:rsidP="001111A2">
      <w:pPr>
        <w:rPr>
          <w:rFonts w:ascii="Comic Sans MS" w:hAnsi="Comic Sans MS"/>
        </w:rPr>
      </w:pPr>
    </w:p>
    <w:p w14:paraId="6ACA1A9F" w14:textId="77777777" w:rsidR="001111A2" w:rsidRPr="001C7369" w:rsidRDefault="00FF4160" w:rsidP="001111A2">
      <w:pPr>
        <w:pStyle w:val="Titre3"/>
        <w:rPr>
          <w:rFonts w:ascii="Comic Sans MS" w:hAnsi="Comic Sans MS"/>
          <w:color w:val="auto"/>
          <w:sz w:val="20"/>
          <w:szCs w:val="20"/>
        </w:rPr>
      </w:pPr>
      <w:bookmarkStart w:id="103" w:name="_Toc456023514"/>
      <w:r>
        <w:rPr>
          <w:rFonts w:ascii="Comic Sans MS" w:hAnsi="Comic Sans MS"/>
          <w:b/>
          <w:color w:val="auto"/>
          <w:sz w:val="20"/>
          <w:szCs w:val="20"/>
        </w:rPr>
        <w:lastRenderedPageBreak/>
        <w:t>4.4</w:t>
      </w:r>
      <w:r w:rsidR="001111A2" w:rsidRPr="001C7369">
        <w:rPr>
          <w:rFonts w:ascii="Comic Sans MS" w:hAnsi="Comic Sans MS"/>
          <w:b/>
          <w:color w:val="auto"/>
          <w:sz w:val="20"/>
          <w:szCs w:val="20"/>
        </w:rPr>
        <w:t>.3</w:t>
      </w:r>
      <w:r>
        <w:rPr>
          <w:rFonts w:ascii="Comic Sans MS" w:hAnsi="Comic Sans MS"/>
          <w:b/>
          <w:color w:val="auto"/>
          <w:sz w:val="20"/>
          <w:szCs w:val="20"/>
        </w:rPr>
        <w:t xml:space="preserve">- </w:t>
      </w:r>
      <w:r w:rsidR="001111A2" w:rsidRPr="001C7369">
        <w:rPr>
          <w:rFonts w:ascii="Comic Sans MS" w:hAnsi="Comic Sans MS"/>
          <w:b/>
          <w:color w:val="auto"/>
          <w:sz w:val="20"/>
          <w:szCs w:val="20"/>
        </w:rPr>
        <w:t>PROTECTION DES FEMMES</w:t>
      </w:r>
      <w:r w:rsidR="001111A2" w:rsidRPr="001C7369">
        <w:rPr>
          <w:rFonts w:ascii="Comic Sans MS" w:hAnsi="Comic Sans MS"/>
          <w:color w:val="auto"/>
          <w:sz w:val="20"/>
          <w:szCs w:val="20"/>
        </w:rPr>
        <w:t>.</w:t>
      </w:r>
      <w:bookmarkEnd w:id="103"/>
    </w:p>
    <w:p w14:paraId="666C34BA" w14:textId="77777777" w:rsidR="001111A2" w:rsidRPr="00A57A21" w:rsidRDefault="001111A2" w:rsidP="001111A2">
      <w:pPr>
        <w:jc w:val="both"/>
        <w:rPr>
          <w:rFonts w:ascii="Comic Sans MS" w:hAnsi="Comic Sans MS"/>
          <w:sz w:val="18"/>
          <w:szCs w:val="18"/>
        </w:rPr>
      </w:pPr>
      <w:r w:rsidRPr="00A57A21">
        <w:rPr>
          <w:rFonts w:ascii="Comic Sans MS" w:hAnsi="Comic Sans MS"/>
          <w:sz w:val="18"/>
          <w:szCs w:val="18"/>
        </w:rPr>
        <w:t xml:space="preserve">Les femmes représentent </w:t>
      </w:r>
      <w:r>
        <w:rPr>
          <w:rFonts w:ascii="Comic Sans MS" w:hAnsi="Comic Sans MS"/>
          <w:sz w:val="18"/>
          <w:szCs w:val="18"/>
        </w:rPr>
        <w:t xml:space="preserve">49 </w:t>
      </w:r>
      <w:r w:rsidRPr="00A57A21">
        <w:rPr>
          <w:rFonts w:ascii="Comic Sans MS" w:hAnsi="Comic Sans MS"/>
          <w:sz w:val="18"/>
          <w:szCs w:val="18"/>
        </w:rPr>
        <w:t>% de la population. A côté des enfants, elles constituent un groupe très vulnérables et cela surtout dans le milieu rural. Les conditions d’existence de ces dernières ne sont pas des meilleures. Néanmoins, nous constatons des équipements qui leur permettent d’alléger leurs travaux (…moulins et</w:t>
      </w:r>
      <w:r>
        <w:rPr>
          <w:rFonts w:ascii="Comic Sans MS" w:hAnsi="Comic Sans MS"/>
          <w:sz w:val="18"/>
          <w:szCs w:val="18"/>
        </w:rPr>
        <w:t xml:space="preserve"> </w:t>
      </w:r>
      <w:r w:rsidRPr="00A57A21">
        <w:rPr>
          <w:rFonts w:ascii="Comic Sans MS" w:hAnsi="Comic Sans MS"/>
          <w:sz w:val="18"/>
          <w:szCs w:val="18"/>
        </w:rPr>
        <w:t xml:space="preserve">décortiqueuses).Cependant, les charges domestiques restent toujours lourdes. Elles se lèvent les premières et se couchent les dernières. Ces lourdeurs sont aussi dues à l’insuffisance des équipements d’allégement des travaux des femmes. </w:t>
      </w:r>
    </w:p>
    <w:p w14:paraId="602FC438" w14:textId="77777777" w:rsidR="001111A2" w:rsidRPr="00A57A21" w:rsidRDefault="001111A2" w:rsidP="001111A2">
      <w:pPr>
        <w:pStyle w:val="Default"/>
        <w:jc w:val="both"/>
        <w:rPr>
          <w:rFonts w:ascii="Comic Sans MS" w:hAnsi="Comic Sans MS"/>
          <w:sz w:val="18"/>
          <w:szCs w:val="18"/>
        </w:rPr>
      </w:pPr>
      <w:r w:rsidRPr="00A57A21">
        <w:rPr>
          <w:rFonts w:ascii="Comic Sans MS" w:hAnsi="Comic Sans MS"/>
          <w:sz w:val="18"/>
          <w:szCs w:val="18"/>
        </w:rPr>
        <w:t xml:space="preserve">D’un autre côté, les femmes ont difficilement accès à la terre pour mener des activités génératrices de revenus (maraichage, riziculture). Même si cette situation a tendance à évoluer de manière positive, beaucoup d’efforts restent à accomplir pour leur faire comprendre qu’elles ont accès à la terre comme les hommes. Mais, la coutume et les mœurs ne leur confèrent pas ce droit. En dehors de ces grandes contraintes, il existe des contraintes spécifiques aux femmes liées à leurs activités. On peut en citer : </w:t>
      </w:r>
    </w:p>
    <w:p w14:paraId="238793D4" w14:textId="77777777" w:rsidR="001111A2" w:rsidRPr="00A57A21" w:rsidRDefault="001111A2" w:rsidP="001111A2">
      <w:pPr>
        <w:pStyle w:val="Sansinterligne"/>
        <w:rPr>
          <w:rFonts w:ascii="Comic Sans MS" w:hAnsi="Comic Sans MS"/>
          <w:sz w:val="18"/>
          <w:szCs w:val="18"/>
        </w:rPr>
      </w:pPr>
      <w:r w:rsidRPr="00A57A21">
        <w:rPr>
          <w:rFonts w:ascii="Comic Sans MS" w:hAnsi="Comic Sans MS" w:cs="Calibri"/>
          <w:sz w:val="18"/>
          <w:szCs w:val="18"/>
        </w:rPr>
        <w:t xml:space="preserve">- </w:t>
      </w:r>
      <w:r w:rsidRPr="00A57A21">
        <w:rPr>
          <w:rFonts w:ascii="Comic Sans MS" w:hAnsi="Comic Sans MS"/>
          <w:sz w:val="18"/>
          <w:szCs w:val="18"/>
        </w:rPr>
        <w:t xml:space="preserve">Insuffisance de matériels maraichers et rizicoles </w:t>
      </w:r>
    </w:p>
    <w:p w14:paraId="233EECAE" w14:textId="77777777" w:rsidR="001111A2" w:rsidRPr="00A57A21" w:rsidRDefault="001111A2" w:rsidP="001111A2">
      <w:pPr>
        <w:pStyle w:val="Sansinterligne"/>
        <w:rPr>
          <w:rFonts w:ascii="Comic Sans MS" w:hAnsi="Comic Sans MS"/>
          <w:sz w:val="18"/>
          <w:szCs w:val="18"/>
        </w:rPr>
      </w:pPr>
      <w:r w:rsidRPr="00A57A21">
        <w:rPr>
          <w:rFonts w:ascii="Comic Sans MS" w:hAnsi="Comic Sans MS" w:cs="Calibri"/>
          <w:sz w:val="18"/>
          <w:szCs w:val="18"/>
        </w:rPr>
        <w:t xml:space="preserve">- </w:t>
      </w:r>
      <w:r w:rsidRPr="00A57A21">
        <w:rPr>
          <w:rFonts w:ascii="Comic Sans MS" w:hAnsi="Comic Sans MS"/>
          <w:sz w:val="18"/>
          <w:szCs w:val="18"/>
        </w:rPr>
        <w:t xml:space="preserve">Problème de commercialisation des produits maraichers </w:t>
      </w:r>
    </w:p>
    <w:p w14:paraId="400A9FAF" w14:textId="77777777" w:rsidR="001111A2" w:rsidRPr="00A57A21" w:rsidRDefault="001111A2" w:rsidP="001111A2">
      <w:pPr>
        <w:pStyle w:val="Sansinterligne"/>
        <w:rPr>
          <w:rFonts w:ascii="Comic Sans MS" w:hAnsi="Comic Sans MS"/>
          <w:sz w:val="18"/>
          <w:szCs w:val="18"/>
        </w:rPr>
      </w:pPr>
      <w:r w:rsidRPr="00A57A21">
        <w:rPr>
          <w:rFonts w:ascii="Comic Sans MS" w:hAnsi="Comic Sans MS" w:cs="Calibri"/>
          <w:sz w:val="18"/>
          <w:szCs w:val="18"/>
        </w:rPr>
        <w:t xml:space="preserve">- </w:t>
      </w:r>
      <w:r w:rsidRPr="00A57A21">
        <w:rPr>
          <w:rFonts w:ascii="Comic Sans MS" w:hAnsi="Comic Sans MS"/>
          <w:sz w:val="18"/>
          <w:szCs w:val="18"/>
        </w:rPr>
        <w:t xml:space="preserve">Insuffisance de matériels des GIE, GPF </w:t>
      </w:r>
    </w:p>
    <w:p w14:paraId="729CD98F" w14:textId="77777777" w:rsidR="001111A2" w:rsidRPr="00A57A21" w:rsidRDefault="001111A2" w:rsidP="001111A2">
      <w:pPr>
        <w:pStyle w:val="Sansinterligne"/>
        <w:rPr>
          <w:rFonts w:ascii="Comic Sans MS" w:hAnsi="Comic Sans MS"/>
          <w:sz w:val="18"/>
          <w:szCs w:val="18"/>
        </w:rPr>
      </w:pPr>
      <w:r w:rsidRPr="00A57A21">
        <w:rPr>
          <w:rFonts w:ascii="Comic Sans MS" w:hAnsi="Comic Sans MS" w:cs="Calibri"/>
          <w:sz w:val="18"/>
          <w:szCs w:val="18"/>
        </w:rPr>
        <w:t xml:space="preserve">- </w:t>
      </w:r>
      <w:r w:rsidRPr="00A57A21">
        <w:rPr>
          <w:rFonts w:ascii="Comic Sans MS" w:hAnsi="Comic Sans MS"/>
          <w:sz w:val="18"/>
          <w:szCs w:val="18"/>
        </w:rPr>
        <w:t xml:space="preserve">Difficulté d’accès aux partenaires et aux crédits </w:t>
      </w:r>
    </w:p>
    <w:p w14:paraId="06532CC0" w14:textId="77777777" w:rsidR="001111A2" w:rsidRPr="00A57A21" w:rsidRDefault="001111A2" w:rsidP="001111A2">
      <w:pPr>
        <w:pStyle w:val="Sansinterligne"/>
        <w:rPr>
          <w:rFonts w:ascii="Comic Sans MS" w:hAnsi="Comic Sans MS"/>
          <w:sz w:val="18"/>
          <w:szCs w:val="18"/>
        </w:rPr>
      </w:pPr>
      <w:r w:rsidRPr="00A57A21">
        <w:rPr>
          <w:rFonts w:ascii="Comic Sans MS" w:hAnsi="Comic Sans MS"/>
          <w:sz w:val="18"/>
          <w:szCs w:val="18"/>
        </w:rPr>
        <w:t xml:space="preserve">- Difficulté d’accès aux services sociaux de base (santé, eau) </w:t>
      </w:r>
    </w:p>
    <w:p w14:paraId="3FE88782" w14:textId="77777777" w:rsidR="001111A2" w:rsidRPr="00A57A21" w:rsidRDefault="001111A2" w:rsidP="001111A2">
      <w:pPr>
        <w:pStyle w:val="Default"/>
        <w:rPr>
          <w:rFonts w:ascii="Comic Sans MS" w:hAnsi="Comic Sans MS"/>
          <w:sz w:val="18"/>
          <w:szCs w:val="18"/>
        </w:rPr>
      </w:pPr>
      <w:r w:rsidRPr="00A57A21">
        <w:rPr>
          <w:rFonts w:ascii="Comic Sans MS" w:hAnsi="Comic Sans MS" w:cs="Calibri"/>
          <w:sz w:val="18"/>
          <w:szCs w:val="18"/>
        </w:rPr>
        <w:t xml:space="preserve">- </w:t>
      </w:r>
      <w:r w:rsidRPr="00A57A21">
        <w:rPr>
          <w:rFonts w:ascii="Comic Sans MS" w:hAnsi="Comic Sans MS"/>
          <w:sz w:val="18"/>
          <w:szCs w:val="18"/>
        </w:rPr>
        <w:t xml:space="preserve">Ainsi que le manque de reconnaissance juridique de certains groupements féminins </w:t>
      </w:r>
    </w:p>
    <w:p w14:paraId="56A36430" w14:textId="77777777" w:rsidR="001111A2" w:rsidRPr="00A57A21" w:rsidRDefault="001111A2" w:rsidP="001111A2">
      <w:pPr>
        <w:pStyle w:val="Default"/>
        <w:rPr>
          <w:rFonts w:ascii="Comic Sans MS" w:hAnsi="Comic Sans MS"/>
          <w:sz w:val="18"/>
          <w:szCs w:val="18"/>
        </w:rPr>
      </w:pPr>
      <w:r w:rsidRPr="00A57A21">
        <w:rPr>
          <w:rFonts w:ascii="Comic Sans MS" w:hAnsi="Comic Sans MS"/>
          <w:sz w:val="18"/>
          <w:szCs w:val="18"/>
        </w:rPr>
        <w:t xml:space="preserve">Face à cette situation difficile, les femmes ont évoqués certaines solutions qui leur permettront de faire évoluer leurs conditions de vie dans la société. Il s’agit de : </w:t>
      </w:r>
    </w:p>
    <w:p w14:paraId="554756BC" w14:textId="77777777" w:rsidR="001111A2" w:rsidRPr="00A57A21" w:rsidRDefault="001111A2" w:rsidP="001111A2">
      <w:pPr>
        <w:pStyle w:val="Sansinterligne"/>
        <w:rPr>
          <w:rFonts w:ascii="Comic Sans MS" w:hAnsi="Comic Sans MS"/>
          <w:sz w:val="18"/>
          <w:szCs w:val="18"/>
        </w:rPr>
      </w:pPr>
      <w:r w:rsidRPr="00A57A21">
        <w:rPr>
          <w:rFonts w:ascii="Comic Sans MS" w:hAnsi="Comic Sans MS" w:cs="Calibri"/>
          <w:sz w:val="18"/>
          <w:szCs w:val="18"/>
        </w:rPr>
        <w:t xml:space="preserve">- </w:t>
      </w:r>
      <w:r w:rsidRPr="00A57A21">
        <w:rPr>
          <w:rFonts w:ascii="Comic Sans MS" w:hAnsi="Comic Sans MS"/>
          <w:sz w:val="18"/>
          <w:szCs w:val="18"/>
        </w:rPr>
        <w:t xml:space="preserve">Dotation en équipements pour alléger les travaux (moulins, décortiqueuses, motopompe…) </w:t>
      </w:r>
    </w:p>
    <w:p w14:paraId="2CD74736" w14:textId="77777777" w:rsidR="001111A2" w:rsidRDefault="001111A2" w:rsidP="001111A2">
      <w:pPr>
        <w:pStyle w:val="Sansinterligne"/>
        <w:rPr>
          <w:rFonts w:ascii="Comic Sans MS" w:hAnsi="Comic Sans MS"/>
          <w:sz w:val="18"/>
          <w:szCs w:val="18"/>
        </w:rPr>
      </w:pPr>
      <w:r w:rsidRPr="00A57A21">
        <w:rPr>
          <w:rFonts w:ascii="Comic Sans MS" w:hAnsi="Comic Sans MS" w:cs="Calibri"/>
          <w:sz w:val="18"/>
          <w:szCs w:val="18"/>
        </w:rPr>
        <w:t xml:space="preserve">- </w:t>
      </w:r>
      <w:r w:rsidRPr="00A57A21">
        <w:rPr>
          <w:rFonts w:ascii="Comic Sans MS" w:hAnsi="Comic Sans MS"/>
          <w:sz w:val="18"/>
          <w:szCs w:val="18"/>
        </w:rPr>
        <w:t xml:space="preserve">Sensibilisation sur le droit d’accès à la terre des femmes. </w:t>
      </w:r>
    </w:p>
    <w:p w14:paraId="59D39F15" w14:textId="77777777" w:rsidR="001D258E" w:rsidRDefault="001D258E" w:rsidP="001D258E">
      <w:pPr>
        <w:rPr>
          <w:rFonts w:ascii="Comic Sans MS" w:hAnsi="Comic Sans MS"/>
          <w:sz w:val="18"/>
          <w:szCs w:val="18"/>
        </w:rPr>
      </w:pPr>
    </w:p>
    <w:p w14:paraId="268AD8E0" w14:textId="77777777" w:rsidR="001111A2" w:rsidRPr="001D258E" w:rsidRDefault="001111A2" w:rsidP="001D258E">
      <w:pPr>
        <w:rPr>
          <w:rFonts w:ascii="Comic Sans MS" w:eastAsiaTheme="minorEastAsia" w:hAnsi="Comic Sans MS"/>
          <w:sz w:val="18"/>
          <w:szCs w:val="18"/>
        </w:rPr>
      </w:pPr>
      <w:r w:rsidRPr="00501783">
        <w:rPr>
          <w:rFonts w:ascii="Comic Sans MS" w:hAnsi="Comic Sans MS"/>
          <w:b/>
          <w:color w:val="000000" w:themeColor="text1"/>
          <w:sz w:val="18"/>
          <w:szCs w:val="18"/>
        </w:rPr>
        <w:t xml:space="preserve">N°18 : </w:t>
      </w:r>
      <w:r>
        <w:rPr>
          <w:rFonts w:ascii="Comic Sans MS" w:hAnsi="Comic Sans MS"/>
          <w:b/>
          <w:color w:val="000000" w:themeColor="text1"/>
          <w:sz w:val="18"/>
          <w:szCs w:val="18"/>
        </w:rPr>
        <w:t>T</w:t>
      </w:r>
      <w:r w:rsidRPr="00501783">
        <w:rPr>
          <w:rFonts w:ascii="Comic Sans MS" w:hAnsi="Comic Sans MS"/>
          <w:b/>
          <w:color w:val="000000" w:themeColor="text1"/>
          <w:sz w:val="18"/>
          <w:szCs w:val="18"/>
        </w:rPr>
        <w:t>ableau synoptique du diagnostic du secteur de la protection des femmes</w:t>
      </w:r>
    </w:p>
    <w:tbl>
      <w:tblPr>
        <w:tblStyle w:val="Grilledutableau"/>
        <w:tblW w:w="0" w:type="auto"/>
        <w:tblLook w:val="04A0" w:firstRow="1" w:lastRow="0" w:firstColumn="1" w:lastColumn="0" w:noHBand="0" w:noVBand="1"/>
      </w:tblPr>
      <w:tblGrid>
        <w:gridCol w:w="3177"/>
        <w:gridCol w:w="3108"/>
        <w:gridCol w:w="3003"/>
      </w:tblGrid>
      <w:tr w:rsidR="001111A2" w:rsidRPr="001C7369" w14:paraId="74B6E5FE" w14:textId="77777777" w:rsidTr="001D258E">
        <w:trPr>
          <w:trHeight w:val="53"/>
        </w:trPr>
        <w:tc>
          <w:tcPr>
            <w:tcW w:w="3177" w:type="dxa"/>
            <w:vAlign w:val="center"/>
          </w:tcPr>
          <w:p w14:paraId="37AEC099"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POTENTIALITES</w:t>
            </w:r>
          </w:p>
        </w:tc>
        <w:tc>
          <w:tcPr>
            <w:tcW w:w="3108" w:type="dxa"/>
            <w:vAlign w:val="center"/>
          </w:tcPr>
          <w:p w14:paraId="461F8267"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CONTRAINTES</w:t>
            </w:r>
          </w:p>
        </w:tc>
        <w:tc>
          <w:tcPr>
            <w:tcW w:w="3003" w:type="dxa"/>
            <w:vAlign w:val="center"/>
          </w:tcPr>
          <w:p w14:paraId="41DA7492"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SOLUTIONS</w:t>
            </w:r>
          </w:p>
        </w:tc>
      </w:tr>
      <w:tr w:rsidR="001111A2" w:rsidRPr="001C7369" w14:paraId="356E05DE" w14:textId="77777777" w:rsidTr="001D258E">
        <w:tc>
          <w:tcPr>
            <w:tcW w:w="3177" w:type="dxa"/>
            <w:vAlign w:val="center"/>
          </w:tcPr>
          <w:p w14:paraId="27A24320"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Existence de GPF</w:t>
            </w:r>
          </w:p>
        </w:tc>
        <w:tc>
          <w:tcPr>
            <w:tcW w:w="3108" w:type="dxa"/>
            <w:vAlign w:val="center"/>
          </w:tcPr>
          <w:p w14:paraId="16F5F43A"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Manque de formation</w:t>
            </w:r>
          </w:p>
          <w:p w14:paraId="74A70120"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Ignorance des droits</w:t>
            </w:r>
          </w:p>
          <w:p w14:paraId="45E32156"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Manque de sensibilisation sur certaines pratiques traditionnelles</w:t>
            </w:r>
          </w:p>
        </w:tc>
        <w:tc>
          <w:tcPr>
            <w:tcW w:w="3003" w:type="dxa"/>
            <w:vAlign w:val="center"/>
          </w:tcPr>
          <w:p w14:paraId="3582ABB2"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Former les femmes</w:t>
            </w:r>
          </w:p>
          <w:p w14:paraId="7101A221"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Implanter la maison des femmes</w:t>
            </w:r>
          </w:p>
          <w:p w14:paraId="66B5BD5A"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Sensibiliser les femmes sur leurs droits</w:t>
            </w:r>
          </w:p>
          <w:p w14:paraId="652E1F27"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 xml:space="preserve">Sensibiliser sur les pratiques néfastes </w:t>
            </w:r>
          </w:p>
        </w:tc>
      </w:tr>
    </w:tbl>
    <w:p w14:paraId="58E3E24D" w14:textId="77777777" w:rsidR="001111A2" w:rsidRPr="001C7369" w:rsidRDefault="001111A2" w:rsidP="001111A2">
      <w:pPr>
        <w:rPr>
          <w:rFonts w:ascii="Comic Sans MS" w:hAnsi="Comic Sans MS"/>
        </w:rPr>
      </w:pPr>
    </w:p>
    <w:p w14:paraId="396D76D8" w14:textId="77777777" w:rsidR="001111A2" w:rsidRPr="001C7369" w:rsidRDefault="00FF4160" w:rsidP="001111A2">
      <w:pPr>
        <w:pStyle w:val="Default"/>
        <w:rPr>
          <w:rFonts w:ascii="Comic Sans MS" w:hAnsi="Comic Sans MS"/>
          <w:color w:val="auto"/>
          <w:sz w:val="18"/>
          <w:szCs w:val="18"/>
        </w:rPr>
      </w:pPr>
      <w:r>
        <w:rPr>
          <w:rFonts w:ascii="Comic Sans MS" w:hAnsi="Comic Sans MS"/>
          <w:b/>
          <w:bCs/>
          <w:color w:val="auto"/>
          <w:sz w:val="20"/>
          <w:szCs w:val="18"/>
        </w:rPr>
        <w:t>4.5-</w:t>
      </w:r>
      <w:r w:rsidR="001111A2" w:rsidRPr="001C7369">
        <w:rPr>
          <w:rFonts w:ascii="Comic Sans MS" w:hAnsi="Comic Sans MS"/>
          <w:b/>
          <w:bCs/>
          <w:color w:val="auto"/>
          <w:sz w:val="20"/>
          <w:szCs w:val="18"/>
        </w:rPr>
        <w:t xml:space="preserve"> GESTION DES RISQUES ET CATASTROPHES NATURELLES</w:t>
      </w:r>
      <w:r w:rsidR="001111A2" w:rsidRPr="001C7369">
        <w:rPr>
          <w:rFonts w:ascii="Comic Sans MS" w:hAnsi="Comic Sans MS"/>
          <w:b/>
          <w:bCs/>
          <w:color w:val="auto"/>
          <w:sz w:val="18"/>
          <w:szCs w:val="18"/>
        </w:rPr>
        <w:t xml:space="preserve"> </w:t>
      </w:r>
    </w:p>
    <w:p w14:paraId="37751243" w14:textId="77777777" w:rsidR="001111A2" w:rsidRPr="001C7369" w:rsidRDefault="00FF4160" w:rsidP="001111A2">
      <w:pPr>
        <w:pStyle w:val="Default"/>
        <w:rPr>
          <w:rFonts w:ascii="Comic Sans MS" w:hAnsi="Comic Sans MS"/>
          <w:color w:val="auto"/>
          <w:sz w:val="18"/>
          <w:szCs w:val="18"/>
        </w:rPr>
      </w:pPr>
      <w:r>
        <w:rPr>
          <w:rFonts w:ascii="Comic Sans MS" w:hAnsi="Comic Sans MS"/>
          <w:b/>
          <w:bCs/>
          <w:color w:val="auto"/>
          <w:sz w:val="20"/>
          <w:szCs w:val="18"/>
        </w:rPr>
        <w:t>4.5.1</w:t>
      </w:r>
      <w:r w:rsidR="001111A2" w:rsidRPr="001C7369">
        <w:rPr>
          <w:rFonts w:ascii="Comic Sans MS" w:hAnsi="Comic Sans MS" w:cs="Calibri"/>
          <w:color w:val="auto"/>
          <w:sz w:val="18"/>
          <w:szCs w:val="18"/>
        </w:rPr>
        <w:t xml:space="preserve">- </w:t>
      </w:r>
      <w:r w:rsidR="001111A2" w:rsidRPr="001C7369">
        <w:rPr>
          <w:rFonts w:ascii="Comic Sans MS" w:hAnsi="Comic Sans MS" w:cs="Calibri"/>
          <w:b/>
          <w:color w:val="auto"/>
          <w:sz w:val="18"/>
          <w:szCs w:val="18"/>
        </w:rPr>
        <w:t>Feu de brousse</w:t>
      </w:r>
      <w:r w:rsidR="001111A2" w:rsidRPr="001C7369">
        <w:rPr>
          <w:rFonts w:ascii="Comic Sans MS" w:hAnsi="Comic Sans MS"/>
          <w:b/>
          <w:bCs/>
          <w:color w:val="auto"/>
          <w:sz w:val="18"/>
          <w:szCs w:val="18"/>
        </w:rPr>
        <w:t xml:space="preserve"> </w:t>
      </w:r>
    </w:p>
    <w:p w14:paraId="214A6D5B" w14:textId="77777777" w:rsidR="001111A2" w:rsidRPr="001C7369" w:rsidRDefault="001111A2" w:rsidP="001111A2">
      <w:pPr>
        <w:pStyle w:val="Default"/>
        <w:jc w:val="both"/>
        <w:rPr>
          <w:rFonts w:ascii="Comic Sans MS" w:hAnsi="Comic Sans MS"/>
          <w:color w:val="auto"/>
          <w:sz w:val="18"/>
          <w:szCs w:val="18"/>
        </w:rPr>
      </w:pPr>
      <w:r w:rsidRPr="001C7369">
        <w:rPr>
          <w:rFonts w:ascii="Comic Sans MS" w:hAnsi="Comic Sans MS"/>
          <w:color w:val="auto"/>
          <w:sz w:val="18"/>
          <w:szCs w:val="18"/>
        </w:rPr>
        <w:t xml:space="preserve">L’une des catastrophes naturelles la plus récurrente dans la Commune reste les feux de brousse. Pour de nombreuses causes et diverses responsabilités, les </w:t>
      </w:r>
      <w:r w:rsidR="001D258E">
        <w:rPr>
          <w:rFonts w:ascii="Comic Sans MS" w:hAnsi="Comic Sans MS"/>
          <w:color w:val="auto"/>
          <w:sz w:val="18"/>
          <w:szCs w:val="18"/>
        </w:rPr>
        <w:t>feux de brousse ravagent la forê</w:t>
      </w:r>
      <w:r w:rsidRPr="001C7369">
        <w:rPr>
          <w:rFonts w:ascii="Comic Sans MS" w:hAnsi="Comic Sans MS"/>
          <w:color w:val="auto"/>
          <w:sz w:val="18"/>
          <w:szCs w:val="18"/>
        </w:rPr>
        <w:t xml:space="preserve">t et, nous assistons à des conséquences désastreuses telles que la diminution du couvert végétal, de pâturage ainsi qu’à la destruction de biens matériels. </w:t>
      </w:r>
    </w:p>
    <w:p w14:paraId="3F520DCE" w14:textId="77777777" w:rsidR="001111A2" w:rsidRPr="001C7369" w:rsidRDefault="001111A2" w:rsidP="001111A2">
      <w:pPr>
        <w:pStyle w:val="Default"/>
        <w:jc w:val="both"/>
        <w:rPr>
          <w:rFonts w:ascii="Comic Sans MS" w:hAnsi="Comic Sans MS"/>
          <w:color w:val="auto"/>
          <w:sz w:val="18"/>
          <w:szCs w:val="18"/>
        </w:rPr>
      </w:pPr>
      <w:r w:rsidRPr="001C7369">
        <w:rPr>
          <w:rFonts w:ascii="Comic Sans MS" w:hAnsi="Comic Sans MS"/>
          <w:color w:val="auto"/>
          <w:sz w:val="18"/>
          <w:szCs w:val="18"/>
        </w:rPr>
        <w:t xml:space="preserve">Cependant, pour résoudre ce fléau naturel mais de sources anthropiques, les populations locales ont d’abord elles-mêmes disent être les principales responsables. En fait, dans un but d’avoir des revenus supplémentaires et subvenir à leurs besoins primaires, des activités telles que le charbonnage, l’apiculture et la chasse sont pratiquées par les autochtones et des exploitants externes. Alors, les méthodes de pratique de ces activités font qu’on assiste souvent à un manque de contrôle du feu, causant très souvent des feux de brousse. </w:t>
      </w:r>
    </w:p>
    <w:p w14:paraId="49E87832" w14:textId="77777777" w:rsidR="001111A2" w:rsidRPr="001C7369" w:rsidRDefault="001111A2" w:rsidP="001111A2">
      <w:pPr>
        <w:pStyle w:val="Default"/>
        <w:jc w:val="both"/>
        <w:rPr>
          <w:rFonts w:ascii="Comic Sans MS" w:hAnsi="Comic Sans MS"/>
          <w:color w:val="auto"/>
          <w:sz w:val="18"/>
          <w:szCs w:val="18"/>
        </w:rPr>
      </w:pPr>
      <w:r w:rsidRPr="001C7369">
        <w:rPr>
          <w:rFonts w:ascii="Comic Sans MS" w:hAnsi="Comic Sans MS"/>
          <w:color w:val="auto"/>
          <w:sz w:val="18"/>
          <w:szCs w:val="18"/>
        </w:rPr>
        <w:t xml:space="preserve">Conscient de ce fléau et étant en partie les principaux responsables, les populations décrient leur manque de matériel pour lutter contre ce phénomène. De ce fait, elles ont signalés des actions leur permettant de préserver le couvert végétal tout en bien pratiquant leurs activités (apiculture, charbonnage, chasse). Il s’agit : </w:t>
      </w:r>
    </w:p>
    <w:p w14:paraId="7657E044" w14:textId="77777777" w:rsidR="001111A2" w:rsidRPr="001C7369" w:rsidRDefault="001111A2" w:rsidP="001111A2">
      <w:pPr>
        <w:pStyle w:val="Sansinterligne"/>
        <w:numPr>
          <w:ilvl w:val="0"/>
          <w:numId w:val="29"/>
        </w:numPr>
        <w:jc w:val="both"/>
        <w:rPr>
          <w:rFonts w:ascii="Comic Sans MS" w:hAnsi="Comic Sans MS"/>
          <w:sz w:val="18"/>
          <w:szCs w:val="18"/>
        </w:rPr>
      </w:pPr>
      <w:r w:rsidRPr="001C7369">
        <w:rPr>
          <w:rFonts w:ascii="Comic Sans MS" w:hAnsi="Comic Sans MS"/>
          <w:sz w:val="18"/>
          <w:szCs w:val="18"/>
        </w:rPr>
        <w:t xml:space="preserve">Mettre en place et équiper des comités de lutte contre les feux de brousse au niveau de chaque village </w:t>
      </w:r>
    </w:p>
    <w:p w14:paraId="24438332" w14:textId="77777777" w:rsidR="001111A2" w:rsidRPr="001C7369" w:rsidRDefault="001111A2" w:rsidP="001111A2">
      <w:pPr>
        <w:pStyle w:val="Sansinterligne"/>
        <w:numPr>
          <w:ilvl w:val="0"/>
          <w:numId w:val="29"/>
        </w:numPr>
        <w:jc w:val="both"/>
        <w:rPr>
          <w:rFonts w:ascii="Comic Sans MS" w:hAnsi="Comic Sans MS"/>
          <w:sz w:val="18"/>
          <w:szCs w:val="18"/>
        </w:rPr>
      </w:pPr>
      <w:r w:rsidRPr="001C7369">
        <w:rPr>
          <w:rFonts w:ascii="Comic Sans MS" w:hAnsi="Comic Sans MS"/>
          <w:sz w:val="18"/>
          <w:szCs w:val="18"/>
        </w:rPr>
        <w:t xml:space="preserve">Formation de ces comités sur les méthodes préventives de lutte contre les feux de brousse </w:t>
      </w:r>
    </w:p>
    <w:p w14:paraId="4D0CDD9F" w14:textId="77777777" w:rsidR="001111A2" w:rsidRPr="001C7369" w:rsidRDefault="001111A2" w:rsidP="001111A2">
      <w:pPr>
        <w:pStyle w:val="Sansinterligne"/>
        <w:numPr>
          <w:ilvl w:val="0"/>
          <w:numId w:val="29"/>
        </w:numPr>
        <w:jc w:val="both"/>
        <w:rPr>
          <w:rFonts w:ascii="Comic Sans MS" w:hAnsi="Comic Sans MS"/>
          <w:sz w:val="18"/>
          <w:szCs w:val="18"/>
        </w:rPr>
      </w:pPr>
      <w:r w:rsidRPr="001C7369">
        <w:rPr>
          <w:rFonts w:ascii="Comic Sans MS" w:hAnsi="Comic Sans MS"/>
          <w:sz w:val="18"/>
          <w:szCs w:val="18"/>
        </w:rPr>
        <w:t xml:space="preserve">Sensibiliser les populations contre les feux de brousse </w:t>
      </w:r>
    </w:p>
    <w:p w14:paraId="019EE90B" w14:textId="77777777" w:rsidR="001111A2" w:rsidRPr="001C7369" w:rsidRDefault="001111A2" w:rsidP="001111A2">
      <w:pPr>
        <w:pStyle w:val="Default"/>
        <w:jc w:val="both"/>
        <w:rPr>
          <w:rFonts w:ascii="Comic Sans MS" w:hAnsi="Comic Sans MS"/>
          <w:color w:val="auto"/>
          <w:sz w:val="18"/>
          <w:szCs w:val="18"/>
        </w:rPr>
      </w:pPr>
      <w:r w:rsidRPr="001C7369">
        <w:rPr>
          <w:rFonts w:ascii="Comic Sans MS" w:hAnsi="Comic Sans MS"/>
          <w:color w:val="auto"/>
          <w:sz w:val="18"/>
          <w:szCs w:val="18"/>
        </w:rPr>
        <w:lastRenderedPageBreak/>
        <w:t xml:space="preserve">A côté de ce risque naturel, viennent d’autres catastrophes telles que les inondations et les foudres. A des conséquences moins importantes que les feux de brousse. </w:t>
      </w:r>
    </w:p>
    <w:p w14:paraId="485EFB06" w14:textId="77777777" w:rsidR="001111A2" w:rsidRPr="001C7369" w:rsidRDefault="00FF4160" w:rsidP="001111A2">
      <w:pPr>
        <w:pStyle w:val="Default"/>
        <w:jc w:val="both"/>
        <w:rPr>
          <w:rFonts w:ascii="Comic Sans MS" w:hAnsi="Comic Sans MS"/>
          <w:color w:val="auto"/>
          <w:sz w:val="18"/>
          <w:szCs w:val="18"/>
        </w:rPr>
      </w:pPr>
      <w:r>
        <w:rPr>
          <w:rFonts w:ascii="Comic Sans MS" w:hAnsi="Comic Sans MS"/>
          <w:b/>
          <w:bCs/>
          <w:color w:val="auto"/>
          <w:sz w:val="20"/>
          <w:szCs w:val="18"/>
        </w:rPr>
        <w:t>4.5.2</w:t>
      </w:r>
      <w:r w:rsidR="001111A2" w:rsidRPr="001C7369">
        <w:rPr>
          <w:rFonts w:ascii="Comic Sans MS" w:hAnsi="Comic Sans MS" w:cs="Calibri"/>
          <w:color w:val="auto"/>
          <w:sz w:val="18"/>
          <w:szCs w:val="18"/>
        </w:rPr>
        <w:t xml:space="preserve">- </w:t>
      </w:r>
      <w:r w:rsidR="001111A2" w:rsidRPr="001C7369">
        <w:rPr>
          <w:rFonts w:ascii="Comic Sans MS" w:hAnsi="Comic Sans MS"/>
          <w:b/>
          <w:bCs/>
          <w:color w:val="auto"/>
          <w:sz w:val="18"/>
          <w:szCs w:val="18"/>
        </w:rPr>
        <w:t xml:space="preserve">Foudre </w:t>
      </w:r>
    </w:p>
    <w:p w14:paraId="7ED0FF93" w14:textId="77777777" w:rsidR="001111A2" w:rsidRPr="001C7369" w:rsidRDefault="001111A2" w:rsidP="001111A2">
      <w:pPr>
        <w:pStyle w:val="Default"/>
        <w:jc w:val="both"/>
        <w:rPr>
          <w:rFonts w:ascii="Comic Sans MS" w:hAnsi="Comic Sans MS"/>
          <w:color w:val="auto"/>
          <w:sz w:val="18"/>
          <w:szCs w:val="18"/>
        </w:rPr>
      </w:pPr>
      <w:r w:rsidRPr="001C7369">
        <w:rPr>
          <w:rFonts w:ascii="Comic Sans MS" w:hAnsi="Comic Sans MS"/>
          <w:color w:val="auto"/>
          <w:sz w:val="18"/>
          <w:szCs w:val="18"/>
        </w:rPr>
        <w:t xml:space="preserve">Face à ce fléau qui pose d’énormes dégâts tels que des pertes humaines, matérielles, des pertes de bétails, les populations ne trouvent qu’une seule solution qui est l’installation de paratonnerres dans la Commune. </w:t>
      </w:r>
    </w:p>
    <w:p w14:paraId="32E9B35F" w14:textId="77777777" w:rsidR="001111A2" w:rsidRPr="001C7369" w:rsidRDefault="00FF4160" w:rsidP="001111A2">
      <w:pPr>
        <w:pStyle w:val="Default"/>
        <w:jc w:val="both"/>
        <w:rPr>
          <w:rFonts w:ascii="Comic Sans MS" w:hAnsi="Comic Sans MS"/>
          <w:color w:val="auto"/>
          <w:sz w:val="18"/>
          <w:szCs w:val="18"/>
        </w:rPr>
      </w:pPr>
      <w:r>
        <w:rPr>
          <w:rFonts w:ascii="Comic Sans MS" w:hAnsi="Comic Sans MS"/>
          <w:b/>
          <w:bCs/>
          <w:color w:val="auto"/>
          <w:sz w:val="20"/>
          <w:szCs w:val="18"/>
        </w:rPr>
        <w:t>4.5.3</w:t>
      </w:r>
      <w:r w:rsidR="001111A2" w:rsidRPr="001C7369">
        <w:rPr>
          <w:rFonts w:ascii="Comic Sans MS" w:hAnsi="Comic Sans MS" w:cs="Calibri"/>
          <w:color w:val="auto"/>
          <w:sz w:val="18"/>
          <w:szCs w:val="18"/>
        </w:rPr>
        <w:t xml:space="preserve">- </w:t>
      </w:r>
      <w:r w:rsidR="001111A2" w:rsidRPr="001C7369">
        <w:rPr>
          <w:rFonts w:ascii="Comic Sans MS" w:hAnsi="Comic Sans MS" w:cs="Calibri"/>
          <w:b/>
          <w:color w:val="auto"/>
          <w:sz w:val="18"/>
          <w:szCs w:val="18"/>
        </w:rPr>
        <w:t xml:space="preserve">Inondation </w:t>
      </w:r>
    </w:p>
    <w:p w14:paraId="4A931ED9" w14:textId="77777777" w:rsidR="001111A2" w:rsidRPr="001C7369" w:rsidRDefault="001111A2" w:rsidP="001111A2">
      <w:pPr>
        <w:pStyle w:val="Default"/>
        <w:jc w:val="both"/>
        <w:rPr>
          <w:rFonts w:ascii="Comic Sans MS" w:hAnsi="Comic Sans MS"/>
          <w:color w:val="auto"/>
          <w:sz w:val="18"/>
          <w:szCs w:val="18"/>
        </w:rPr>
      </w:pPr>
      <w:r w:rsidRPr="001C7369">
        <w:rPr>
          <w:rFonts w:ascii="Comic Sans MS" w:hAnsi="Comic Sans MS"/>
          <w:color w:val="auto"/>
          <w:sz w:val="18"/>
          <w:szCs w:val="18"/>
        </w:rPr>
        <w:t xml:space="preserve">Les inondations sont moins importantes car n’ayant pas de conséquences graves. Néanmoins, on assiste à des destructions de maisons, des déplacements de carrés. Ceci est selon la population du au retour de la pluviométrie en manière générale. </w:t>
      </w:r>
    </w:p>
    <w:p w14:paraId="091354C9" w14:textId="77777777" w:rsidR="001111A2" w:rsidRDefault="001111A2" w:rsidP="001111A2">
      <w:pPr>
        <w:jc w:val="both"/>
        <w:rPr>
          <w:rFonts w:ascii="Comic Sans MS" w:hAnsi="Comic Sans MS"/>
          <w:sz w:val="18"/>
          <w:szCs w:val="18"/>
        </w:rPr>
      </w:pPr>
      <w:r w:rsidRPr="001C7369">
        <w:rPr>
          <w:rFonts w:ascii="Comic Sans MS" w:hAnsi="Comic Sans MS"/>
          <w:sz w:val="18"/>
          <w:szCs w:val="18"/>
        </w:rPr>
        <w:t>Ainsi, pour prendre en compte cet aspect climatique, des solutions d’adaptation ont été proposées. Il s’agit du renforcement des matériaux lors de la construction des cases et maisons, repérage des zones non aedificandi (identification des zones à risques).</w:t>
      </w:r>
    </w:p>
    <w:p w14:paraId="45A8505A" w14:textId="77777777" w:rsidR="0028298C" w:rsidRDefault="0028298C">
      <w:pPr>
        <w:spacing w:after="200" w:line="276" w:lineRule="auto"/>
        <w:rPr>
          <w:rFonts w:ascii="Comic Sans MS" w:hAnsi="Comic Sans MS" w:cs="Times New Roman"/>
          <w:b/>
          <w:bCs/>
          <w:sz w:val="20"/>
          <w:szCs w:val="18"/>
        </w:rPr>
      </w:pPr>
      <w:bookmarkStart w:id="104" w:name="_Toc480113825"/>
      <w:r>
        <w:rPr>
          <w:rFonts w:ascii="Comic Sans MS" w:hAnsi="Comic Sans MS"/>
          <w:b/>
          <w:bCs/>
          <w:sz w:val="20"/>
          <w:szCs w:val="18"/>
        </w:rPr>
        <w:br w:type="page"/>
      </w:r>
    </w:p>
    <w:bookmarkEnd w:id="104"/>
    <w:p w14:paraId="651F6269" w14:textId="77777777" w:rsidR="001111A2" w:rsidRPr="00DE4C62" w:rsidRDefault="001111A2" w:rsidP="001111A2">
      <w:pPr>
        <w:jc w:val="center"/>
        <w:rPr>
          <w:rFonts w:ascii="Comic Sans MS" w:hAnsi="Comic Sans MS"/>
          <w:b/>
          <w:sz w:val="20"/>
          <w:szCs w:val="20"/>
        </w:rPr>
      </w:pPr>
      <w:r>
        <w:rPr>
          <w:rFonts w:ascii="Comic Sans MS" w:hAnsi="Comic Sans MS"/>
          <w:b/>
          <w:sz w:val="20"/>
          <w:szCs w:val="20"/>
        </w:rPr>
        <w:lastRenderedPageBreak/>
        <w:t>SYNTHESE</w:t>
      </w:r>
      <w:r w:rsidRPr="00DE4C62">
        <w:rPr>
          <w:rFonts w:ascii="Comic Sans MS" w:hAnsi="Comic Sans MS"/>
          <w:b/>
          <w:sz w:val="20"/>
          <w:szCs w:val="20"/>
        </w:rPr>
        <w:t xml:space="preserve"> BILAN DIAGNOSTIC</w:t>
      </w:r>
    </w:p>
    <w:tbl>
      <w:tblPr>
        <w:tblStyle w:val="Grilledutableau"/>
        <w:tblW w:w="11029" w:type="dxa"/>
        <w:tblInd w:w="-856" w:type="dxa"/>
        <w:tblLayout w:type="fixed"/>
        <w:tblLook w:val="04A0" w:firstRow="1" w:lastRow="0" w:firstColumn="1" w:lastColumn="0" w:noHBand="0" w:noVBand="1"/>
      </w:tblPr>
      <w:tblGrid>
        <w:gridCol w:w="2127"/>
        <w:gridCol w:w="2126"/>
        <w:gridCol w:w="2920"/>
        <w:gridCol w:w="3856"/>
      </w:tblGrid>
      <w:tr w:rsidR="001111A2" w:rsidRPr="001C7369" w14:paraId="78EB4671" w14:textId="77777777" w:rsidTr="009F7516">
        <w:trPr>
          <w:trHeight w:val="135"/>
          <w:tblHeader/>
        </w:trPr>
        <w:tc>
          <w:tcPr>
            <w:tcW w:w="2127" w:type="dxa"/>
          </w:tcPr>
          <w:p w14:paraId="000F4E8F"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p>
        </w:tc>
        <w:tc>
          <w:tcPr>
            <w:tcW w:w="2126" w:type="dxa"/>
          </w:tcPr>
          <w:p w14:paraId="66457374"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ATOUTS</w:t>
            </w:r>
          </w:p>
        </w:tc>
        <w:tc>
          <w:tcPr>
            <w:tcW w:w="2920" w:type="dxa"/>
          </w:tcPr>
          <w:p w14:paraId="116B0921"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GAPS OU DIFFICULTES</w:t>
            </w:r>
          </w:p>
        </w:tc>
        <w:tc>
          <w:tcPr>
            <w:tcW w:w="3856" w:type="dxa"/>
          </w:tcPr>
          <w:p w14:paraId="5249EBE3" w14:textId="77777777" w:rsidR="001111A2" w:rsidRPr="00682651" w:rsidRDefault="001111A2"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ACTIONS PRECONISEES</w:t>
            </w:r>
          </w:p>
        </w:tc>
      </w:tr>
      <w:tr w:rsidR="009F294D" w:rsidRPr="001C7369" w14:paraId="26011E25" w14:textId="77777777" w:rsidTr="009F7516">
        <w:trPr>
          <w:trHeight w:val="1568"/>
        </w:trPr>
        <w:tc>
          <w:tcPr>
            <w:tcW w:w="2127" w:type="dxa"/>
          </w:tcPr>
          <w:p w14:paraId="74FA5B3A" w14:textId="77777777" w:rsidR="009F294D" w:rsidRDefault="009F294D" w:rsidP="009F7516">
            <w:pPr>
              <w:pStyle w:val="Sansinterligne"/>
              <w:ind w:left="11"/>
              <w:rPr>
                <w:rFonts w:ascii="Comic Sans MS" w:hAnsi="Comic Sans MS"/>
                <w:b/>
                <w:sz w:val="16"/>
                <w:szCs w:val="16"/>
              </w:rPr>
            </w:pPr>
          </w:p>
          <w:p w14:paraId="438ABBC7" w14:textId="77777777" w:rsidR="009F294D" w:rsidRDefault="009F294D" w:rsidP="009F7516">
            <w:pPr>
              <w:pStyle w:val="Sansinterligne"/>
              <w:ind w:left="11"/>
              <w:rPr>
                <w:rFonts w:ascii="Comic Sans MS" w:hAnsi="Comic Sans MS"/>
                <w:b/>
                <w:sz w:val="16"/>
                <w:szCs w:val="16"/>
              </w:rPr>
            </w:pPr>
          </w:p>
          <w:p w14:paraId="3C5296F0" w14:textId="77777777" w:rsidR="009F294D" w:rsidRDefault="009F294D" w:rsidP="009F7516">
            <w:pPr>
              <w:pStyle w:val="Sansinterligne"/>
              <w:ind w:left="11"/>
              <w:rPr>
                <w:rFonts w:ascii="Comic Sans MS" w:hAnsi="Comic Sans MS"/>
                <w:b/>
                <w:sz w:val="16"/>
                <w:szCs w:val="16"/>
              </w:rPr>
            </w:pPr>
          </w:p>
          <w:p w14:paraId="47754044" w14:textId="77777777" w:rsidR="009F294D" w:rsidRDefault="009F294D" w:rsidP="009F7516">
            <w:pPr>
              <w:pStyle w:val="Sansinterligne"/>
              <w:ind w:left="11"/>
              <w:rPr>
                <w:rFonts w:ascii="Comic Sans MS" w:hAnsi="Comic Sans MS"/>
                <w:b/>
                <w:sz w:val="16"/>
                <w:szCs w:val="16"/>
              </w:rPr>
            </w:pPr>
          </w:p>
          <w:p w14:paraId="782F4AB0" w14:textId="77777777" w:rsidR="009F294D" w:rsidRDefault="009F294D" w:rsidP="009F7516">
            <w:pPr>
              <w:pStyle w:val="Sansinterligne"/>
              <w:ind w:left="11"/>
              <w:rPr>
                <w:rFonts w:ascii="Comic Sans MS" w:hAnsi="Comic Sans MS"/>
                <w:b/>
                <w:sz w:val="16"/>
                <w:szCs w:val="16"/>
              </w:rPr>
            </w:pPr>
          </w:p>
          <w:p w14:paraId="495147E9" w14:textId="77777777" w:rsidR="009F294D" w:rsidRDefault="009F294D" w:rsidP="009F7516">
            <w:pPr>
              <w:pStyle w:val="Sansinterligne"/>
              <w:ind w:left="11"/>
              <w:rPr>
                <w:rFonts w:ascii="Comic Sans MS" w:hAnsi="Comic Sans MS"/>
                <w:b/>
                <w:sz w:val="16"/>
                <w:szCs w:val="16"/>
              </w:rPr>
            </w:pPr>
          </w:p>
          <w:p w14:paraId="4E4086CB" w14:textId="77777777" w:rsidR="009F294D" w:rsidRDefault="009F294D" w:rsidP="009F7516">
            <w:pPr>
              <w:pStyle w:val="Sansinterligne"/>
              <w:ind w:left="11"/>
              <w:rPr>
                <w:rFonts w:ascii="Comic Sans MS" w:hAnsi="Comic Sans MS"/>
                <w:b/>
                <w:sz w:val="16"/>
                <w:szCs w:val="16"/>
              </w:rPr>
            </w:pPr>
          </w:p>
          <w:p w14:paraId="1C7FE8B9" w14:textId="77777777" w:rsidR="009F294D" w:rsidRDefault="009F294D" w:rsidP="009F7516">
            <w:pPr>
              <w:pStyle w:val="Sansinterligne"/>
              <w:ind w:left="11"/>
              <w:rPr>
                <w:rFonts w:ascii="Comic Sans MS" w:hAnsi="Comic Sans MS"/>
                <w:b/>
                <w:sz w:val="16"/>
                <w:szCs w:val="16"/>
              </w:rPr>
            </w:pPr>
          </w:p>
          <w:p w14:paraId="720FC5EA" w14:textId="77777777" w:rsidR="009F294D" w:rsidRPr="001C7369" w:rsidRDefault="009F294D" w:rsidP="009F7516">
            <w:pPr>
              <w:pStyle w:val="Sansinterligne"/>
              <w:ind w:left="11"/>
              <w:rPr>
                <w:rFonts w:ascii="Comic Sans MS" w:hAnsi="Comic Sans MS"/>
                <w:sz w:val="16"/>
                <w:szCs w:val="16"/>
              </w:rPr>
            </w:pPr>
            <w:r w:rsidRPr="001C7369">
              <w:rPr>
                <w:rFonts w:ascii="Comic Sans MS" w:hAnsi="Comic Sans MS"/>
                <w:b/>
                <w:sz w:val="16"/>
                <w:szCs w:val="16"/>
              </w:rPr>
              <w:t>EDUCATION</w:t>
            </w:r>
          </w:p>
        </w:tc>
        <w:tc>
          <w:tcPr>
            <w:tcW w:w="2126" w:type="dxa"/>
            <w:vAlign w:val="center"/>
          </w:tcPr>
          <w:p w14:paraId="62289180"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Personnel qualifié</w:t>
            </w:r>
          </w:p>
          <w:p w14:paraId="4962C021" w14:textId="77777777" w:rsidR="009F294D" w:rsidRPr="001C7369" w:rsidRDefault="009F294D" w:rsidP="0057575B">
            <w:pPr>
              <w:pStyle w:val="Sansinterligne"/>
              <w:ind w:left="11"/>
              <w:rPr>
                <w:rFonts w:ascii="Comic Sans MS" w:hAnsi="Comic Sans MS"/>
                <w:sz w:val="16"/>
                <w:szCs w:val="16"/>
              </w:rPr>
            </w:pPr>
            <w:r>
              <w:rPr>
                <w:rFonts w:ascii="Comic Sans MS" w:hAnsi="Comic Sans MS"/>
                <w:sz w:val="16"/>
                <w:szCs w:val="16"/>
              </w:rPr>
              <w:t>18</w:t>
            </w:r>
            <w:r w:rsidRPr="001C7369">
              <w:rPr>
                <w:rFonts w:ascii="Comic Sans MS" w:hAnsi="Comic Sans MS"/>
                <w:sz w:val="16"/>
                <w:szCs w:val="16"/>
              </w:rPr>
              <w:t xml:space="preserve"> Écoles élémentaires</w:t>
            </w:r>
          </w:p>
          <w:p w14:paraId="6C7189A7"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01 CEM</w:t>
            </w:r>
          </w:p>
          <w:p w14:paraId="5ABAB970"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01 Case des tout-petits</w:t>
            </w:r>
          </w:p>
          <w:p w14:paraId="4868DB93"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Disponibilité des élèves</w:t>
            </w:r>
          </w:p>
        </w:tc>
        <w:tc>
          <w:tcPr>
            <w:tcW w:w="2920" w:type="dxa"/>
          </w:tcPr>
          <w:p w14:paraId="79BC60BA" w14:textId="77777777" w:rsidR="009F294D" w:rsidRPr="001C7369" w:rsidRDefault="009F294D" w:rsidP="0057575B">
            <w:pPr>
              <w:pStyle w:val="Sansinterligne"/>
              <w:ind w:left="11"/>
              <w:rPr>
                <w:rFonts w:ascii="Comic Sans MS" w:hAnsi="Comic Sans MS"/>
                <w:sz w:val="16"/>
                <w:szCs w:val="16"/>
              </w:rPr>
            </w:pPr>
            <w:r>
              <w:rPr>
                <w:rFonts w:ascii="Comic Sans MS" w:hAnsi="Comic Sans MS"/>
                <w:sz w:val="16"/>
                <w:szCs w:val="16"/>
              </w:rPr>
              <w:t xml:space="preserve">Classes </w:t>
            </w:r>
            <w:r w:rsidRPr="001C7369">
              <w:rPr>
                <w:rFonts w:ascii="Comic Sans MS" w:hAnsi="Comic Sans MS"/>
                <w:sz w:val="16"/>
                <w:szCs w:val="16"/>
              </w:rPr>
              <w:t>en abris provisoires</w:t>
            </w:r>
          </w:p>
          <w:p w14:paraId="4AD7C6F7"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Absence de point d’eau</w:t>
            </w:r>
          </w:p>
          <w:p w14:paraId="52F8D443"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Manque de table-bancs</w:t>
            </w:r>
          </w:p>
          <w:p w14:paraId="2EF3E2B6"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Cherté et insuffisance des fournitures scolaire</w:t>
            </w:r>
          </w:p>
          <w:p w14:paraId="5D4D27D2"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Absence d’école d’alphabétisation</w:t>
            </w:r>
          </w:p>
          <w:p w14:paraId="73FD9CF8"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Absence de cantine scolaire</w:t>
            </w:r>
          </w:p>
          <w:p w14:paraId="637BD5B2"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Abandon des filles</w:t>
            </w:r>
          </w:p>
          <w:p w14:paraId="20C1F465"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Manque d’encadrement des élèves</w:t>
            </w:r>
          </w:p>
          <w:p w14:paraId="4BC97B4A"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Problème d’Etat civil</w:t>
            </w:r>
          </w:p>
          <w:p w14:paraId="0B8BB35B"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 xml:space="preserve">Distance importante entre les villages et les écoles. </w:t>
            </w:r>
          </w:p>
          <w:p w14:paraId="096C6C00"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 xml:space="preserve">Insuffisance de latrines dans certaines écoles </w:t>
            </w:r>
          </w:p>
          <w:p w14:paraId="1F77E97C"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Absence  d’électricité dans les écoles</w:t>
            </w:r>
          </w:p>
          <w:p w14:paraId="5644F756"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Absence  de clôture</w:t>
            </w:r>
          </w:p>
          <w:p w14:paraId="2ED18E69"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Non-respect du quantum horaire</w:t>
            </w:r>
          </w:p>
          <w:p w14:paraId="385128C3"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Absence de lycée</w:t>
            </w:r>
          </w:p>
        </w:tc>
        <w:tc>
          <w:tcPr>
            <w:tcW w:w="3856" w:type="dxa"/>
          </w:tcPr>
          <w:p w14:paraId="1C9599C8" w14:textId="77777777" w:rsidR="009F294D" w:rsidRPr="001C7369" w:rsidRDefault="009F294D" w:rsidP="0057575B">
            <w:pPr>
              <w:pStyle w:val="Sansinterligne"/>
              <w:ind w:left="11"/>
              <w:rPr>
                <w:rFonts w:ascii="Comic Sans MS" w:hAnsi="Comic Sans MS"/>
                <w:sz w:val="16"/>
                <w:szCs w:val="16"/>
              </w:rPr>
            </w:pPr>
            <w:r>
              <w:rPr>
                <w:rFonts w:ascii="Comic Sans MS" w:hAnsi="Comic Sans MS"/>
                <w:sz w:val="16"/>
                <w:szCs w:val="16"/>
              </w:rPr>
              <w:t>Construire 30</w:t>
            </w:r>
            <w:r w:rsidRPr="001C7369">
              <w:rPr>
                <w:rFonts w:ascii="Comic Sans MS" w:hAnsi="Comic Sans MS"/>
                <w:sz w:val="16"/>
                <w:szCs w:val="16"/>
              </w:rPr>
              <w:t xml:space="preserve"> classes en dur pour éliminer les abris provisoires</w:t>
            </w:r>
          </w:p>
          <w:p w14:paraId="32395870"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Mettre en place des cantines scolaires</w:t>
            </w:r>
          </w:p>
          <w:p w14:paraId="5D027ECD"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 xml:space="preserve">Mettre en place un </w:t>
            </w:r>
            <w:r>
              <w:rPr>
                <w:rFonts w:ascii="Comic Sans MS" w:hAnsi="Comic Sans MS"/>
                <w:sz w:val="16"/>
                <w:szCs w:val="16"/>
              </w:rPr>
              <w:t>système d’éclairage dans les  18</w:t>
            </w:r>
            <w:r w:rsidRPr="001C7369">
              <w:rPr>
                <w:rFonts w:ascii="Comic Sans MS" w:hAnsi="Comic Sans MS"/>
                <w:sz w:val="16"/>
                <w:szCs w:val="16"/>
              </w:rPr>
              <w:t xml:space="preserve"> écoles</w:t>
            </w:r>
          </w:p>
          <w:p w14:paraId="43C76E91"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 xml:space="preserve">Mettre en place un système d’assainissement dans  </w:t>
            </w:r>
            <w:r>
              <w:rPr>
                <w:rFonts w:ascii="Comic Sans MS" w:hAnsi="Comic Sans MS"/>
                <w:sz w:val="16"/>
                <w:szCs w:val="16"/>
              </w:rPr>
              <w:t>18</w:t>
            </w:r>
            <w:r w:rsidRPr="001C7369">
              <w:rPr>
                <w:rFonts w:ascii="Comic Sans MS" w:hAnsi="Comic Sans MS"/>
                <w:sz w:val="16"/>
                <w:szCs w:val="16"/>
              </w:rPr>
              <w:t xml:space="preserve"> écoles</w:t>
            </w:r>
          </w:p>
          <w:p w14:paraId="54E98053"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Créer des écoles franco-arabes</w:t>
            </w:r>
          </w:p>
          <w:p w14:paraId="1CECCD37"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 xml:space="preserve">Mettre en place des puits ou forages dans  </w:t>
            </w:r>
            <w:r>
              <w:rPr>
                <w:rFonts w:ascii="Comic Sans MS" w:hAnsi="Comic Sans MS"/>
                <w:sz w:val="16"/>
                <w:szCs w:val="16"/>
              </w:rPr>
              <w:t>18</w:t>
            </w:r>
            <w:r w:rsidRPr="001C7369">
              <w:rPr>
                <w:rFonts w:ascii="Comic Sans MS" w:hAnsi="Comic Sans MS"/>
                <w:sz w:val="16"/>
                <w:szCs w:val="16"/>
              </w:rPr>
              <w:t xml:space="preserve"> écoles</w:t>
            </w:r>
          </w:p>
          <w:p w14:paraId="43898162"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 xml:space="preserve">Clôturer </w:t>
            </w:r>
            <w:r>
              <w:rPr>
                <w:rFonts w:ascii="Comic Sans MS" w:hAnsi="Comic Sans MS"/>
                <w:sz w:val="16"/>
                <w:szCs w:val="16"/>
              </w:rPr>
              <w:t xml:space="preserve">les </w:t>
            </w:r>
            <w:r w:rsidRPr="001C7369">
              <w:rPr>
                <w:rFonts w:ascii="Comic Sans MS" w:hAnsi="Comic Sans MS"/>
                <w:sz w:val="16"/>
                <w:szCs w:val="16"/>
              </w:rPr>
              <w:t>18 écoles</w:t>
            </w:r>
          </w:p>
          <w:p w14:paraId="0D35749B" w14:textId="77777777" w:rsidR="009F294D" w:rsidRPr="001C7369" w:rsidRDefault="009F294D" w:rsidP="0057575B">
            <w:pPr>
              <w:pStyle w:val="Sansinterligne"/>
              <w:ind w:left="11"/>
              <w:rPr>
                <w:rFonts w:ascii="Comic Sans MS" w:hAnsi="Comic Sans MS"/>
                <w:sz w:val="16"/>
                <w:szCs w:val="16"/>
              </w:rPr>
            </w:pPr>
            <w:r>
              <w:rPr>
                <w:rFonts w:ascii="Comic Sans MS" w:hAnsi="Comic Sans MS"/>
                <w:sz w:val="16"/>
                <w:szCs w:val="16"/>
              </w:rPr>
              <w:t xml:space="preserve">Moderniser les </w:t>
            </w:r>
            <w:r w:rsidRPr="001C7369">
              <w:rPr>
                <w:rFonts w:ascii="Comic Sans MS" w:hAnsi="Comic Sans MS"/>
                <w:sz w:val="16"/>
                <w:szCs w:val="16"/>
              </w:rPr>
              <w:t xml:space="preserve">daaras </w:t>
            </w:r>
          </w:p>
          <w:p w14:paraId="56C71647"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Subventionner le matériel scolaire</w:t>
            </w:r>
          </w:p>
          <w:p w14:paraId="2EAE95EF"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Faciliter l’accès à l’état civil</w:t>
            </w:r>
            <w:r>
              <w:rPr>
                <w:rFonts w:ascii="Comic Sans MS" w:hAnsi="Comic Sans MS"/>
                <w:sz w:val="16"/>
                <w:szCs w:val="16"/>
              </w:rPr>
              <w:t xml:space="preserve"> en déclarant les enfants à la naissance</w:t>
            </w:r>
          </w:p>
          <w:p w14:paraId="7ABABA20"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Construire des collèges  et lycées à proximité</w:t>
            </w:r>
          </w:p>
          <w:p w14:paraId="688368B1"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Augmenter le personnel enseignant</w:t>
            </w:r>
          </w:p>
          <w:p w14:paraId="14542CF0"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 xml:space="preserve">Suivre les élèves de près </w:t>
            </w:r>
          </w:p>
          <w:p w14:paraId="7C4CB678" w14:textId="77777777" w:rsidR="009F294D" w:rsidRPr="001C7369" w:rsidRDefault="009F294D" w:rsidP="0057575B">
            <w:pPr>
              <w:pStyle w:val="Sansinterligne"/>
              <w:ind w:left="11"/>
              <w:rPr>
                <w:rFonts w:ascii="Comic Sans MS" w:hAnsi="Comic Sans MS"/>
                <w:sz w:val="16"/>
                <w:szCs w:val="16"/>
              </w:rPr>
            </w:pPr>
            <w:r w:rsidRPr="001C7369">
              <w:rPr>
                <w:rFonts w:ascii="Comic Sans MS" w:hAnsi="Comic Sans MS"/>
                <w:sz w:val="16"/>
                <w:szCs w:val="16"/>
              </w:rPr>
              <w:t>Sensibiliser les parents et les filles</w:t>
            </w:r>
          </w:p>
        </w:tc>
      </w:tr>
      <w:tr w:rsidR="00E550D8" w:rsidRPr="001C7369" w14:paraId="699F2AEC" w14:textId="77777777" w:rsidTr="009F7516">
        <w:trPr>
          <w:trHeight w:val="1568"/>
        </w:trPr>
        <w:tc>
          <w:tcPr>
            <w:tcW w:w="2127" w:type="dxa"/>
          </w:tcPr>
          <w:p w14:paraId="13EE315C" w14:textId="77777777" w:rsidR="00E550D8" w:rsidRPr="001C7369" w:rsidRDefault="00E550D8" w:rsidP="009F7516">
            <w:pPr>
              <w:pStyle w:val="Sansinterligne"/>
              <w:ind w:left="11"/>
              <w:rPr>
                <w:rFonts w:ascii="Comic Sans MS" w:hAnsi="Comic Sans MS"/>
                <w:b/>
                <w:sz w:val="16"/>
                <w:szCs w:val="16"/>
              </w:rPr>
            </w:pPr>
            <w:r>
              <w:rPr>
                <w:rFonts w:ascii="Comic Sans MS" w:hAnsi="Comic Sans MS"/>
                <w:b/>
                <w:sz w:val="16"/>
                <w:szCs w:val="16"/>
              </w:rPr>
              <w:t>SANTE</w:t>
            </w:r>
          </w:p>
        </w:tc>
        <w:tc>
          <w:tcPr>
            <w:tcW w:w="2126" w:type="dxa"/>
          </w:tcPr>
          <w:p w14:paraId="33E84793"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01 Poste de santé</w:t>
            </w:r>
            <w:r>
              <w:rPr>
                <w:rFonts w:ascii="Comic Sans MS" w:hAnsi="Comic Sans MS"/>
                <w:color w:val="000000" w:themeColor="text1"/>
                <w:sz w:val="16"/>
              </w:rPr>
              <w:t xml:space="preserve">, </w:t>
            </w:r>
            <w:r w:rsidRPr="00D14B72">
              <w:rPr>
                <w:rFonts w:ascii="Comic Sans MS" w:hAnsi="Comic Sans MS"/>
                <w:color w:val="000000" w:themeColor="text1"/>
                <w:sz w:val="16"/>
              </w:rPr>
              <w:t>0</w:t>
            </w:r>
            <w:r>
              <w:rPr>
                <w:rFonts w:ascii="Comic Sans MS" w:hAnsi="Comic Sans MS"/>
                <w:color w:val="000000" w:themeColor="text1"/>
                <w:sz w:val="16"/>
              </w:rPr>
              <w:t>6</w:t>
            </w:r>
            <w:r w:rsidRPr="00D14B72">
              <w:rPr>
                <w:rFonts w:ascii="Comic Sans MS" w:hAnsi="Comic Sans MS"/>
                <w:color w:val="000000" w:themeColor="text1"/>
                <w:sz w:val="16"/>
              </w:rPr>
              <w:t xml:space="preserve"> Cases de santé</w:t>
            </w:r>
            <w:r>
              <w:rPr>
                <w:rFonts w:ascii="Comic Sans MS" w:hAnsi="Comic Sans MS"/>
                <w:color w:val="000000" w:themeColor="text1"/>
                <w:sz w:val="16"/>
              </w:rPr>
              <w:t>, 01 Maternité</w:t>
            </w:r>
          </w:p>
          <w:p w14:paraId="710EB23C"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01</w:t>
            </w:r>
            <w:r>
              <w:rPr>
                <w:rFonts w:ascii="Comic Sans MS" w:hAnsi="Comic Sans MS"/>
                <w:color w:val="000000" w:themeColor="text1"/>
                <w:sz w:val="16"/>
              </w:rPr>
              <w:t xml:space="preserve"> ICP, 01 sage femme, 08 Matrones, 08 ASC, 25 Relais, 01 Dépositaire, 05 Badiènes Gokh et 04 CVAC</w:t>
            </w:r>
          </w:p>
          <w:p w14:paraId="5BD88DD9"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Château d’eau et forage</w:t>
            </w:r>
          </w:p>
          <w:p w14:paraId="1DC6A6F5" w14:textId="77777777" w:rsidR="00E550D8" w:rsidRPr="00D14B72" w:rsidRDefault="00E550D8" w:rsidP="0057575B">
            <w:pPr>
              <w:pStyle w:val="Sansinterligne"/>
              <w:rPr>
                <w:rFonts w:ascii="Comic Sans MS" w:hAnsi="Comic Sans MS"/>
                <w:color w:val="000000" w:themeColor="text1"/>
                <w:sz w:val="16"/>
              </w:rPr>
            </w:pPr>
            <w:r>
              <w:rPr>
                <w:rFonts w:ascii="Comic Sans MS" w:hAnsi="Comic Sans MS"/>
                <w:color w:val="000000" w:themeColor="text1"/>
                <w:sz w:val="16"/>
              </w:rPr>
              <w:t xml:space="preserve">02 </w:t>
            </w:r>
            <w:r w:rsidRPr="00D14B72">
              <w:rPr>
                <w:rFonts w:ascii="Comic Sans MS" w:hAnsi="Comic Sans MS"/>
                <w:color w:val="000000" w:themeColor="text1"/>
                <w:sz w:val="16"/>
              </w:rPr>
              <w:t>Latrines</w:t>
            </w:r>
          </w:p>
          <w:p w14:paraId="68FFD8C6"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Gratuité des soins des enfants de 0 à 5 ans</w:t>
            </w:r>
          </w:p>
          <w:p w14:paraId="3A2C009E"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PEV (programme élargi de vaccination</w:t>
            </w:r>
          </w:p>
          <w:p w14:paraId="45207B53"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Comité de santé</w:t>
            </w:r>
          </w:p>
        </w:tc>
        <w:tc>
          <w:tcPr>
            <w:tcW w:w="2920" w:type="dxa"/>
          </w:tcPr>
          <w:p w14:paraId="0A27F566"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Personnel insuffisant</w:t>
            </w:r>
          </w:p>
          <w:p w14:paraId="39FE0027"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Difficulté de logistique</w:t>
            </w:r>
          </w:p>
          <w:p w14:paraId="6058B78D"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Absence  d’ambulance</w:t>
            </w:r>
          </w:p>
          <w:p w14:paraId="46867ED4"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Case de santé en abris provisoire</w:t>
            </w:r>
          </w:p>
          <w:p w14:paraId="30BC665B"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Manque de matériel sanitaire</w:t>
            </w:r>
          </w:p>
          <w:p w14:paraId="46AF74A5"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Manque d’eau et d’électricité</w:t>
            </w:r>
          </w:p>
          <w:p w14:paraId="541AB1A3"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Insuffisance de lits d’hospitalisation</w:t>
            </w:r>
          </w:p>
          <w:p w14:paraId="1F1D8FEF"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Manque de latrines</w:t>
            </w:r>
          </w:p>
          <w:p w14:paraId="4C2795DF"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Absence  de frigos pour la conservation des médicaments</w:t>
            </w:r>
          </w:p>
        </w:tc>
        <w:tc>
          <w:tcPr>
            <w:tcW w:w="3856" w:type="dxa"/>
          </w:tcPr>
          <w:p w14:paraId="25AD61E2"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Trouver des fonds suffisants</w:t>
            </w:r>
          </w:p>
          <w:p w14:paraId="0790D4BA"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Doter les structures de matériel manquant</w:t>
            </w:r>
          </w:p>
          <w:p w14:paraId="5A3D8AD5"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Augmenter le personnel</w:t>
            </w:r>
          </w:p>
          <w:p w14:paraId="0603EE1D"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Doter la logistique adéquate</w:t>
            </w:r>
          </w:p>
          <w:p w14:paraId="5FD2951E"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Augmenter les lits d’hospitalisation</w:t>
            </w:r>
          </w:p>
          <w:p w14:paraId="2CAF7DC9"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 xml:space="preserve">Sensibiliser les femmes enceintes sur les visites </w:t>
            </w:r>
          </w:p>
          <w:p w14:paraId="63795259"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Mettre en place des latrines</w:t>
            </w:r>
          </w:p>
          <w:p w14:paraId="4059015D"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Mettre en place un système d’électricité</w:t>
            </w:r>
          </w:p>
          <w:p w14:paraId="31962F3E" w14:textId="77777777" w:rsidR="00E550D8" w:rsidRPr="00D14B72" w:rsidRDefault="00E550D8" w:rsidP="0057575B">
            <w:pPr>
              <w:pStyle w:val="Sansinterligne"/>
              <w:rPr>
                <w:rFonts w:ascii="Comic Sans MS" w:hAnsi="Comic Sans MS"/>
                <w:color w:val="000000" w:themeColor="text1"/>
                <w:sz w:val="16"/>
              </w:rPr>
            </w:pPr>
            <w:r w:rsidRPr="00D14B72">
              <w:rPr>
                <w:rFonts w:ascii="Comic Sans MS" w:hAnsi="Comic Sans MS"/>
                <w:color w:val="000000" w:themeColor="text1"/>
                <w:sz w:val="16"/>
              </w:rPr>
              <w:t>Aider les personnes du 3</w:t>
            </w:r>
            <w:r w:rsidRPr="00D14B72">
              <w:rPr>
                <w:rFonts w:ascii="Comic Sans MS" w:hAnsi="Comic Sans MS"/>
                <w:color w:val="000000" w:themeColor="text1"/>
                <w:sz w:val="16"/>
                <w:vertAlign w:val="superscript"/>
              </w:rPr>
              <w:t>ème</w:t>
            </w:r>
            <w:r w:rsidRPr="00D14B72">
              <w:rPr>
                <w:rFonts w:ascii="Comic Sans MS" w:hAnsi="Comic Sans MS"/>
                <w:color w:val="000000" w:themeColor="text1"/>
                <w:sz w:val="16"/>
              </w:rPr>
              <w:t xml:space="preserve"> âge à se soigner gratuitement</w:t>
            </w:r>
          </w:p>
        </w:tc>
      </w:tr>
      <w:tr w:rsidR="009F294D" w:rsidRPr="001C7369" w14:paraId="2618994F" w14:textId="77777777" w:rsidTr="009F7516">
        <w:trPr>
          <w:trHeight w:val="1568"/>
        </w:trPr>
        <w:tc>
          <w:tcPr>
            <w:tcW w:w="2127" w:type="dxa"/>
          </w:tcPr>
          <w:p w14:paraId="1A3E91ED" w14:textId="77777777" w:rsidR="009F294D" w:rsidRPr="001C7369" w:rsidRDefault="009F294D" w:rsidP="009F7516">
            <w:pPr>
              <w:pStyle w:val="Sansinterligne"/>
              <w:ind w:left="11"/>
              <w:rPr>
                <w:rFonts w:ascii="Comic Sans MS" w:hAnsi="Comic Sans MS"/>
                <w:b/>
                <w:sz w:val="16"/>
                <w:szCs w:val="16"/>
              </w:rPr>
            </w:pPr>
            <w:r w:rsidRPr="001C7369">
              <w:rPr>
                <w:rFonts w:ascii="Comic Sans MS" w:hAnsi="Comic Sans MS"/>
                <w:b/>
                <w:sz w:val="16"/>
                <w:szCs w:val="16"/>
              </w:rPr>
              <w:t>HYDRAULIQUE ET ASSAINISSSEMENT</w:t>
            </w:r>
          </w:p>
        </w:tc>
        <w:tc>
          <w:tcPr>
            <w:tcW w:w="2126" w:type="dxa"/>
          </w:tcPr>
          <w:p w14:paraId="6D71040A"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03 Forages</w:t>
            </w:r>
            <w:r>
              <w:rPr>
                <w:rFonts w:ascii="Comic Sans MS" w:hAnsi="Comic Sans MS"/>
                <w:color w:val="000000" w:themeColor="text1"/>
                <w:sz w:val="16"/>
                <w:szCs w:val="16"/>
              </w:rPr>
              <w:t xml:space="preserve"> dont 02 fonctionnels</w:t>
            </w:r>
          </w:p>
          <w:p w14:paraId="23B4F6C2"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Comité de gestion des forages</w:t>
            </w:r>
          </w:p>
          <w:p w14:paraId="706B4584" w14:textId="77777777" w:rsidR="009F294D" w:rsidRDefault="009F294D" w:rsidP="0057575B">
            <w:pPr>
              <w:pStyle w:val="Sansinterligne"/>
              <w:rPr>
                <w:rFonts w:ascii="Comic Sans MS" w:hAnsi="Comic Sans MS"/>
                <w:color w:val="000000" w:themeColor="text1"/>
                <w:sz w:val="16"/>
                <w:szCs w:val="16"/>
              </w:rPr>
            </w:pPr>
            <w:r>
              <w:rPr>
                <w:rFonts w:ascii="Comic Sans MS" w:hAnsi="Comic Sans MS"/>
                <w:color w:val="000000" w:themeColor="text1"/>
                <w:sz w:val="16"/>
                <w:szCs w:val="16"/>
              </w:rPr>
              <w:t>12</w:t>
            </w:r>
            <w:r w:rsidRPr="00387C40">
              <w:rPr>
                <w:rFonts w:ascii="Comic Sans MS" w:hAnsi="Comic Sans MS"/>
                <w:color w:val="000000" w:themeColor="text1"/>
                <w:sz w:val="16"/>
                <w:szCs w:val="16"/>
              </w:rPr>
              <w:t xml:space="preserve"> Puits </w:t>
            </w:r>
            <w:r>
              <w:rPr>
                <w:rFonts w:ascii="Comic Sans MS" w:hAnsi="Comic Sans MS"/>
                <w:color w:val="000000" w:themeColor="text1"/>
                <w:sz w:val="16"/>
                <w:szCs w:val="16"/>
              </w:rPr>
              <w:t>hydrauliques fonctionnels</w:t>
            </w:r>
          </w:p>
          <w:p w14:paraId="5E56DF5F" w14:textId="77777777" w:rsidR="009F294D" w:rsidRDefault="009F294D" w:rsidP="0057575B">
            <w:pPr>
              <w:pStyle w:val="Sansinterligne"/>
              <w:rPr>
                <w:rFonts w:ascii="Comic Sans MS" w:hAnsi="Comic Sans MS"/>
                <w:color w:val="000000" w:themeColor="text1"/>
                <w:sz w:val="16"/>
                <w:szCs w:val="16"/>
              </w:rPr>
            </w:pPr>
            <w:r>
              <w:rPr>
                <w:rFonts w:ascii="Comic Sans MS" w:hAnsi="Comic Sans MS"/>
                <w:color w:val="000000" w:themeColor="text1"/>
                <w:sz w:val="16"/>
                <w:szCs w:val="16"/>
              </w:rPr>
              <w:t>38 latrines modernes</w:t>
            </w:r>
          </w:p>
          <w:p w14:paraId="45C43A9E" w14:textId="77777777" w:rsidR="009F294D" w:rsidRPr="00387C40" w:rsidRDefault="009F294D" w:rsidP="0057575B">
            <w:pPr>
              <w:pStyle w:val="Sansinterligne"/>
              <w:rPr>
                <w:rFonts w:ascii="Comic Sans MS" w:hAnsi="Comic Sans MS"/>
                <w:color w:val="000000" w:themeColor="text1"/>
                <w:sz w:val="16"/>
                <w:szCs w:val="16"/>
              </w:rPr>
            </w:pPr>
            <w:r>
              <w:rPr>
                <w:rFonts w:ascii="Comic Sans MS" w:hAnsi="Comic Sans MS"/>
                <w:color w:val="000000" w:themeColor="text1"/>
                <w:sz w:val="16"/>
                <w:szCs w:val="16"/>
              </w:rPr>
              <w:t>Existence de latrines traditionnelles</w:t>
            </w:r>
          </w:p>
          <w:p w14:paraId="1409A9F3"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Présence de Cours d’eau</w:t>
            </w:r>
          </w:p>
          <w:p w14:paraId="51C98DFE"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Association des femmes et jeunes</w:t>
            </w:r>
          </w:p>
        </w:tc>
        <w:tc>
          <w:tcPr>
            <w:tcW w:w="2920" w:type="dxa"/>
          </w:tcPr>
          <w:p w14:paraId="3C592463" w14:textId="77777777" w:rsidR="009F294D" w:rsidRPr="00387C40" w:rsidRDefault="009F294D" w:rsidP="0057575B">
            <w:pPr>
              <w:pStyle w:val="Sansinterligne"/>
              <w:rPr>
                <w:rFonts w:ascii="Comic Sans MS" w:hAnsi="Comic Sans MS"/>
                <w:color w:val="000000" w:themeColor="text1"/>
                <w:sz w:val="16"/>
                <w:szCs w:val="16"/>
              </w:rPr>
            </w:pPr>
            <w:r>
              <w:rPr>
                <w:rFonts w:ascii="Comic Sans MS" w:hAnsi="Comic Sans MS"/>
                <w:color w:val="000000" w:themeColor="text1"/>
                <w:sz w:val="16"/>
                <w:szCs w:val="16"/>
              </w:rPr>
              <w:t>Insuffisance de</w:t>
            </w:r>
            <w:r w:rsidRPr="00387C40">
              <w:rPr>
                <w:rFonts w:ascii="Comic Sans MS" w:hAnsi="Comic Sans MS"/>
                <w:color w:val="000000" w:themeColor="text1"/>
                <w:sz w:val="16"/>
                <w:szCs w:val="16"/>
              </w:rPr>
              <w:t xml:space="preserve"> forages, puits</w:t>
            </w:r>
          </w:p>
          <w:p w14:paraId="42D5BF02"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Tarissement des cours d’eau et mares</w:t>
            </w:r>
          </w:p>
          <w:p w14:paraId="1D0D8FC9"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Château de faible capacité</w:t>
            </w:r>
          </w:p>
          <w:p w14:paraId="2C51E69D"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Impureté de l’eau</w:t>
            </w:r>
          </w:p>
          <w:p w14:paraId="5D08F1A5"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Absence de dynamisme des comités de gestion des forages</w:t>
            </w:r>
          </w:p>
          <w:p w14:paraId="3B2B3443"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Insuffisance de latrines publiques</w:t>
            </w:r>
          </w:p>
          <w:p w14:paraId="0380C8B5"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Manque  d’eau potable</w:t>
            </w:r>
          </w:p>
          <w:p w14:paraId="7EA07D79"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 xml:space="preserve">Absence  de canaux d’évacuation des eaux  </w:t>
            </w:r>
          </w:p>
        </w:tc>
        <w:tc>
          <w:tcPr>
            <w:tcW w:w="3856" w:type="dxa"/>
          </w:tcPr>
          <w:p w14:paraId="6DFA9439"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Augmenter les capacités des forages et puits</w:t>
            </w:r>
          </w:p>
          <w:p w14:paraId="411545EB"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 xml:space="preserve">Foncer et réparer les  puits à </w:t>
            </w:r>
            <w:r>
              <w:rPr>
                <w:rFonts w:ascii="Comic Sans MS" w:hAnsi="Comic Sans MS"/>
                <w:sz w:val="16"/>
                <w:szCs w:val="16"/>
              </w:rPr>
              <w:t>Babou Dème, Sinthiou Ifra, Sinthiang Malafy, Dinguiraye, Saradou, et Kanel</w:t>
            </w:r>
          </w:p>
          <w:p w14:paraId="682821E9"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Augmenter les châteaux d’eau</w:t>
            </w:r>
          </w:p>
          <w:p w14:paraId="66A9C3CE"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Créer des comités de gestion des forages</w:t>
            </w:r>
          </w:p>
          <w:p w14:paraId="19C99FB6"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Aider la population à avoir des latrines modernes</w:t>
            </w:r>
          </w:p>
          <w:p w14:paraId="6700D5D7" w14:textId="77777777" w:rsidR="009F294D" w:rsidRPr="00387C40" w:rsidRDefault="009F294D" w:rsidP="0057575B">
            <w:pPr>
              <w:pStyle w:val="Sansinterligne"/>
              <w:rPr>
                <w:rFonts w:ascii="Comic Sans MS" w:hAnsi="Comic Sans MS"/>
                <w:color w:val="000000" w:themeColor="text1"/>
                <w:sz w:val="16"/>
                <w:szCs w:val="16"/>
              </w:rPr>
            </w:pPr>
            <w:r w:rsidRPr="00387C40">
              <w:rPr>
                <w:rFonts w:ascii="Comic Sans MS" w:hAnsi="Comic Sans MS"/>
                <w:color w:val="000000" w:themeColor="text1"/>
                <w:sz w:val="16"/>
                <w:szCs w:val="16"/>
              </w:rPr>
              <w:t>Former les associations des ASUREP</w:t>
            </w:r>
          </w:p>
        </w:tc>
      </w:tr>
      <w:tr w:rsidR="009F294D" w:rsidRPr="001C7369" w14:paraId="5F89A0F3" w14:textId="77777777" w:rsidTr="009F7516">
        <w:trPr>
          <w:trHeight w:val="257"/>
        </w:trPr>
        <w:tc>
          <w:tcPr>
            <w:tcW w:w="2127" w:type="dxa"/>
          </w:tcPr>
          <w:p w14:paraId="18BE3D60" w14:textId="77777777" w:rsidR="009F294D" w:rsidRPr="001C7369" w:rsidRDefault="009F294D" w:rsidP="009F7516">
            <w:pPr>
              <w:pStyle w:val="Sansinterligne"/>
              <w:ind w:left="11"/>
              <w:rPr>
                <w:rFonts w:ascii="Comic Sans MS" w:hAnsi="Comic Sans MS"/>
                <w:b/>
                <w:sz w:val="16"/>
                <w:szCs w:val="16"/>
              </w:rPr>
            </w:pPr>
            <w:r w:rsidRPr="001C7369">
              <w:rPr>
                <w:rFonts w:ascii="Comic Sans MS" w:hAnsi="Comic Sans MS"/>
                <w:b/>
                <w:sz w:val="16"/>
                <w:szCs w:val="18"/>
              </w:rPr>
              <w:t>URBANISME ET HABITAT</w:t>
            </w:r>
          </w:p>
        </w:tc>
        <w:tc>
          <w:tcPr>
            <w:tcW w:w="2126" w:type="dxa"/>
          </w:tcPr>
          <w:p w14:paraId="55453EE6" w14:textId="77777777" w:rsidR="009F294D" w:rsidRPr="00D748F7" w:rsidRDefault="009F294D" w:rsidP="0057575B">
            <w:pPr>
              <w:pStyle w:val="Sansinterligne"/>
              <w:rPr>
                <w:rFonts w:ascii="Comic Sans MS" w:hAnsi="Comic Sans MS"/>
                <w:color w:val="000000" w:themeColor="text1"/>
                <w:sz w:val="16"/>
                <w:szCs w:val="16"/>
              </w:rPr>
            </w:pPr>
            <w:r w:rsidRPr="00D748F7">
              <w:rPr>
                <w:rFonts w:ascii="Comic Sans MS" w:hAnsi="Comic Sans MS"/>
                <w:color w:val="000000" w:themeColor="text1"/>
                <w:sz w:val="16"/>
                <w:szCs w:val="16"/>
              </w:rPr>
              <w:t>Habitat : paille et zinc</w:t>
            </w:r>
          </w:p>
          <w:p w14:paraId="5C8AF224" w14:textId="77777777" w:rsidR="009F294D" w:rsidRPr="00D748F7" w:rsidRDefault="009F294D" w:rsidP="0057575B">
            <w:pPr>
              <w:pStyle w:val="Sansinterligne"/>
              <w:rPr>
                <w:rFonts w:ascii="Comic Sans MS" w:hAnsi="Comic Sans MS"/>
                <w:color w:val="000000" w:themeColor="text1"/>
                <w:sz w:val="16"/>
                <w:szCs w:val="16"/>
              </w:rPr>
            </w:pPr>
            <w:r w:rsidRPr="00D748F7">
              <w:rPr>
                <w:rFonts w:ascii="Comic Sans MS" w:hAnsi="Comic Sans MS"/>
                <w:color w:val="000000" w:themeColor="text1"/>
                <w:sz w:val="16"/>
                <w:szCs w:val="16"/>
              </w:rPr>
              <w:t>Populations dominantes : peulhs, wolof, sérères, ……</w:t>
            </w:r>
          </w:p>
          <w:p w14:paraId="59784131" w14:textId="77777777" w:rsidR="009F294D" w:rsidRDefault="009F294D" w:rsidP="0057575B">
            <w:pPr>
              <w:pStyle w:val="Sansinterligne"/>
              <w:rPr>
                <w:rFonts w:ascii="Comic Sans MS" w:hAnsi="Comic Sans MS"/>
                <w:color w:val="000000" w:themeColor="text1"/>
                <w:sz w:val="16"/>
                <w:szCs w:val="16"/>
              </w:rPr>
            </w:pPr>
            <w:r>
              <w:rPr>
                <w:rFonts w:ascii="Comic Sans MS" w:hAnsi="Comic Sans MS"/>
                <w:color w:val="000000" w:themeColor="text1"/>
                <w:sz w:val="16"/>
                <w:szCs w:val="16"/>
              </w:rPr>
              <w:t>03 villages lotis (Kanel, Darou Kahène et Saradou)</w:t>
            </w:r>
          </w:p>
          <w:p w14:paraId="7569E723" w14:textId="77777777" w:rsidR="009F294D" w:rsidRPr="0007251E" w:rsidRDefault="009F294D" w:rsidP="0057575B">
            <w:pPr>
              <w:pStyle w:val="Sansinterligne"/>
              <w:rPr>
                <w:rFonts w:ascii="Comic Sans MS" w:hAnsi="Comic Sans MS"/>
                <w:color w:val="000000" w:themeColor="text1"/>
                <w:sz w:val="16"/>
                <w:szCs w:val="16"/>
              </w:rPr>
            </w:pPr>
            <w:r>
              <w:rPr>
                <w:rFonts w:ascii="Comic Sans MS" w:hAnsi="Comic Sans MS"/>
                <w:color w:val="000000" w:themeColor="text1"/>
                <w:sz w:val="16"/>
                <w:szCs w:val="16"/>
              </w:rPr>
              <w:t>Existence d’aires d’abattages</w:t>
            </w:r>
          </w:p>
        </w:tc>
        <w:tc>
          <w:tcPr>
            <w:tcW w:w="2920" w:type="dxa"/>
          </w:tcPr>
          <w:p w14:paraId="7AD530F5" w14:textId="77777777" w:rsidR="009F294D" w:rsidRPr="0007251E" w:rsidRDefault="009F294D" w:rsidP="0057575B">
            <w:pPr>
              <w:pStyle w:val="Sansinterligne"/>
              <w:rPr>
                <w:rFonts w:ascii="Comic Sans MS" w:hAnsi="Comic Sans MS"/>
                <w:color w:val="000000" w:themeColor="text1"/>
                <w:sz w:val="16"/>
                <w:szCs w:val="16"/>
              </w:rPr>
            </w:pPr>
            <w:r w:rsidRPr="0007251E">
              <w:rPr>
                <w:rFonts w:ascii="Comic Sans MS" w:hAnsi="Comic Sans MS"/>
                <w:color w:val="000000" w:themeColor="text1"/>
                <w:sz w:val="16"/>
                <w:szCs w:val="16"/>
              </w:rPr>
              <w:t>Problème de sable</w:t>
            </w:r>
          </w:p>
          <w:p w14:paraId="5FC421F6" w14:textId="77777777" w:rsidR="009F294D" w:rsidRPr="0007251E" w:rsidRDefault="009F294D" w:rsidP="0057575B">
            <w:pPr>
              <w:pStyle w:val="Sansinterligne"/>
              <w:rPr>
                <w:rFonts w:ascii="Comic Sans MS" w:hAnsi="Comic Sans MS"/>
                <w:color w:val="000000" w:themeColor="text1"/>
                <w:sz w:val="16"/>
                <w:szCs w:val="16"/>
              </w:rPr>
            </w:pPr>
            <w:r w:rsidRPr="0007251E">
              <w:rPr>
                <w:rFonts w:ascii="Comic Sans MS" w:hAnsi="Comic Sans MS"/>
                <w:color w:val="000000" w:themeColor="text1"/>
                <w:sz w:val="16"/>
                <w:szCs w:val="16"/>
              </w:rPr>
              <w:t>Inondation</w:t>
            </w:r>
          </w:p>
          <w:p w14:paraId="0257B70F" w14:textId="77777777" w:rsidR="009F294D" w:rsidRPr="0007251E" w:rsidRDefault="009F294D" w:rsidP="0057575B">
            <w:pPr>
              <w:pStyle w:val="Sansinterligne"/>
              <w:rPr>
                <w:rFonts w:ascii="Comic Sans MS" w:hAnsi="Comic Sans MS"/>
                <w:color w:val="000000" w:themeColor="text1"/>
                <w:sz w:val="16"/>
                <w:szCs w:val="16"/>
              </w:rPr>
            </w:pPr>
            <w:r w:rsidRPr="0007251E">
              <w:rPr>
                <w:rFonts w:ascii="Comic Sans MS" w:hAnsi="Comic Sans MS" w:cs="Times New Roman"/>
                <w:color w:val="000000" w:themeColor="text1"/>
                <w:sz w:val="16"/>
                <w:szCs w:val="16"/>
              </w:rPr>
              <w:t>Zone non aménagée</w:t>
            </w:r>
          </w:p>
          <w:p w14:paraId="7A166202" w14:textId="77777777" w:rsidR="009F294D" w:rsidRPr="0007251E" w:rsidRDefault="009F294D" w:rsidP="0057575B">
            <w:pPr>
              <w:rPr>
                <w:rFonts w:ascii="Comic Sans MS" w:hAnsi="Comic Sans MS" w:cs="Times New Roman"/>
                <w:color w:val="000000" w:themeColor="text1"/>
                <w:sz w:val="16"/>
                <w:szCs w:val="16"/>
              </w:rPr>
            </w:pPr>
            <w:r w:rsidRPr="0007251E">
              <w:rPr>
                <w:rFonts w:ascii="Comic Sans MS" w:hAnsi="Comic Sans MS" w:cs="Times New Roman"/>
                <w:color w:val="000000" w:themeColor="text1"/>
                <w:sz w:val="16"/>
                <w:szCs w:val="16"/>
              </w:rPr>
              <w:t>Pas d’abattoir moderne</w:t>
            </w:r>
          </w:p>
        </w:tc>
        <w:tc>
          <w:tcPr>
            <w:tcW w:w="3856" w:type="dxa"/>
          </w:tcPr>
          <w:p w14:paraId="47BAE356" w14:textId="77777777" w:rsidR="009F294D" w:rsidRPr="0007251E" w:rsidRDefault="009F294D" w:rsidP="0057575B">
            <w:pPr>
              <w:pStyle w:val="Sansinterligne"/>
              <w:rPr>
                <w:rFonts w:ascii="Comic Sans MS" w:hAnsi="Comic Sans MS"/>
                <w:color w:val="000000" w:themeColor="text1"/>
                <w:sz w:val="16"/>
                <w:szCs w:val="16"/>
              </w:rPr>
            </w:pPr>
            <w:r w:rsidRPr="0007251E">
              <w:rPr>
                <w:rFonts w:ascii="Comic Sans MS" w:hAnsi="Comic Sans MS"/>
                <w:color w:val="000000" w:themeColor="text1"/>
                <w:sz w:val="16"/>
                <w:szCs w:val="16"/>
              </w:rPr>
              <w:t>Lotir les villages</w:t>
            </w:r>
          </w:p>
          <w:p w14:paraId="67B02757" w14:textId="77777777" w:rsidR="009F294D" w:rsidRPr="0007251E" w:rsidRDefault="009F294D" w:rsidP="0057575B">
            <w:pPr>
              <w:pStyle w:val="Sansinterligne"/>
              <w:rPr>
                <w:rFonts w:ascii="Comic Sans MS" w:hAnsi="Comic Sans MS"/>
                <w:color w:val="000000" w:themeColor="text1"/>
                <w:sz w:val="16"/>
                <w:szCs w:val="16"/>
              </w:rPr>
            </w:pPr>
            <w:r w:rsidRPr="0007251E">
              <w:rPr>
                <w:rFonts w:ascii="Comic Sans MS" w:hAnsi="Comic Sans MS"/>
                <w:color w:val="000000" w:themeColor="text1"/>
                <w:sz w:val="16"/>
                <w:szCs w:val="16"/>
              </w:rPr>
              <w:t>Aligner les villages</w:t>
            </w:r>
          </w:p>
          <w:p w14:paraId="6BE23149" w14:textId="77777777" w:rsidR="009F294D" w:rsidRPr="0007251E" w:rsidRDefault="009F294D" w:rsidP="0057575B">
            <w:pPr>
              <w:pStyle w:val="Sansinterligne"/>
              <w:rPr>
                <w:rFonts w:ascii="Comic Sans MS" w:hAnsi="Comic Sans MS"/>
                <w:color w:val="000000" w:themeColor="text1"/>
                <w:sz w:val="16"/>
                <w:szCs w:val="16"/>
              </w:rPr>
            </w:pPr>
            <w:r w:rsidRPr="0007251E">
              <w:rPr>
                <w:rFonts w:ascii="Comic Sans MS" w:hAnsi="Comic Sans MS" w:cs="Times New Roman"/>
                <w:color w:val="000000" w:themeColor="text1"/>
                <w:sz w:val="16"/>
                <w:szCs w:val="16"/>
              </w:rPr>
              <w:t>constructions d’abattoirs modernes</w:t>
            </w:r>
          </w:p>
        </w:tc>
      </w:tr>
      <w:tr w:rsidR="009F294D" w:rsidRPr="001C7369" w14:paraId="148E666B" w14:textId="77777777" w:rsidTr="009F7516">
        <w:trPr>
          <w:trHeight w:val="1568"/>
        </w:trPr>
        <w:tc>
          <w:tcPr>
            <w:tcW w:w="2127" w:type="dxa"/>
          </w:tcPr>
          <w:p w14:paraId="3DF0659E" w14:textId="77777777" w:rsidR="009F294D" w:rsidRPr="001C7369" w:rsidRDefault="009F294D" w:rsidP="009F7516">
            <w:pPr>
              <w:pStyle w:val="Sansinterligne"/>
              <w:ind w:left="11"/>
              <w:rPr>
                <w:rFonts w:ascii="Comic Sans MS" w:hAnsi="Comic Sans MS"/>
                <w:b/>
                <w:sz w:val="16"/>
                <w:szCs w:val="18"/>
              </w:rPr>
            </w:pPr>
            <w:r w:rsidRPr="001C7369">
              <w:rPr>
                <w:rFonts w:ascii="Comic Sans MS" w:hAnsi="Comic Sans MS"/>
                <w:b/>
                <w:sz w:val="16"/>
              </w:rPr>
              <w:lastRenderedPageBreak/>
              <w:t>SPORTS, CULTURE ET TOURISME</w:t>
            </w:r>
          </w:p>
        </w:tc>
        <w:tc>
          <w:tcPr>
            <w:tcW w:w="2126" w:type="dxa"/>
          </w:tcPr>
          <w:p w14:paraId="4A7721FC" w14:textId="77777777" w:rsidR="009F294D" w:rsidRPr="008B1DB3" w:rsidRDefault="009F294D" w:rsidP="0057575B">
            <w:pPr>
              <w:pStyle w:val="Sansinterligne"/>
              <w:rPr>
                <w:rFonts w:ascii="Comic Sans MS" w:hAnsi="Comic Sans MS"/>
                <w:color w:val="000000" w:themeColor="text1"/>
                <w:sz w:val="16"/>
              </w:rPr>
            </w:pPr>
            <w:r>
              <w:rPr>
                <w:rFonts w:ascii="Comic Sans MS" w:hAnsi="Comic Sans MS"/>
                <w:color w:val="000000" w:themeColor="text1"/>
                <w:sz w:val="16"/>
              </w:rPr>
              <w:t xml:space="preserve">45 </w:t>
            </w:r>
            <w:r w:rsidRPr="008B1DB3">
              <w:rPr>
                <w:rFonts w:ascii="Comic Sans MS" w:hAnsi="Comic Sans MS"/>
                <w:color w:val="000000" w:themeColor="text1"/>
                <w:sz w:val="16"/>
              </w:rPr>
              <w:t>ASC</w:t>
            </w:r>
            <w:r>
              <w:rPr>
                <w:rFonts w:ascii="Comic Sans MS" w:hAnsi="Comic Sans MS"/>
                <w:color w:val="000000" w:themeColor="text1"/>
                <w:sz w:val="16"/>
              </w:rPr>
              <w:t xml:space="preserve"> dont 25 affiliées et 05 disposent de récépissé</w:t>
            </w:r>
          </w:p>
          <w:p w14:paraId="575F943E"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Championnat populaire (navétanes)</w:t>
            </w:r>
          </w:p>
          <w:p w14:paraId="08C6E43F"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Griots</w:t>
            </w:r>
          </w:p>
          <w:p w14:paraId="512EF092"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Ziara</w:t>
            </w:r>
          </w:p>
          <w:p w14:paraId="10CFE6E9"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Mosquée</w:t>
            </w:r>
          </w:p>
          <w:p w14:paraId="12DA3244"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Église</w:t>
            </w:r>
          </w:p>
        </w:tc>
        <w:tc>
          <w:tcPr>
            <w:tcW w:w="2920" w:type="dxa"/>
          </w:tcPr>
          <w:p w14:paraId="57C72854" w14:textId="77777777" w:rsidR="009F294D" w:rsidRPr="008B1DB3" w:rsidRDefault="009F294D" w:rsidP="0057575B">
            <w:pPr>
              <w:pStyle w:val="Sansinterligne"/>
              <w:rPr>
                <w:rFonts w:ascii="Comic Sans MS" w:hAnsi="Comic Sans MS"/>
                <w:color w:val="000000" w:themeColor="text1"/>
                <w:sz w:val="16"/>
              </w:rPr>
            </w:pPr>
            <w:r>
              <w:rPr>
                <w:rFonts w:ascii="Comic Sans MS" w:hAnsi="Comic Sans MS"/>
                <w:color w:val="000000" w:themeColor="text1"/>
                <w:sz w:val="16"/>
              </w:rPr>
              <w:t>Absence</w:t>
            </w:r>
            <w:r w:rsidRPr="008B1DB3">
              <w:rPr>
                <w:rFonts w:ascii="Comic Sans MS" w:hAnsi="Comic Sans MS"/>
                <w:color w:val="000000" w:themeColor="text1"/>
                <w:sz w:val="16"/>
              </w:rPr>
              <w:t xml:space="preserve"> de terrain aménagé</w:t>
            </w:r>
          </w:p>
          <w:p w14:paraId="0E62FF40"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Absence d’emploi pour les jeunes</w:t>
            </w:r>
          </w:p>
          <w:p w14:paraId="06E700D6"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Non affiliation des ASC</w:t>
            </w:r>
          </w:p>
          <w:p w14:paraId="6717C943"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Absence de foyer des jeunes</w:t>
            </w:r>
          </w:p>
          <w:p w14:paraId="16910009"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Arbitre non formé</w:t>
            </w:r>
          </w:p>
          <w:p w14:paraId="53BB13F0"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Mosquée non achevée</w:t>
            </w:r>
          </w:p>
          <w:p w14:paraId="4AF8C0A5"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Absence d’aires de jeux aménagées</w:t>
            </w:r>
          </w:p>
        </w:tc>
        <w:tc>
          <w:tcPr>
            <w:tcW w:w="3856" w:type="dxa"/>
          </w:tcPr>
          <w:p w14:paraId="44034758"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Aménager des terrains de football</w:t>
            </w:r>
          </w:p>
          <w:p w14:paraId="4CD4C6CC"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Créer des emplois pour les jeunes</w:t>
            </w:r>
          </w:p>
          <w:p w14:paraId="19DB530F"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Construire le foyer des jeunes</w:t>
            </w:r>
          </w:p>
          <w:p w14:paraId="0E0E1CDA"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Sensibiliser dans le cadre des affiliations</w:t>
            </w:r>
          </w:p>
          <w:p w14:paraId="4E7585BA"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Former les arbitres</w:t>
            </w:r>
          </w:p>
          <w:p w14:paraId="0D9802B2"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 xml:space="preserve">Fournir  des équipements aux mosquées </w:t>
            </w:r>
          </w:p>
          <w:p w14:paraId="1BAC1D24"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Former les associations</w:t>
            </w:r>
          </w:p>
          <w:p w14:paraId="34E6A394"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Organiser des journées culturelles</w:t>
            </w:r>
          </w:p>
          <w:p w14:paraId="0F1E32C5" w14:textId="77777777" w:rsidR="009F294D" w:rsidRPr="008B1DB3" w:rsidRDefault="009F294D" w:rsidP="0057575B">
            <w:pPr>
              <w:pStyle w:val="Sansinterligne"/>
              <w:rPr>
                <w:rFonts w:ascii="Comic Sans MS" w:hAnsi="Comic Sans MS"/>
                <w:color w:val="000000" w:themeColor="text1"/>
                <w:sz w:val="16"/>
              </w:rPr>
            </w:pPr>
            <w:r w:rsidRPr="008B1DB3">
              <w:rPr>
                <w:rFonts w:ascii="Comic Sans MS" w:hAnsi="Comic Sans MS"/>
                <w:color w:val="000000" w:themeColor="text1"/>
                <w:sz w:val="16"/>
              </w:rPr>
              <w:t>Construire des églises</w:t>
            </w:r>
          </w:p>
        </w:tc>
      </w:tr>
      <w:tr w:rsidR="009F294D" w:rsidRPr="001C7369" w14:paraId="029C00A1" w14:textId="77777777" w:rsidTr="009F294D">
        <w:trPr>
          <w:trHeight w:val="939"/>
        </w:trPr>
        <w:tc>
          <w:tcPr>
            <w:tcW w:w="2127" w:type="dxa"/>
          </w:tcPr>
          <w:p w14:paraId="35FBC8D9" w14:textId="77777777" w:rsidR="009F294D" w:rsidRPr="001C7369" w:rsidRDefault="009F294D" w:rsidP="009F7516">
            <w:pPr>
              <w:pStyle w:val="Sansinterligne"/>
              <w:ind w:left="11"/>
              <w:rPr>
                <w:rFonts w:ascii="Comic Sans MS" w:hAnsi="Comic Sans MS"/>
                <w:b/>
                <w:sz w:val="16"/>
              </w:rPr>
            </w:pPr>
            <w:r w:rsidRPr="001C7369">
              <w:rPr>
                <w:rFonts w:ascii="Comic Sans MS" w:hAnsi="Comic Sans MS"/>
                <w:b/>
                <w:sz w:val="16"/>
                <w:szCs w:val="16"/>
              </w:rPr>
              <w:t>PECHE</w:t>
            </w:r>
          </w:p>
        </w:tc>
        <w:tc>
          <w:tcPr>
            <w:tcW w:w="2126" w:type="dxa"/>
          </w:tcPr>
          <w:p w14:paraId="17550C98"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Filets traditionnel</w:t>
            </w:r>
          </w:p>
          <w:p w14:paraId="34D0DBF1"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Cours d’eau</w:t>
            </w:r>
          </w:p>
          <w:p w14:paraId="4B927348" w14:textId="77777777" w:rsidR="009F294D" w:rsidRPr="001C7369" w:rsidRDefault="009F294D" w:rsidP="0057575B">
            <w:pPr>
              <w:pStyle w:val="Sansinterligne"/>
              <w:shd w:val="clear" w:color="auto" w:fill="FFFFFF" w:themeFill="background1"/>
              <w:rPr>
                <w:rFonts w:ascii="Comic Sans MS" w:hAnsi="Comic Sans MS"/>
                <w:sz w:val="16"/>
                <w:szCs w:val="16"/>
              </w:rPr>
            </w:pPr>
            <w:r>
              <w:rPr>
                <w:rFonts w:ascii="Comic Sans MS" w:hAnsi="Comic Sans MS"/>
                <w:sz w:val="16"/>
                <w:szCs w:val="16"/>
              </w:rPr>
              <w:t>Existence de pê</w:t>
            </w:r>
            <w:r w:rsidRPr="001C7369">
              <w:rPr>
                <w:rFonts w:ascii="Comic Sans MS" w:hAnsi="Comic Sans MS"/>
                <w:sz w:val="16"/>
                <w:szCs w:val="16"/>
              </w:rPr>
              <w:t>cheurs</w:t>
            </w:r>
          </w:p>
        </w:tc>
        <w:tc>
          <w:tcPr>
            <w:tcW w:w="2920" w:type="dxa"/>
          </w:tcPr>
          <w:p w14:paraId="4C5D7CFA"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Tarissement des cours d’eau</w:t>
            </w:r>
          </w:p>
          <w:p w14:paraId="39906B45"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Manque de matériel moderne</w:t>
            </w:r>
          </w:p>
          <w:p w14:paraId="747017D8" w14:textId="77777777" w:rsidR="009F294D" w:rsidRPr="001C7369" w:rsidRDefault="009F294D" w:rsidP="0057575B">
            <w:pPr>
              <w:pStyle w:val="Sansinterligne"/>
              <w:shd w:val="clear" w:color="auto" w:fill="FFFFFF" w:themeFill="background1"/>
              <w:rPr>
                <w:rFonts w:ascii="Comic Sans MS" w:hAnsi="Comic Sans MS"/>
                <w:sz w:val="16"/>
                <w:szCs w:val="16"/>
              </w:rPr>
            </w:pPr>
            <w:r w:rsidRPr="001C7369">
              <w:rPr>
                <w:rFonts w:ascii="Comic Sans MS" w:hAnsi="Comic Sans MS"/>
                <w:sz w:val="16"/>
                <w:szCs w:val="16"/>
              </w:rPr>
              <w:t>Pêche artisanale avec de matériel rudimentaire</w:t>
            </w:r>
          </w:p>
        </w:tc>
        <w:tc>
          <w:tcPr>
            <w:tcW w:w="3856" w:type="dxa"/>
          </w:tcPr>
          <w:p w14:paraId="0B4FBB40"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Créer des bassins de rétention d’eau</w:t>
            </w:r>
          </w:p>
          <w:p w14:paraId="0CCF2A72"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Créer des sites de pisciculture</w:t>
            </w:r>
          </w:p>
        </w:tc>
      </w:tr>
      <w:tr w:rsidR="009F294D" w:rsidRPr="001C7369" w14:paraId="7725EF99" w14:textId="77777777" w:rsidTr="009F7516">
        <w:trPr>
          <w:trHeight w:val="1568"/>
        </w:trPr>
        <w:tc>
          <w:tcPr>
            <w:tcW w:w="2127" w:type="dxa"/>
          </w:tcPr>
          <w:p w14:paraId="35D0D038" w14:textId="77777777" w:rsidR="009F294D" w:rsidRPr="001C7369" w:rsidRDefault="009F294D" w:rsidP="009F7516">
            <w:pPr>
              <w:pStyle w:val="Sansinterligne"/>
              <w:ind w:left="11"/>
              <w:rPr>
                <w:rFonts w:ascii="Comic Sans MS" w:hAnsi="Comic Sans MS"/>
                <w:b/>
                <w:sz w:val="16"/>
                <w:szCs w:val="16"/>
              </w:rPr>
            </w:pPr>
            <w:r w:rsidRPr="001C7369">
              <w:rPr>
                <w:rFonts w:ascii="Comic Sans MS" w:hAnsi="Comic Sans MS"/>
                <w:b/>
                <w:caps/>
                <w:sz w:val="16"/>
                <w:szCs w:val="16"/>
              </w:rPr>
              <w:t>AGRICULTURE</w:t>
            </w:r>
          </w:p>
        </w:tc>
        <w:tc>
          <w:tcPr>
            <w:tcW w:w="2126" w:type="dxa"/>
          </w:tcPr>
          <w:p w14:paraId="26D0C2DF"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Existence de semences</w:t>
            </w:r>
          </w:p>
          <w:p w14:paraId="31D0BD47"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Sol cultivable</w:t>
            </w:r>
          </w:p>
          <w:p w14:paraId="2FFA2596"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Bonne pluviométrie</w:t>
            </w:r>
          </w:p>
          <w:p w14:paraId="2A80A856"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Disponibilité de Charrues, bœufs, ânes et houes</w:t>
            </w:r>
          </w:p>
          <w:p w14:paraId="24C6B19A"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Ressources humaines</w:t>
            </w:r>
          </w:p>
          <w:p w14:paraId="759829EC"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Existences de bas-fonds</w:t>
            </w:r>
          </w:p>
          <w:p w14:paraId="698D3FCA"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Existence de vallées</w:t>
            </w:r>
          </w:p>
        </w:tc>
        <w:tc>
          <w:tcPr>
            <w:tcW w:w="2920" w:type="dxa"/>
          </w:tcPr>
          <w:p w14:paraId="6AD5085D"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Semences insuffisants</w:t>
            </w:r>
          </w:p>
          <w:p w14:paraId="09AECBC7"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Absence de magasin de stockage</w:t>
            </w:r>
          </w:p>
          <w:p w14:paraId="11CC4BAA"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Manque de matériels agricoles</w:t>
            </w:r>
          </w:p>
          <w:p w14:paraId="657F7F57"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Absence de matériels de transformation des produits locaux</w:t>
            </w:r>
          </w:p>
          <w:p w14:paraId="67450A7D"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Non affectation des sols</w:t>
            </w:r>
          </w:p>
          <w:p w14:paraId="5EB04E1A"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Divagation des animaux</w:t>
            </w:r>
          </w:p>
          <w:p w14:paraId="2CB11C7B"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Manque d’engrais</w:t>
            </w:r>
          </w:p>
          <w:p w14:paraId="219E56C7"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Mise à disposition tardive des intrants</w:t>
            </w:r>
          </w:p>
          <w:p w14:paraId="5273DDB1"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Absence de bassins de rétention</w:t>
            </w:r>
          </w:p>
          <w:p w14:paraId="420CC17E"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Manque de formation et d’information des agriculteurs</w:t>
            </w:r>
          </w:p>
          <w:p w14:paraId="7E67D1B7" w14:textId="77777777" w:rsidR="009F294D" w:rsidRPr="001C7369" w:rsidRDefault="009F294D" w:rsidP="0057575B">
            <w:pPr>
              <w:pStyle w:val="Sansinterligne"/>
              <w:rPr>
                <w:rFonts w:ascii="Comic Sans MS" w:hAnsi="Comic Sans MS"/>
                <w:sz w:val="16"/>
                <w:szCs w:val="18"/>
              </w:rPr>
            </w:pPr>
            <w:r w:rsidRPr="001C7369">
              <w:rPr>
                <w:rFonts w:ascii="Comic Sans MS" w:hAnsi="Comic Sans MS"/>
                <w:sz w:val="16"/>
                <w:szCs w:val="18"/>
              </w:rPr>
              <w:t>Insuffisance de la pluviométrie (</w:t>
            </w:r>
            <w:r>
              <w:rPr>
                <w:rFonts w:ascii="Comic Sans MS" w:hAnsi="Comic Sans MS"/>
                <w:sz w:val="16"/>
                <w:szCs w:val="18"/>
              </w:rPr>
              <w:t>irrégularité</w:t>
            </w:r>
            <w:r w:rsidRPr="001C7369">
              <w:rPr>
                <w:rFonts w:ascii="Comic Sans MS" w:hAnsi="Comic Sans MS"/>
                <w:sz w:val="16"/>
                <w:szCs w:val="18"/>
              </w:rPr>
              <w:t>)</w:t>
            </w:r>
          </w:p>
        </w:tc>
        <w:tc>
          <w:tcPr>
            <w:tcW w:w="3856" w:type="dxa"/>
          </w:tcPr>
          <w:p w14:paraId="6FE55C9A" w14:textId="77777777" w:rsidR="009F294D" w:rsidRPr="001C7369" w:rsidRDefault="009F294D" w:rsidP="0057575B">
            <w:pPr>
              <w:pStyle w:val="Sansinterligne"/>
              <w:rPr>
                <w:rFonts w:ascii="Comic Sans MS" w:hAnsi="Comic Sans MS"/>
                <w:sz w:val="16"/>
                <w:szCs w:val="20"/>
              </w:rPr>
            </w:pPr>
            <w:r w:rsidRPr="001C7369">
              <w:rPr>
                <w:rFonts w:ascii="Comic Sans MS" w:hAnsi="Comic Sans MS"/>
                <w:sz w:val="16"/>
                <w:szCs w:val="20"/>
              </w:rPr>
              <w:t xml:space="preserve">Subventionner les semences </w:t>
            </w:r>
          </w:p>
          <w:p w14:paraId="4D1E7B5A" w14:textId="77777777" w:rsidR="009F294D" w:rsidRPr="001C7369" w:rsidRDefault="009F294D" w:rsidP="0057575B">
            <w:pPr>
              <w:pStyle w:val="Sansinterligne"/>
              <w:rPr>
                <w:rFonts w:ascii="Comic Sans MS" w:hAnsi="Comic Sans MS"/>
                <w:sz w:val="16"/>
                <w:szCs w:val="20"/>
              </w:rPr>
            </w:pPr>
            <w:r w:rsidRPr="001C7369">
              <w:rPr>
                <w:rFonts w:ascii="Comic Sans MS" w:hAnsi="Comic Sans MS"/>
                <w:sz w:val="16"/>
                <w:szCs w:val="20"/>
              </w:rPr>
              <w:t>Construire des magasins de stockages</w:t>
            </w:r>
          </w:p>
          <w:p w14:paraId="256F0BD5" w14:textId="77777777" w:rsidR="009F294D" w:rsidRPr="001C7369" w:rsidRDefault="009F294D" w:rsidP="0057575B">
            <w:pPr>
              <w:pStyle w:val="Sansinterligne"/>
              <w:rPr>
                <w:rFonts w:ascii="Comic Sans MS" w:hAnsi="Comic Sans MS"/>
                <w:sz w:val="16"/>
                <w:szCs w:val="20"/>
              </w:rPr>
            </w:pPr>
            <w:r w:rsidRPr="001C7369">
              <w:rPr>
                <w:rFonts w:ascii="Comic Sans MS" w:hAnsi="Comic Sans MS"/>
                <w:sz w:val="16"/>
                <w:szCs w:val="20"/>
              </w:rPr>
              <w:t>Augmenter le matériel agricole</w:t>
            </w:r>
          </w:p>
          <w:p w14:paraId="30259F94" w14:textId="77777777" w:rsidR="009F294D" w:rsidRPr="001C7369" w:rsidRDefault="009F294D" w:rsidP="0057575B">
            <w:pPr>
              <w:pStyle w:val="Sansinterligne"/>
              <w:rPr>
                <w:rFonts w:ascii="Comic Sans MS" w:hAnsi="Comic Sans MS"/>
                <w:sz w:val="16"/>
                <w:szCs w:val="20"/>
              </w:rPr>
            </w:pPr>
            <w:r w:rsidRPr="001C7369">
              <w:rPr>
                <w:rFonts w:ascii="Comic Sans MS" w:hAnsi="Comic Sans MS"/>
                <w:sz w:val="16"/>
                <w:szCs w:val="20"/>
              </w:rPr>
              <w:t>Faire des demandes pour l’obtention des terres</w:t>
            </w:r>
          </w:p>
          <w:p w14:paraId="2E67C942" w14:textId="77777777" w:rsidR="009F294D" w:rsidRPr="001C7369" w:rsidRDefault="009F294D" w:rsidP="0057575B">
            <w:pPr>
              <w:pStyle w:val="Sansinterligne"/>
              <w:rPr>
                <w:rFonts w:ascii="Comic Sans MS" w:hAnsi="Comic Sans MS"/>
                <w:sz w:val="16"/>
                <w:szCs w:val="20"/>
              </w:rPr>
            </w:pPr>
            <w:r>
              <w:rPr>
                <w:rFonts w:ascii="Comic Sans MS" w:hAnsi="Comic Sans MS"/>
                <w:sz w:val="16"/>
                <w:szCs w:val="20"/>
              </w:rPr>
              <w:t>Aménager des bassins, vallées.</w:t>
            </w:r>
          </w:p>
          <w:p w14:paraId="5EA0B04F" w14:textId="77777777" w:rsidR="009F294D" w:rsidRPr="001C7369" w:rsidRDefault="009F294D" w:rsidP="0057575B">
            <w:pPr>
              <w:pStyle w:val="Sansinterligne"/>
              <w:rPr>
                <w:rFonts w:ascii="Comic Sans MS" w:hAnsi="Comic Sans MS"/>
                <w:sz w:val="16"/>
                <w:szCs w:val="20"/>
              </w:rPr>
            </w:pPr>
            <w:r w:rsidRPr="001C7369">
              <w:rPr>
                <w:rFonts w:ascii="Comic Sans MS" w:hAnsi="Comic Sans MS"/>
                <w:sz w:val="16"/>
                <w:szCs w:val="20"/>
              </w:rPr>
              <w:t xml:space="preserve">Aménager des parcours de bétails et faire respecter la loi </w:t>
            </w:r>
          </w:p>
          <w:p w14:paraId="55989D8A" w14:textId="77777777" w:rsidR="009F294D" w:rsidRPr="001C7369" w:rsidRDefault="009F294D" w:rsidP="0057575B">
            <w:pPr>
              <w:pStyle w:val="Sansinterligne"/>
              <w:rPr>
                <w:rFonts w:ascii="Comic Sans MS" w:hAnsi="Comic Sans MS"/>
                <w:sz w:val="16"/>
                <w:szCs w:val="20"/>
              </w:rPr>
            </w:pPr>
            <w:r w:rsidRPr="001C7369">
              <w:rPr>
                <w:rFonts w:ascii="Comic Sans MS" w:hAnsi="Comic Sans MS"/>
                <w:sz w:val="16"/>
                <w:szCs w:val="20"/>
              </w:rPr>
              <w:t>Distribuer des engrais à temps</w:t>
            </w:r>
          </w:p>
          <w:p w14:paraId="5AE0A4FA" w14:textId="77777777" w:rsidR="009F294D" w:rsidRPr="001C7369" w:rsidRDefault="009F294D" w:rsidP="0057575B">
            <w:pPr>
              <w:pStyle w:val="Sansinterligne"/>
              <w:rPr>
                <w:rFonts w:ascii="Comic Sans MS" w:hAnsi="Comic Sans MS"/>
                <w:sz w:val="16"/>
                <w:szCs w:val="20"/>
              </w:rPr>
            </w:pPr>
            <w:r w:rsidRPr="001C7369">
              <w:rPr>
                <w:rFonts w:ascii="Comic Sans MS" w:hAnsi="Comic Sans MS"/>
                <w:sz w:val="16"/>
                <w:szCs w:val="20"/>
              </w:rPr>
              <w:t>Former et informer les agriculteurs.</w:t>
            </w:r>
          </w:p>
        </w:tc>
      </w:tr>
      <w:tr w:rsidR="009F294D" w:rsidRPr="001C7369" w14:paraId="094C618D" w14:textId="77777777" w:rsidTr="009F7516">
        <w:trPr>
          <w:trHeight w:val="1568"/>
        </w:trPr>
        <w:tc>
          <w:tcPr>
            <w:tcW w:w="2127" w:type="dxa"/>
          </w:tcPr>
          <w:p w14:paraId="0565A630" w14:textId="77777777" w:rsidR="009F294D" w:rsidRPr="001C7369" w:rsidRDefault="009F294D" w:rsidP="009F7516">
            <w:pPr>
              <w:pStyle w:val="Sansinterligne"/>
              <w:ind w:left="11"/>
              <w:rPr>
                <w:rFonts w:ascii="Comic Sans MS" w:hAnsi="Comic Sans MS"/>
                <w:b/>
                <w:caps/>
                <w:sz w:val="16"/>
                <w:szCs w:val="16"/>
              </w:rPr>
            </w:pPr>
            <w:r w:rsidRPr="001C7369">
              <w:rPr>
                <w:rFonts w:ascii="Comic Sans MS" w:hAnsi="Comic Sans MS"/>
                <w:b/>
                <w:sz w:val="16"/>
                <w:szCs w:val="16"/>
              </w:rPr>
              <w:t>ELEVAGE</w:t>
            </w:r>
          </w:p>
        </w:tc>
        <w:tc>
          <w:tcPr>
            <w:tcW w:w="2126" w:type="dxa"/>
          </w:tcPr>
          <w:p w14:paraId="27A53E9B"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Existence de bétail</w:t>
            </w:r>
          </w:p>
          <w:p w14:paraId="095F7882"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 xml:space="preserve">Existence de points d’eau </w:t>
            </w:r>
          </w:p>
          <w:p w14:paraId="2E9ECF8C" w14:textId="77777777" w:rsidR="009F294D" w:rsidRDefault="009F294D" w:rsidP="0057575B">
            <w:pPr>
              <w:pStyle w:val="Sansinterligne"/>
              <w:rPr>
                <w:rFonts w:ascii="Comic Sans MS" w:hAnsi="Comic Sans MS"/>
                <w:sz w:val="16"/>
                <w:szCs w:val="16"/>
              </w:rPr>
            </w:pPr>
            <w:r w:rsidRPr="001C7369">
              <w:rPr>
                <w:rFonts w:ascii="Comic Sans MS" w:hAnsi="Comic Sans MS"/>
                <w:sz w:val="16"/>
                <w:szCs w:val="16"/>
              </w:rPr>
              <w:t>Existence</w:t>
            </w:r>
            <w:r>
              <w:rPr>
                <w:rFonts w:ascii="Comic Sans MS" w:hAnsi="Comic Sans MS"/>
                <w:sz w:val="16"/>
                <w:szCs w:val="16"/>
              </w:rPr>
              <w:t xml:space="preserve"> d’un agent v</w:t>
            </w:r>
            <w:r w:rsidRPr="001C7369">
              <w:rPr>
                <w:rFonts w:ascii="Comic Sans MS" w:hAnsi="Comic Sans MS"/>
                <w:sz w:val="16"/>
                <w:szCs w:val="16"/>
              </w:rPr>
              <w:t>étérinaire</w:t>
            </w:r>
            <w:r>
              <w:rPr>
                <w:rFonts w:ascii="Comic Sans MS" w:hAnsi="Comic Sans MS"/>
                <w:sz w:val="16"/>
                <w:szCs w:val="16"/>
              </w:rPr>
              <w:t xml:space="preserve"> basé à Niaming</w:t>
            </w:r>
          </w:p>
          <w:p w14:paraId="1D8CE9CE" w14:textId="77777777" w:rsidR="009F294D" w:rsidRPr="001C7369" w:rsidRDefault="009F294D" w:rsidP="0057575B">
            <w:pPr>
              <w:pStyle w:val="Sansinterligne"/>
              <w:rPr>
                <w:rFonts w:ascii="Comic Sans MS" w:hAnsi="Comic Sans MS"/>
                <w:sz w:val="16"/>
                <w:szCs w:val="16"/>
              </w:rPr>
            </w:pPr>
            <w:r>
              <w:rPr>
                <w:rFonts w:ascii="Comic Sans MS" w:hAnsi="Comic Sans MS"/>
                <w:sz w:val="16"/>
                <w:szCs w:val="16"/>
              </w:rPr>
              <w:t>Existence de deux auxiliaires vétérinaires</w:t>
            </w:r>
          </w:p>
          <w:p w14:paraId="41F2434D" w14:textId="77777777" w:rsidR="009F294D" w:rsidRDefault="009F294D" w:rsidP="0057575B">
            <w:pPr>
              <w:pStyle w:val="Sansinterligne"/>
              <w:rPr>
                <w:rFonts w:ascii="Comic Sans MS" w:hAnsi="Comic Sans MS"/>
                <w:sz w:val="16"/>
                <w:szCs w:val="16"/>
              </w:rPr>
            </w:pPr>
            <w:r w:rsidRPr="001C7369">
              <w:rPr>
                <w:rFonts w:ascii="Comic Sans MS" w:hAnsi="Comic Sans MS"/>
                <w:sz w:val="16"/>
                <w:szCs w:val="16"/>
              </w:rPr>
              <w:t>Existence</w:t>
            </w:r>
            <w:r>
              <w:rPr>
                <w:rFonts w:ascii="Comic Sans MS" w:hAnsi="Comic Sans MS"/>
                <w:sz w:val="16"/>
                <w:szCs w:val="16"/>
              </w:rPr>
              <w:t xml:space="preserve"> de</w:t>
            </w:r>
            <w:r w:rsidRPr="001C7369">
              <w:rPr>
                <w:rFonts w:ascii="Comic Sans MS" w:hAnsi="Comic Sans MS"/>
                <w:sz w:val="16"/>
                <w:szCs w:val="16"/>
              </w:rPr>
              <w:t xml:space="preserve"> pâturages</w:t>
            </w:r>
          </w:p>
          <w:p w14:paraId="060CB50C" w14:textId="77777777" w:rsidR="009F294D" w:rsidRPr="001C7369" w:rsidRDefault="009F294D" w:rsidP="0057575B">
            <w:pPr>
              <w:pStyle w:val="Sansinterligne"/>
              <w:rPr>
                <w:rFonts w:ascii="Comic Sans MS" w:hAnsi="Comic Sans MS"/>
                <w:sz w:val="16"/>
                <w:szCs w:val="16"/>
              </w:rPr>
            </w:pPr>
            <w:r>
              <w:rPr>
                <w:rFonts w:ascii="Comic Sans MS" w:hAnsi="Comic Sans MS"/>
                <w:sz w:val="16"/>
                <w:szCs w:val="16"/>
              </w:rPr>
              <w:t>Existence d’abreuvoirs (Dinguiraye, Saradou, Kanel et Darou Khoumène)</w:t>
            </w:r>
          </w:p>
        </w:tc>
        <w:tc>
          <w:tcPr>
            <w:tcW w:w="2920" w:type="dxa"/>
          </w:tcPr>
          <w:p w14:paraId="308A3932"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Épidémies</w:t>
            </w:r>
          </w:p>
          <w:p w14:paraId="41C0F09B"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Vol de bétail</w:t>
            </w:r>
          </w:p>
          <w:p w14:paraId="21DB420D"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Feux de brousse</w:t>
            </w:r>
          </w:p>
          <w:p w14:paraId="7381BB18" w14:textId="77777777" w:rsidR="009F294D" w:rsidRDefault="009F294D" w:rsidP="0057575B">
            <w:pPr>
              <w:pStyle w:val="Sansinterligne"/>
              <w:rPr>
                <w:rFonts w:ascii="Comic Sans MS" w:hAnsi="Comic Sans MS"/>
                <w:sz w:val="16"/>
                <w:szCs w:val="16"/>
              </w:rPr>
            </w:pPr>
            <w:r w:rsidRPr="001C7369">
              <w:rPr>
                <w:rFonts w:ascii="Comic Sans MS" w:hAnsi="Comic Sans MS"/>
                <w:sz w:val="16"/>
                <w:szCs w:val="16"/>
              </w:rPr>
              <w:t>Manque de points d’eau</w:t>
            </w:r>
          </w:p>
          <w:p w14:paraId="52F387C5" w14:textId="77777777" w:rsidR="009F294D" w:rsidRPr="00F05649" w:rsidRDefault="009F294D" w:rsidP="0057575B">
            <w:pPr>
              <w:pStyle w:val="Sansinterligne"/>
              <w:rPr>
                <w:rFonts w:ascii="Comic Sans MS" w:hAnsi="Comic Sans MS"/>
                <w:sz w:val="16"/>
                <w:szCs w:val="16"/>
              </w:rPr>
            </w:pPr>
            <w:r w:rsidRPr="00F05649">
              <w:rPr>
                <w:rFonts w:ascii="Comic Sans MS" w:hAnsi="Comic Sans MS"/>
                <w:sz w:val="16"/>
                <w:szCs w:val="16"/>
              </w:rPr>
              <w:t>Non respect des normes de prophylaxie.non respect de la mise en quarantaine.</w:t>
            </w:r>
          </w:p>
          <w:p w14:paraId="63AC7ABD" w14:textId="77777777" w:rsidR="009F294D" w:rsidRPr="00F05649" w:rsidRDefault="009F294D" w:rsidP="0057575B">
            <w:pPr>
              <w:pStyle w:val="Sansinterligne"/>
              <w:rPr>
                <w:rFonts w:ascii="Comic Sans MS" w:hAnsi="Comic Sans MS"/>
                <w:sz w:val="16"/>
                <w:szCs w:val="16"/>
              </w:rPr>
            </w:pPr>
            <w:r w:rsidRPr="00F05649">
              <w:rPr>
                <w:rFonts w:ascii="Comic Sans MS" w:hAnsi="Comic Sans MS"/>
                <w:sz w:val="16"/>
                <w:szCs w:val="16"/>
              </w:rPr>
              <w:t>Utilisation des médicaments frauduleux.</w:t>
            </w:r>
          </w:p>
          <w:p w14:paraId="6AED8D42" w14:textId="77777777" w:rsidR="009F294D" w:rsidRPr="001C7369" w:rsidRDefault="009F294D" w:rsidP="0057575B">
            <w:pPr>
              <w:pStyle w:val="Sansinterligne"/>
              <w:rPr>
                <w:rFonts w:ascii="Comic Sans MS" w:hAnsi="Comic Sans MS"/>
                <w:sz w:val="16"/>
                <w:szCs w:val="16"/>
              </w:rPr>
            </w:pPr>
            <w:r w:rsidRPr="00F05649">
              <w:rPr>
                <w:rFonts w:ascii="Comic Sans MS" w:hAnsi="Comic Sans MS"/>
                <w:sz w:val="16"/>
                <w:szCs w:val="16"/>
              </w:rPr>
              <w:t>l’automédication</w:t>
            </w:r>
          </w:p>
        </w:tc>
        <w:tc>
          <w:tcPr>
            <w:tcW w:w="3856" w:type="dxa"/>
          </w:tcPr>
          <w:p w14:paraId="36510CB2"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Vacciner les animaux</w:t>
            </w:r>
          </w:p>
          <w:p w14:paraId="5E60DBE8"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Assurer la sécurité</w:t>
            </w:r>
          </w:p>
          <w:p w14:paraId="44E14BEA"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Appliquer la loi sur le vol de bétail</w:t>
            </w:r>
          </w:p>
          <w:p w14:paraId="122A3AC9" w14:textId="77777777" w:rsidR="009F294D" w:rsidRPr="001C7369" w:rsidRDefault="009F294D" w:rsidP="0057575B">
            <w:pPr>
              <w:pStyle w:val="Sansinterligne"/>
              <w:rPr>
                <w:rFonts w:ascii="Comic Sans MS" w:hAnsi="Comic Sans MS"/>
                <w:sz w:val="16"/>
                <w:szCs w:val="16"/>
              </w:rPr>
            </w:pPr>
            <w:r w:rsidRPr="001C7369">
              <w:rPr>
                <w:rFonts w:ascii="Comic Sans MS" w:hAnsi="Comic Sans MS"/>
                <w:sz w:val="16"/>
                <w:szCs w:val="16"/>
              </w:rPr>
              <w:t>Créer des comités de lutte contre les feux de brousse</w:t>
            </w:r>
          </w:p>
          <w:p w14:paraId="791DDE46" w14:textId="77777777" w:rsidR="009F294D" w:rsidRDefault="009F294D" w:rsidP="0057575B">
            <w:pPr>
              <w:pStyle w:val="Sansinterligne"/>
              <w:rPr>
                <w:rFonts w:ascii="Comic Sans MS" w:hAnsi="Comic Sans MS"/>
                <w:sz w:val="16"/>
                <w:szCs w:val="16"/>
              </w:rPr>
            </w:pPr>
            <w:r w:rsidRPr="001C7369">
              <w:rPr>
                <w:rFonts w:ascii="Comic Sans MS" w:hAnsi="Comic Sans MS"/>
                <w:sz w:val="16"/>
                <w:szCs w:val="16"/>
              </w:rPr>
              <w:t>Augmenter les puits et forages</w:t>
            </w:r>
          </w:p>
          <w:p w14:paraId="09E5188C" w14:textId="77777777" w:rsidR="009F294D" w:rsidRPr="00F05649" w:rsidRDefault="009F294D" w:rsidP="0057575B">
            <w:pPr>
              <w:pStyle w:val="Sansinterligne"/>
              <w:rPr>
                <w:rFonts w:ascii="Comic Sans MS" w:hAnsi="Comic Sans MS"/>
                <w:sz w:val="16"/>
                <w:szCs w:val="16"/>
              </w:rPr>
            </w:pPr>
            <w:r>
              <w:rPr>
                <w:rFonts w:ascii="Comic Sans MS" w:hAnsi="Comic Sans MS"/>
                <w:sz w:val="16"/>
                <w:szCs w:val="16"/>
              </w:rPr>
              <w:t>Suivre</w:t>
            </w:r>
            <w:r w:rsidRPr="00F05649">
              <w:rPr>
                <w:rFonts w:ascii="Comic Sans MS" w:hAnsi="Comic Sans MS"/>
                <w:sz w:val="16"/>
                <w:szCs w:val="16"/>
              </w:rPr>
              <w:t xml:space="preserve"> </w:t>
            </w:r>
            <w:r>
              <w:rPr>
                <w:rFonts w:ascii="Comic Sans MS" w:hAnsi="Comic Sans MS"/>
                <w:sz w:val="16"/>
                <w:szCs w:val="16"/>
              </w:rPr>
              <w:t>l</w:t>
            </w:r>
            <w:r w:rsidRPr="00F05649">
              <w:rPr>
                <w:rFonts w:ascii="Comic Sans MS" w:hAnsi="Comic Sans MS"/>
                <w:sz w:val="16"/>
                <w:szCs w:val="16"/>
              </w:rPr>
              <w:t>es normes de prophylaxie et la mise en quarantaine</w:t>
            </w:r>
          </w:p>
          <w:p w14:paraId="34EB62BD" w14:textId="77777777" w:rsidR="009F294D" w:rsidRPr="00F05649" w:rsidRDefault="009F294D" w:rsidP="0057575B">
            <w:pPr>
              <w:pStyle w:val="Sansinterligne"/>
              <w:rPr>
                <w:rFonts w:ascii="Comic Sans MS" w:hAnsi="Comic Sans MS"/>
                <w:sz w:val="16"/>
                <w:szCs w:val="16"/>
              </w:rPr>
            </w:pPr>
            <w:r w:rsidRPr="00F05649">
              <w:rPr>
                <w:rFonts w:ascii="Comic Sans MS" w:hAnsi="Comic Sans MS"/>
                <w:sz w:val="16"/>
                <w:szCs w:val="16"/>
              </w:rPr>
              <w:t xml:space="preserve">vaccination et autres. </w:t>
            </w:r>
          </w:p>
          <w:p w14:paraId="4537C91F" w14:textId="77777777" w:rsidR="009F294D" w:rsidRPr="00F05649" w:rsidRDefault="009F294D" w:rsidP="0057575B">
            <w:pPr>
              <w:pStyle w:val="Sansinterligne"/>
              <w:rPr>
                <w:rFonts w:ascii="Comic Sans MS" w:hAnsi="Comic Sans MS"/>
                <w:sz w:val="16"/>
                <w:szCs w:val="16"/>
              </w:rPr>
            </w:pPr>
            <w:r w:rsidRPr="00F05649">
              <w:rPr>
                <w:rFonts w:ascii="Comic Sans MS" w:hAnsi="Comic Sans MS"/>
                <w:sz w:val="16"/>
                <w:szCs w:val="16"/>
              </w:rPr>
              <w:t>éviter l’auto médicament et les médicaments frauduleux.</w:t>
            </w:r>
          </w:p>
          <w:p w14:paraId="082B89A6" w14:textId="77777777" w:rsidR="009F294D" w:rsidRPr="001C7369" w:rsidRDefault="009F294D" w:rsidP="0057575B">
            <w:pPr>
              <w:pStyle w:val="Sansinterligne"/>
              <w:rPr>
                <w:rFonts w:ascii="Comic Sans MS" w:hAnsi="Comic Sans MS"/>
                <w:sz w:val="16"/>
                <w:szCs w:val="16"/>
              </w:rPr>
            </w:pPr>
            <w:r w:rsidRPr="00F05649">
              <w:rPr>
                <w:rFonts w:ascii="Comic Sans MS" w:hAnsi="Comic Sans MS"/>
                <w:sz w:val="16"/>
                <w:szCs w:val="16"/>
              </w:rPr>
              <w:t>sensibiliser les populations sur l’importance des campagnes de vaccination</w:t>
            </w:r>
          </w:p>
        </w:tc>
      </w:tr>
      <w:tr w:rsidR="009F294D" w:rsidRPr="001C7369" w14:paraId="70AE8E35" w14:textId="77777777" w:rsidTr="009F7516">
        <w:trPr>
          <w:trHeight w:val="1568"/>
        </w:trPr>
        <w:tc>
          <w:tcPr>
            <w:tcW w:w="2127" w:type="dxa"/>
          </w:tcPr>
          <w:p w14:paraId="52471332" w14:textId="77777777" w:rsidR="009F294D" w:rsidRPr="001C7369" w:rsidRDefault="009F294D" w:rsidP="009F7516">
            <w:pPr>
              <w:pStyle w:val="Sansinterligne"/>
              <w:ind w:left="11"/>
              <w:rPr>
                <w:rFonts w:ascii="Comic Sans MS" w:hAnsi="Comic Sans MS"/>
                <w:b/>
                <w:sz w:val="16"/>
                <w:szCs w:val="16"/>
              </w:rPr>
            </w:pPr>
            <w:r w:rsidRPr="001C7369">
              <w:rPr>
                <w:rFonts w:ascii="Comic Sans MS" w:hAnsi="Comic Sans MS"/>
                <w:b/>
                <w:caps/>
                <w:sz w:val="18"/>
                <w:szCs w:val="18"/>
              </w:rPr>
              <w:t>COMMERCE</w:t>
            </w:r>
          </w:p>
        </w:tc>
        <w:tc>
          <w:tcPr>
            <w:tcW w:w="2126" w:type="dxa"/>
          </w:tcPr>
          <w:p w14:paraId="0BB84F1E" w14:textId="77777777" w:rsidR="009F294D" w:rsidRPr="001C7369" w:rsidRDefault="009F294D" w:rsidP="0057575B">
            <w:pPr>
              <w:rPr>
                <w:rFonts w:ascii="Comic Sans MS" w:hAnsi="Comic Sans MS"/>
                <w:sz w:val="18"/>
                <w:szCs w:val="18"/>
              </w:rPr>
            </w:pPr>
            <w:r w:rsidRPr="001C7369">
              <w:rPr>
                <w:rFonts w:ascii="Comic Sans MS" w:hAnsi="Comic Sans MS"/>
                <w:sz w:val="18"/>
                <w:szCs w:val="18"/>
              </w:rPr>
              <w:t>Boutiques</w:t>
            </w:r>
          </w:p>
          <w:p w14:paraId="38BFDF3B" w14:textId="77777777" w:rsidR="009F294D" w:rsidRDefault="009F294D" w:rsidP="0057575B">
            <w:pPr>
              <w:rPr>
                <w:rFonts w:ascii="Comic Sans MS" w:hAnsi="Comic Sans MS"/>
                <w:sz w:val="18"/>
                <w:szCs w:val="18"/>
              </w:rPr>
            </w:pPr>
            <w:r w:rsidRPr="001C7369">
              <w:rPr>
                <w:rFonts w:ascii="Comic Sans MS" w:hAnsi="Comic Sans MS"/>
                <w:sz w:val="18"/>
                <w:szCs w:val="18"/>
              </w:rPr>
              <w:t>Existence de tables</w:t>
            </w:r>
          </w:p>
          <w:p w14:paraId="33E3B027" w14:textId="77777777" w:rsidR="009F294D" w:rsidRPr="001C7369" w:rsidRDefault="009F294D" w:rsidP="0057575B">
            <w:pPr>
              <w:rPr>
                <w:rFonts w:ascii="Comic Sans MS" w:hAnsi="Comic Sans MS"/>
                <w:sz w:val="18"/>
                <w:szCs w:val="18"/>
              </w:rPr>
            </w:pPr>
            <w:r w:rsidRPr="001C7369">
              <w:rPr>
                <w:rFonts w:ascii="Comic Sans MS" w:hAnsi="Comic Sans MS" w:cs="Arial"/>
                <w:sz w:val="18"/>
                <w:szCs w:val="18"/>
              </w:rPr>
              <w:t xml:space="preserve">marché </w:t>
            </w:r>
            <w:r>
              <w:rPr>
                <w:rFonts w:ascii="Comic Sans MS" w:hAnsi="Comic Sans MS" w:cs="Arial"/>
                <w:sz w:val="18"/>
                <w:szCs w:val="18"/>
              </w:rPr>
              <w:t>hebdomadaire (Lundi)</w:t>
            </w:r>
          </w:p>
        </w:tc>
        <w:tc>
          <w:tcPr>
            <w:tcW w:w="2920" w:type="dxa"/>
          </w:tcPr>
          <w:p w14:paraId="40E99A37" w14:textId="77777777" w:rsidR="009F294D" w:rsidRPr="001C7369" w:rsidRDefault="009F294D" w:rsidP="0057575B">
            <w:pPr>
              <w:pStyle w:val="Sansinterligne"/>
              <w:rPr>
                <w:rFonts w:ascii="Comic Sans MS" w:hAnsi="Comic Sans MS"/>
                <w:sz w:val="18"/>
                <w:szCs w:val="18"/>
              </w:rPr>
            </w:pPr>
            <w:r w:rsidRPr="001C7369">
              <w:rPr>
                <w:rFonts w:ascii="Comic Sans MS" w:hAnsi="Comic Sans MS"/>
                <w:sz w:val="18"/>
                <w:szCs w:val="18"/>
              </w:rPr>
              <w:t>Absence de sécurité, et d’électricité</w:t>
            </w:r>
          </w:p>
          <w:p w14:paraId="5CCE05D9" w14:textId="77777777" w:rsidR="009F294D" w:rsidRDefault="009F294D" w:rsidP="0057575B">
            <w:pPr>
              <w:pStyle w:val="Sansinterligne"/>
              <w:rPr>
                <w:rFonts w:ascii="Comic Sans MS" w:hAnsi="Comic Sans MS"/>
                <w:sz w:val="18"/>
                <w:szCs w:val="18"/>
              </w:rPr>
            </w:pPr>
            <w:r w:rsidRPr="001C7369">
              <w:rPr>
                <w:rFonts w:ascii="Comic Sans MS" w:hAnsi="Comic Sans MS"/>
                <w:sz w:val="18"/>
                <w:szCs w:val="18"/>
              </w:rPr>
              <w:t>Absence de marchés permanents</w:t>
            </w:r>
          </w:p>
          <w:p w14:paraId="66C335D0" w14:textId="77777777" w:rsidR="009F294D" w:rsidRPr="001C7369" w:rsidRDefault="009F294D" w:rsidP="0057575B">
            <w:pPr>
              <w:pStyle w:val="Sansinterligne"/>
              <w:rPr>
                <w:rFonts w:ascii="Comic Sans MS" w:hAnsi="Comic Sans MS"/>
                <w:sz w:val="18"/>
                <w:szCs w:val="18"/>
              </w:rPr>
            </w:pPr>
            <w:r w:rsidRPr="001C7369">
              <w:rPr>
                <w:rFonts w:ascii="Comic Sans MS" w:hAnsi="Comic Sans MS"/>
                <w:sz w:val="18"/>
                <w:szCs w:val="18"/>
              </w:rPr>
              <w:t>Cherté des marchandises</w:t>
            </w:r>
          </w:p>
          <w:p w14:paraId="69F4608D" w14:textId="77777777" w:rsidR="009F294D" w:rsidRPr="001C7369" w:rsidRDefault="009F294D" w:rsidP="0057575B">
            <w:pPr>
              <w:pStyle w:val="Sansinterligne"/>
              <w:rPr>
                <w:sz w:val="18"/>
                <w:szCs w:val="18"/>
              </w:rPr>
            </w:pPr>
            <w:r w:rsidRPr="001C7369">
              <w:rPr>
                <w:rFonts w:ascii="Comic Sans MS" w:hAnsi="Comic Sans MS"/>
                <w:sz w:val="18"/>
                <w:szCs w:val="18"/>
              </w:rPr>
              <w:t>Cherté du transport</w:t>
            </w:r>
            <w:r>
              <w:rPr>
                <w:rFonts w:ascii="Comic Sans MS" w:hAnsi="Comic Sans MS"/>
                <w:sz w:val="18"/>
                <w:szCs w:val="18"/>
              </w:rPr>
              <w:t xml:space="preserve"> liée à l’état des pistes</w:t>
            </w:r>
          </w:p>
        </w:tc>
        <w:tc>
          <w:tcPr>
            <w:tcW w:w="3856" w:type="dxa"/>
          </w:tcPr>
          <w:p w14:paraId="5F28E1F4" w14:textId="77777777" w:rsidR="009F294D" w:rsidRPr="001C7369" w:rsidRDefault="009F294D" w:rsidP="0057575B">
            <w:pPr>
              <w:pStyle w:val="Sansinterligne"/>
              <w:rPr>
                <w:rFonts w:ascii="Comic Sans MS" w:hAnsi="Comic Sans MS"/>
                <w:sz w:val="18"/>
                <w:szCs w:val="18"/>
              </w:rPr>
            </w:pPr>
            <w:r w:rsidRPr="001C7369">
              <w:rPr>
                <w:rFonts w:ascii="Comic Sans MS" w:hAnsi="Comic Sans MS"/>
                <w:sz w:val="18"/>
                <w:szCs w:val="18"/>
              </w:rPr>
              <w:t>Assurer la sécurité de la population</w:t>
            </w:r>
          </w:p>
          <w:p w14:paraId="3E713A96" w14:textId="77777777" w:rsidR="009F294D" w:rsidRPr="001C7369" w:rsidRDefault="009F294D" w:rsidP="0057575B">
            <w:pPr>
              <w:pStyle w:val="Sansinterligne"/>
              <w:rPr>
                <w:rFonts w:ascii="Comic Sans MS" w:hAnsi="Comic Sans MS"/>
                <w:sz w:val="18"/>
                <w:szCs w:val="18"/>
              </w:rPr>
            </w:pPr>
            <w:r w:rsidRPr="001C7369">
              <w:rPr>
                <w:rFonts w:ascii="Comic Sans MS" w:hAnsi="Comic Sans MS"/>
                <w:sz w:val="18"/>
                <w:szCs w:val="18"/>
              </w:rPr>
              <w:t>Mettre en place un système d’éclairage public</w:t>
            </w:r>
          </w:p>
          <w:p w14:paraId="18E16A61" w14:textId="77777777" w:rsidR="009F294D" w:rsidRPr="001C7369" w:rsidRDefault="009F294D" w:rsidP="0057575B">
            <w:pPr>
              <w:pStyle w:val="Sansinterligne"/>
              <w:rPr>
                <w:rFonts w:ascii="Comic Sans MS" w:hAnsi="Comic Sans MS"/>
                <w:sz w:val="18"/>
                <w:szCs w:val="18"/>
              </w:rPr>
            </w:pPr>
            <w:r>
              <w:rPr>
                <w:rFonts w:ascii="Comic Sans MS" w:hAnsi="Comic Sans MS"/>
                <w:sz w:val="18"/>
                <w:szCs w:val="18"/>
              </w:rPr>
              <w:t>Créer un marché</w:t>
            </w:r>
            <w:r w:rsidRPr="001C7369">
              <w:rPr>
                <w:rFonts w:ascii="Comic Sans MS" w:hAnsi="Comic Sans MS"/>
                <w:sz w:val="18"/>
                <w:szCs w:val="18"/>
              </w:rPr>
              <w:t xml:space="preserve"> </w:t>
            </w:r>
            <w:r>
              <w:rPr>
                <w:rFonts w:ascii="Comic Sans MS" w:hAnsi="Comic Sans MS"/>
                <w:sz w:val="18"/>
                <w:szCs w:val="18"/>
              </w:rPr>
              <w:t>permanent</w:t>
            </w:r>
          </w:p>
          <w:p w14:paraId="1ABAD592" w14:textId="77777777" w:rsidR="009F294D" w:rsidRDefault="009F294D" w:rsidP="0057575B">
            <w:pPr>
              <w:pStyle w:val="Sansinterligne"/>
              <w:rPr>
                <w:rFonts w:ascii="Comic Sans MS" w:hAnsi="Comic Sans MS"/>
                <w:sz w:val="18"/>
                <w:szCs w:val="18"/>
              </w:rPr>
            </w:pPr>
            <w:r w:rsidRPr="001C7369">
              <w:rPr>
                <w:rFonts w:ascii="Comic Sans MS" w:hAnsi="Comic Sans MS"/>
                <w:sz w:val="18"/>
                <w:szCs w:val="18"/>
              </w:rPr>
              <w:t>Diminuer le prix du transport</w:t>
            </w:r>
          </w:p>
          <w:p w14:paraId="0C9FFCB6" w14:textId="77777777" w:rsidR="009F294D" w:rsidRPr="001C7369" w:rsidRDefault="009F294D" w:rsidP="0057575B">
            <w:pPr>
              <w:pStyle w:val="Sansinterligne"/>
              <w:rPr>
                <w:rFonts w:ascii="Comic Sans MS" w:hAnsi="Comic Sans MS"/>
                <w:sz w:val="18"/>
                <w:szCs w:val="18"/>
              </w:rPr>
            </w:pPr>
            <w:r>
              <w:rPr>
                <w:rFonts w:ascii="Comic Sans MS" w:hAnsi="Comic Sans MS"/>
                <w:sz w:val="18"/>
                <w:szCs w:val="18"/>
              </w:rPr>
              <w:t>Valoriser le marché hebdomadaire</w:t>
            </w:r>
          </w:p>
        </w:tc>
      </w:tr>
      <w:tr w:rsidR="008950A0" w:rsidRPr="001C7369" w14:paraId="3BDEF3B8" w14:textId="77777777" w:rsidTr="009F7516">
        <w:trPr>
          <w:trHeight w:val="1568"/>
        </w:trPr>
        <w:tc>
          <w:tcPr>
            <w:tcW w:w="2127" w:type="dxa"/>
          </w:tcPr>
          <w:p w14:paraId="73927B04" w14:textId="77777777" w:rsidR="008950A0" w:rsidRPr="001C7369" w:rsidRDefault="008950A0" w:rsidP="009F7516">
            <w:pPr>
              <w:pStyle w:val="Sansinterligne"/>
              <w:ind w:left="11"/>
              <w:rPr>
                <w:rFonts w:ascii="Comic Sans MS" w:hAnsi="Comic Sans MS"/>
                <w:b/>
                <w:caps/>
                <w:sz w:val="18"/>
                <w:szCs w:val="18"/>
              </w:rPr>
            </w:pPr>
            <w:r w:rsidRPr="001C7369">
              <w:rPr>
                <w:rFonts w:ascii="Comic Sans MS" w:hAnsi="Comic Sans MS"/>
                <w:b/>
                <w:sz w:val="16"/>
                <w:szCs w:val="16"/>
              </w:rPr>
              <w:t>ENVIRONNEMENT ET ADAPTATION AU CHANGEMENT CLIMATIQUE</w:t>
            </w:r>
          </w:p>
        </w:tc>
        <w:tc>
          <w:tcPr>
            <w:tcW w:w="2126" w:type="dxa"/>
          </w:tcPr>
          <w:p w14:paraId="55863AB8"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Existence de Forêt</w:t>
            </w:r>
          </w:p>
          <w:p w14:paraId="19877ED6"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Sols fertiles</w:t>
            </w:r>
          </w:p>
          <w:p w14:paraId="7E1990FC"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Présence de Cours d’eau</w:t>
            </w:r>
          </w:p>
          <w:p w14:paraId="35DC0B0F" w14:textId="77777777" w:rsidR="008950A0" w:rsidRDefault="008950A0" w:rsidP="0057575B">
            <w:pPr>
              <w:pStyle w:val="Sansinterligne"/>
              <w:rPr>
                <w:rFonts w:ascii="Comic Sans MS" w:hAnsi="Comic Sans MS"/>
                <w:sz w:val="16"/>
                <w:szCs w:val="16"/>
              </w:rPr>
            </w:pPr>
            <w:r w:rsidRPr="001C7369">
              <w:rPr>
                <w:rFonts w:ascii="Comic Sans MS" w:hAnsi="Comic Sans MS"/>
                <w:sz w:val="16"/>
                <w:szCs w:val="16"/>
              </w:rPr>
              <w:t xml:space="preserve">Diversité de la faune </w:t>
            </w:r>
          </w:p>
          <w:p w14:paraId="55A10D7F" w14:textId="77777777" w:rsidR="008950A0" w:rsidRDefault="008950A0" w:rsidP="0057575B">
            <w:pPr>
              <w:pStyle w:val="Sansinterligne"/>
              <w:rPr>
                <w:rFonts w:ascii="Comic Sans MS" w:hAnsi="Comic Sans MS"/>
                <w:sz w:val="16"/>
                <w:szCs w:val="16"/>
              </w:rPr>
            </w:pPr>
            <w:r w:rsidRPr="001C7369">
              <w:rPr>
                <w:rFonts w:ascii="Comic Sans MS" w:hAnsi="Comic Sans MS"/>
                <w:sz w:val="16"/>
                <w:szCs w:val="16"/>
              </w:rPr>
              <w:t xml:space="preserve">Pâturage important </w:t>
            </w:r>
          </w:p>
          <w:p w14:paraId="1E8FB32E"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8"/>
                <w:szCs w:val="18"/>
              </w:rPr>
              <w:t>pro</w:t>
            </w:r>
            <w:r>
              <w:rPr>
                <w:rFonts w:ascii="Comic Sans MS" w:hAnsi="Comic Sans MS"/>
                <w:sz w:val="18"/>
                <w:szCs w:val="18"/>
              </w:rPr>
              <w:t>duits de cueillette</w:t>
            </w:r>
          </w:p>
        </w:tc>
        <w:tc>
          <w:tcPr>
            <w:tcW w:w="2920" w:type="dxa"/>
          </w:tcPr>
          <w:p w14:paraId="09D9B0B9"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Fréquence de feux de brousse</w:t>
            </w:r>
          </w:p>
          <w:p w14:paraId="7F5D67D8"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Tarissement des cours d’eau</w:t>
            </w:r>
          </w:p>
          <w:p w14:paraId="3D65C3FA"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Disparition de certains animaux</w:t>
            </w:r>
          </w:p>
          <w:p w14:paraId="041C2710"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Manque de fertilité des sols</w:t>
            </w:r>
          </w:p>
        </w:tc>
        <w:tc>
          <w:tcPr>
            <w:tcW w:w="3856" w:type="dxa"/>
          </w:tcPr>
          <w:p w14:paraId="4713511A"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Sensibiliser la population</w:t>
            </w:r>
            <w:r>
              <w:rPr>
                <w:rFonts w:ascii="Comic Sans MS" w:hAnsi="Comic Sans MS"/>
                <w:sz w:val="16"/>
                <w:szCs w:val="16"/>
              </w:rPr>
              <w:t xml:space="preserve"> sur les </w:t>
            </w:r>
            <w:r w:rsidRPr="001C7369">
              <w:rPr>
                <w:rFonts w:ascii="Comic Sans MS" w:hAnsi="Comic Sans MS"/>
                <w:sz w:val="16"/>
                <w:szCs w:val="16"/>
              </w:rPr>
              <w:t>feux de brousse</w:t>
            </w:r>
          </w:p>
          <w:p w14:paraId="4B1B2671" w14:textId="77777777" w:rsidR="008950A0" w:rsidRDefault="008950A0" w:rsidP="0057575B">
            <w:pPr>
              <w:pStyle w:val="Sansinterligne"/>
              <w:rPr>
                <w:rFonts w:ascii="Comic Sans MS" w:hAnsi="Comic Sans MS"/>
                <w:sz w:val="16"/>
                <w:szCs w:val="16"/>
              </w:rPr>
            </w:pPr>
            <w:r w:rsidRPr="001C7369">
              <w:rPr>
                <w:rFonts w:ascii="Comic Sans MS" w:hAnsi="Comic Sans MS"/>
                <w:sz w:val="16"/>
                <w:szCs w:val="16"/>
              </w:rPr>
              <w:t>Surveiller la forêt avec les agents des eaux et forêts</w:t>
            </w:r>
          </w:p>
          <w:p w14:paraId="6B9E8847" w14:textId="77777777" w:rsidR="008950A0" w:rsidRPr="001C7369" w:rsidRDefault="008950A0" w:rsidP="0057575B">
            <w:pPr>
              <w:pStyle w:val="Sansinterligne"/>
              <w:rPr>
                <w:rFonts w:ascii="Comic Sans MS" w:hAnsi="Comic Sans MS"/>
                <w:sz w:val="16"/>
                <w:szCs w:val="16"/>
              </w:rPr>
            </w:pPr>
            <w:r>
              <w:rPr>
                <w:rFonts w:ascii="Comic Sans MS" w:hAnsi="Comic Sans MS"/>
                <w:sz w:val="16"/>
                <w:szCs w:val="16"/>
              </w:rPr>
              <w:t xml:space="preserve">Dénoncer et sanctionner les destructeurs de la foret </w:t>
            </w:r>
          </w:p>
        </w:tc>
      </w:tr>
      <w:tr w:rsidR="008950A0" w:rsidRPr="001C7369" w14:paraId="6C3CBCA3" w14:textId="77777777" w:rsidTr="009F7516">
        <w:trPr>
          <w:trHeight w:val="1089"/>
        </w:trPr>
        <w:tc>
          <w:tcPr>
            <w:tcW w:w="2127" w:type="dxa"/>
          </w:tcPr>
          <w:p w14:paraId="7338B148" w14:textId="77777777" w:rsidR="008950A0" w:rsidRPr="001C7369" w:rsidRDefault="008950A0" w:rsidP="009F7516">
            <w:pPr>
              <w:pStyle w:val="Sansinterligne"/>
              <w:ind w:left="11"/>
              <w:rPr>
                <w:rFonts w:ascii="Comic Sans MS" w:hAnsi="Comic Sans MS"/>
                <w:b/>
                <w:sz w:val="16"/>
                <w:szCs w:val="16"/>
              </w:rPr>
            </w:pPr>
            <w:r w:rsidRPr="001C7369">
              <w:rPr>
                <w:rFonts w:ascii="Comic Sans MS" w:hAnsi="Comic Sans MS"/>
                <w:b/>
                <w:sz w:val="16"/>
                <w:szCs w:val="16"/>
              </w:rPr>
              <w:t>SECURITE ALIMENTAIRE</w:t>
            </w:r>
          </w:p>
        </w:tc>
        <w:tc>
          <w:tcPr>
            <w:tcW w:w="2126" w:type="dxa"/>
            <w:vAlign w:val="center"/>
          </w:tcPr>
          <w:p w14:paraId="60F61662"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Culture pluviale</w:t>
            </w:r>
          </w:p>
          <w:p w14:paraId="5BC597EC"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Diversification des cultures</w:t>
            </w:r>
          </w:p>
          <w:p w14:paraId="46622F45"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Farine enrichie</w:t>
            </w:r>
          </w:p>
          <w:p w14:paraId="3FBC518B" w14:textId="77777777" w:rsidR="008950A0" w:rsidRPr="001C7369" w:rsidRDefault="008950A0" w:rsidP="0057575B">
            <w:pPr>
              <w:pStyle w:val="Sansinterligne"/>
              <w:rPr>
                <w:rFonts w:ascii="Comic Sans MS" w:hAnsi="Comic Sans MS"/>
                <w:sz w:val="16"/>
                <w:szCs w:val="16"/>
              </w:rPr>
            </w:pPr>
          </w:p>
        </w:tc>
        <w:tc>
          <w:tcPr>
            <w:tcW w:w="2920" w:type="dxa"/>
            <w:vAlign w:val="center"/>
          </w:tcPr>
          <w:p w14:paraId="3691156B" w14:textId="77777777" w:rsidR="008950A0" w:rsidRDefault="008950A0" w:rsidP="0057575B">
            <w:pPr>
              <w:pStyle w:val="Sansinterligne"/>
              <w:rPr>
                <w:rFonts w:ascii="Comic Sans MS" w:hAnsi="Comic Sans MS"/>
                <w:sz w:val="16"/>
                <w:szCs w:val="16"/>
              </w:rPr>
            </w:pPr>
            <w:r>
              <w:rPr>
                <w:rFonts w:ascii="Comic Sans MS" w:hAnsi="Comic Sans MS"/>
                <w:sz w:val="16"/>
                <w:szCs w:val="16"/>
              </w:rPr>
              <w:t>Irrégularité de la pluviométrie</w:t>
            </w:r>
          </w:p>
          <w:p w14:paraId="76EF6E21"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Inondation</w:t>
            </w:r>
          </w:p>
          <w:p w14:paraId="5A60D409"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Pertes</w:t>
            </w:r>
          </w:p>
          <w:p w14:paraId="4FB33469"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Incendie</w:t>
            </w:r>
          </w:p>
          <w:p w14:paraId="28EE8380"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Baisse des rendements agricoles</w:t>
            </w:r>
          </w:p>
          <w:p w14:paraId="613799CB" w14:textId="77777777" w:rsidR="008950A0" w:rsidRDefault="008950A0" w:rsidP="0057575B">
            <w:pPr>
              <w:pStyle w:val="Sansinterligne"/>
              <w:rPr>
                <w:rFonts w:ascii="Comic Sans MS" w:hAnsi="Comic Sans MS"/>
                <w:sz w:val="16"/>
                <w:szCs w:val="16"/>
              </w:rPr>
            </w:pPr>
            <w:r w:rsidRPr="001C7369">
              <w:rPr>
                <w:rFonts w:ascii="Comic Sans MS" w:hAnsi="Comic Sans MS"/>
                <w:sz w:val="16"/>
                <w:szCs w:val="16"/>
              </w:rPr>
              <w:lastRenderedPageBreak/>
              <w:t>Absence d’eau potable</w:t>
            </w:r>
          </w:p>
          <w:p w14:paraId="2D13E7D9" w14:textId="77777777" w:rsidR="008950A0" w:rsidRPr="001C7369" w:rsidRDefault="008950A0" w:rsidP="0057575B">
            <w:pPr>
              <w:pStyle w:val="Sansinterligne"/>
              <w:rPr>
                <w:rFonts w:ascii="Comic Sans MS" w:hAnsi="Comic Sans MS"/>
                <w:sz w:val="16"/>
                <w:szCs w:val="16"/>
              </w:rPr>
            </w:pPr>
            <w:r>
              <w:rPr>
                <w:rFonts w:ascii="Comic Sans MS" w:hAnsi="Comic Sans MS"/>
                <w:sz w:val="16"/>
                <w:szCs w:val="16"/>
              </w:rPr>
              <w:t>Méconnaissance des techniques culinaires</w:t>
            </w:r>
          </w:p>
        </w:tc>
        <w:tc>
          <w:tcPr>
            <w:tcW w:w="3856" w:type="dxa"/>
            <w:vAlign w:val="center"/>
          </w:tcPr>
          <w:p w14:paraId="6FB24745" w14:textId="77777777" w:rsidR="008950A0" w:rsidRDefault="008950A0" w:rsidP="0057575B">
            <w:pPr>
              <w:pStyle w:val="Sansinterligne"/>
              <w:rPr>
                <w:rFonts w:ascii="Comic Sans MS" w:hAnsi="Comic Sans MS"/>
                <w:sz w:val="16"/>
                <w:szCs w:val="16"/>
              </w:rPr>
            </w:pPr>
            <w:r>
              <w:rPr>
                <w:rFonts w:ascii="Comic Sans MS" w:hAnsi="Comic Sans MS"/>
                <w:sz w:val="16"/>
                <w:szCs w:val="16"/>
              </w:rPr>
              <w:lastRenderedPageBreak/>
              <w:t>Former et sensibiliser sur les changements climatiques</w:t>
            </w:r>
          </w:p>
          <w:p w14:paraId="2565214C"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Sensibiliser les populations sur les lieux d’habitation</w:t>
            </w:r>
          </w:p>
          <w:p w14:paraId="33BB2492"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Rendre potable les eaux</w:t>
            </w:r>
          </w:p>
          <w:p w14:paraId="2D76C537" w14:textId="77777777" w:rsidR="008950A0" w:rsidRDefault="008950A0" w:rsidP="0057575B">
            <w:pPr>
              <w:pStyle w:val="Sansinterligne"/>
              <w:rPr>
                <w:rFonts w:ascii="Comic Sans MS" w:hAnsi="Comic Sans MS"/>
                <w:sz w:val="16"/>
                <w:szCs w:val="16"/>
              </w:rPr>
            </w:pPr>
            <w:r w:rsidRPr="001C7369">
              <w:rPr>
                <w:rFonts w:ascii="Comic Sans MS" w:hAnsi="Comic Sans MS"/>
                <w:sz w:val="16"/>
                <w:szCs w:val="16"/>
              </w:rPr>
              <w:lastRenderedPageBreak/>
              <w:t>Enrichir les aliments et les varier</w:t>
            </w:r>
          </w:p>
          <w:p w14:paraId="40789018" w14:textId="77777777" w:rsidR="008950A0" w:rsidRPr="001C7369" w:rsidRDefault="008950A0" w:rsidP="0057575B">
            <w:pPr>
              <w:pStyle w:val="Sansinterligne"/>
              <w:rPr>
                <w:rFonts w:ascii="Comic Sans MS" w:hAnsi="Comic Sans MS"/>
                <w:sz w:val="16"/>
                <w:szCs w:val="16"/>
              </w:rPr>
            </w:pPr>
            <w:r>
              <w:rPr>
                <w:rFonts w:ascii="Comic Sans MS" w:hAnsi="Comic Sans MS"/>
                <w:sz w:val="16"/>
                <w:szCs w:val="16"/>
              </w:rPr>
              <w:t>Former les femmes sur les techniques culinaires</w:t>
            </w:r>
          </w:p>
        </w:tc>
      </w:tr>
      <w:tr w:rsidR="001111A2" w:rsidRPr="001C7369" w14:paraId="7E8981CB" w14:textId="77777777" w:rsidTr="009F7516">
        <w:trPr>
          <w:trHeight w:val="822"/>
        </w:trPr>
        <w:tc>
          <w:tcPr>
            <w:tcW w:w="2127" w:type="dxa"/>
          </w:tcPr>
          <w:p w14:paraId="711DA3D6" w14:textId="77777777" w:rsidR="001111A2" w:rsidRPr="001C7369" w:rsidRDefault="001111A2" w:rsidP="009F7516">
            <w:pPr>
              <w:pStyle w:val="Sansinterligne"/>
              <w:ind w:left="11"/>
              <w:rPr>
                <w:rFonts w:ascii="Comic Sans MS" w:hAnsi="Comic Sans MS"/>
                <w:b/>
                <w:sz w:val="16"/>
                <w:szCs w:val="16"/>
              </w:rPr>
            </w:pPr>
            <w:r w:rsidRPr="001C7369">
              <w:rPr>
                <w:rFonts w:ascii="Comic Sans MS" w:hAnsi="Comic Sans MS"/>
                <w:b/>
                <w:sz w:val="16"/>
                <w:szCs w:val="16"/>
              </w:rPr>
              <w:lastRenderedPageBreak/>
              <w:t>ENERGIE ET INDUSTRIE ET PME</w:t>
            </w:r>
          </w:p>
        </w:tc>
        <w:tc>
          <w:tcPr>
            <w:tcW w:w="2126" w:type="dxa"/>
          </w:tcPr>
          <w:p w14:paraId="192334DE"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Soleil</w:t>
            </w:r>
          </w:p>
          <w:p w14:paraId="76AFE051"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Panneaux solaires</w:t>
            </w:r>
          </w:p>
        </w:tc>
        <w:tc>
          <w:tcPr>
            <w:tcW w:w="2920" w:type="dxa"/>
          </w:tcPr>
          <w:p w14:paraId="543D820E"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Cout élevé des panneaux solaires</w:t>
            </w:r>
          </w:p>
          <w:p w14:paraId="56B32C06"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Pas d’éclairage public</w:t>
            </w:r>
          </w:p>
        </w:tc>
        <w:tc>
          <w:tcPr>
            <w:tcW w:w="3856" w:type="dxa"/>
          </w:tcPr>
          <w:p w14:paraId="32ACD353"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Installer des panneaux solaires dans les lieux publics</w:t>
            </w:r>
          </w:p>
          <w:p w14:paraId="2B33D545" w14:textId="77777777" w:rsidR="001111A2" w:rsidRPr="001C7369" w:rsidRDefault="001111A2" w:rsidP="009F7516">
            <w:pPr>
              <w:rPr>
                <w:rFonts w:ascii="Comic Sans MS" w:hAnsi="Comic Sans MS"/>
                <w:sz w:val="16"/>
                <w:szCs w:val="16"/>
              </w:rPr>
            </w:pPr>
            <w:r w:rsidRPr="001C7369">
              <w:rPr>
                <w:rFonts w:ascii="Comic Sans MS" w:hAnsi="Comic Sans MS"/>
                <w:sz w:val="16"/>
                <w:szCs w:val="16"/>
              </w:rPr>
              <w:t>Augmenter les groupes électrogènes</w:t>
            </w:r>
          </w:p>
        </w:tc>
      </w:tr>
      <w:tr w:rsidR="008950A0" w:rsidRPr="001C7369" w14:paraId="2CDC84BD" w14:textId="77777777" w:rsidTr="009F7516">
        <w:trPr>
          <w:trHeight w:val="1568"/>
        </w:trPr>
        <w:tc>
          <w:tcPr>
            <w:tcW w:w="2127" w:type="dxa"/>
          </w:tcPr>
          <w:p w14:paraId="7C453EC1" w14:textId="77777777" w:rsidR="008950A0" w:rsidRPr="001C7369" w:rsidRDefault="008950A0" w:rsidP="009F7516">
            <w:pPr>
              <w:pStyle w:val="Sansinterligne"/>
              <w:ind w:left="11"/>
              <w:rPr>
                <w:rFonts w:ascii="Comic Sans MS" w:hAnsi="Comic Sans MS"/>
                <w:b/>
                <w:sz w:val="16"/>
                <w:szCs w:val="16"/>
              </w:rPr>
            </w:pPr>
            <w:r w:rsidRPr="001C7369">
              <w:rPr>
                <w:rFonts w:ascii="Comic Sans MS" w:hAnsi="Comic Sans MS"/>
                <w:b/>
                <w:caps/>
                <w:sz w:val="16"/>
                <w:szCs w:val="16"/>
              </w:rPr>
              <w:t>communication ET TRANSPORT</w:t>
            </w:r>
          </w:p>
        </w:tc>
        <w:tc>
          <w:tcPr>
            <w:tcW w:w="2126" w:type="dxa"/>
          </w:tcPr>
          <w:p w14:paraId="0785759E"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Existence de Charrettes</w:t>
            </w:r>
          </w:p>
          <w:p w14:paraId="25FDD97C"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Existence de Vélos et motos</w:t>
            </w:r>
          </w:p>
          <w:p w14:paraId="168D2E89" w14:textId="77777777" w:rsidR="008950A0" w:rsidRDefault="008950A0" w:rsidP="0057575B">
            <w:pPr>
              <w:pStyle w:val="Sansinterligne"/>
              <w:rPr>
                <w:rFonts w:ascii="Comic Sans MS" w:hAnsi="Comic Sans MS"/>
                <w:sz w:val="16"/>
                <w:szCs w:val="16"/>
              </w:rPr>
            </w:pPr>
            <w:r>
              <w:rPr>
                <w:rFonts w:ascii="Comic Sans MS" w:hAnsi="Comic Sans MS"/>
                <w:sz w:val="16"/>
                <w:szCs w:val="16"/>
              </w:rPr>
              <w:t xml:space="preserve">Réseau téléphone </w:t>
            </w:r>
          </w:p>
          <w:p w14:paraId="413EF1FF" w14:textId="77777777" w:rsidR="008950A0" w:rsidRPr="001C7369" w:rsidRDefault="008950A0" w:rsidP="0057575B">
            <w:pPr>
              <w:pStyle w:val="Sansinterligne"/>
              <w:rPr>
                <w:rFonts w:ascii="Comic Sans MS" w:hAnsi="Comic Sans MS"/>
                <w:sz w:val="16"/>
                <w:szCs w:val="16"/>
              </w:rPr>
            </w:pPr>
          </w:p>
        </w:tc>
        <w:tc>
          <w:tcPr>
            <w:tcW w:w="2920" w:type="dxa"/>
          </w:tcPr>
          <w:p w14:paraId="26D68E44" w14:textId="77777777" w:rsidR="008950A0" w:rsidRPr="001C7369" w:rsidRDefault="008950A0" w:rsidP="0057575B">
            <w:pPr>
              <w:pStyle w:val="Sansinterligne"/>
              <w:rPr>
                <w:rFonts w:ascii="Comic Sans MS" w:hAnsi="Comic Sans MS"/>
                <w:sz w:val="16"/>
                <w:szCs w:val="16"/>
              </w:rPr>
            </w:pPr>
            <w:r>
              <w:rPr>
                <w:rFonts w:ascii="Comic Sans MS" w:hAnsi="Comic Sans MS"/>
                <w:sz w:val="16"/>
                <w:szCs w:val="16"/>
              </w:rPr>
              <w:t>Absence de</w:t>
            </w:r>
            <w:r w:rsidRPr="001C7369">
              <w:rPr>
                <w:rFonts w:ascii="Comic Sans MS" w:hAnsi="Comic Sans MS"/>
                <w:sz w:val="16"/>
                <w:szCs w:val="16"/>
              </w:rPr>
              <w:t xml:space="preserve"> réseau téléphonique</w:t>
            </w:r>
            <w:r>
              <w:rPr>
                <w:rFonts w:ascii="Comic Sans MS" w:hAnsi="Comic Sans MS"/>
                <w:sz w:val="16"/>
                <w:szCs w:val="16"/>
              </w:rPr>
              <w:t xml:space="preserve"> dans certains villages</w:t>
            </w:r>
          </w:p>
          <w:p w14:paraId="101C9D40" w14:textId="77777777" w:rsidR="008950A0" w:rsidRDefault="008950A0" w:rsidP="0057575B">
            <w:pPr>
              <w:pStyle w:val="Sansinterligne"/>
              <w:rPr>
                <w:rFonts w:ascii="Comic Sans MS" w:hAnsi="Comic Sans MS"/>
                <w:sz w:val="16"/>
                <w:szCs w:val="16"/>
              </w:rPr>
            </w:pPr>
            <w:r w:rsidRPr="001C7369">
              <w:rPr>
                <w:rFonts w:ascii="Comic Sans MS" w:hAnsi="Comic Sans MS"/>
                <w:sz w:val="16"/>
                <w:szCs w:val="16"/>
              </w:rPr>
              <w:t xml:space="preserve">Absence de radios communautaires </w:t>
            </w:r>
          </w:p>
          <w:p w14:paraId="34C94BDC" w14:textId="77777777" w:rsidR="008950A0" w:rsidRPr="001C7369" w:rsidRDefault="008950A0" w:rsidP="0057575B">
            <w:pPr>
              <w:pStyle w:val="Sansinterligne"/>
              <w:rPr>
                <w:rFonts w:ascii="Comic Sans MS" w:hAnsi="Comic Sans MS"/>
                <w:sz w:val="16"/>
                <w:szCs w:val="16"/>
              </w:rPr>
            </w:pPr>
            <w:r>
              <w:rPr>
                <w:rFonts w:ascii="Comic Sans MS" w:hAnsi="Comic Sans MS"/>
                <w:sz w:val="16"/>
                <w:szCs w:val="16"/>
              </w:rPr>
              <w:t>Absence de bonnes</w:t>
            </w:r>
            <w:r w:rsidRPr="001C7369">
              <w:rPr>
                <w:rFonts w:ascii="Comic Sans MS" w:hAnsi="Comic Sans MS"/>
                <w:sz w:val="16"/>
                <w:szCs w:val="16"/>
              </w:rPr>
              <w:t xml:space="preserve"> piste</w:t>
            </w:r>
            <w:r>
              <w:rPr>
                <w:rFonts w:ascii="Comic Sans MS" w:hAnsi="Comic Sans MS"/>
                <w:sz w:val="16"/>
                <w:szCs w:val="16"/>
              </w:rPr>
              <w:t>s</w:t>
            </w:r>
          </w:p>
          <w:p w14:paraId="297005D3" w14:textId="77777777" w:rsidR="008950A0" w:rsidRDefault="008950A0" w:rsidP="0057575B">
            <w:pPr>
              <w:pStyle w:val="Sansinterligne"/>
              <w:rPr>
                <w:rFonts w:ascii="Comic Sans MS" w:hAnsi="Comic Sans MS"/>
                <w:sz w:val="16"/>
                <w:szCs w:val="16"/>
              </w:rPr>
            </w:pPr>
            <w:r w:rsidRPr="001C7369">
              <w:rPr>
                <w:rFonts w:ascii="Comic Sans MS" w:hAnsi="Comic Sans MS"/>
                <w:sz w:val="16"/>
                <w:szCs w:val="16"/>
              </w:rPr>
              <w:t>Problème de rechargement de crédit téléphonique</w:t>
            </w:r>
          </w:p>
          <w:p w14:paraId="499C2D65" w14:textId="77777777" w:rsidR="008950A0" w:rsidRPr="001C7369" w:rsidRDefault="008950A0" w:rsidP="0057575B">
            <w:pPr>
              <w:pStyle w:val="Sansinterligne"/>
              <w:rPr>
                <w:rFonts w:ascii="Comic Sans MS" w:hAnsi="Comic Sans MS"/>
                <w:sz w:val="16"/>
                <w:szCs w:val="16"/>
              </w:rPr>
            </w:pPr>
            <w:r>
              <w:rPr>
                <w:rFonts w:ascii="Comic Sans MS" w:hAnsi="Comic Sans MS"/>
                <w:sz w:val="16"/>
                <w:szCs w:val="16"/>
              </w:rPr>
              <w:t>Absence d’ouvrages de franchissement (annexe)</w:t>
            </w:r>
          </w:p>
        </w:tc>
        <w:tc>
          <w:tcPr>
            <w:tcW w:w="3856" w:type="dxa"/>
          </w:tcPr>
          <w:p w14:paraId="078648F2"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Mettre en place des taxis ou transport commun</w:t>
            </w:r>
          </w:p>
          <w:p w14:paraId="45A929CE"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Assurer la couverture du réseau téléphonique</w:t>
            </w:r>
          </w:p>
          <w:p w14:paraId="05B59F07"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Installer une radio communautaire</w:t>
            </w:r>
          </w:p>
          <w:p w14:paraId="23A28532" w14:textId="77777777" w:rsidR="008950A0" w:rsidRPr="001C7369" w:rsidRDefault="008950A0" w:rsidP="0057575B">
            <w:pPr>
              <w:pStyle w:val="Sansinterligne"/>
              <w:rPr>
                <w:rFonts w:ascii="Comic Sans MS" w:hAnsi="Comic Sans MS"/>
                <w:sz w:val="16"/>
                <w:szCs w:val="16"/>
              </w:rPr>
            </w:pPr>
            <w:r w:rsidRPr="001C7369">
              <w:rPr>
                <w:rFonts w:ascii="Comic Sans MS" w:hAnsi="Comic Sans MS"/>
                <w:sz w:val="16"/>
                <w:szCs w:val="16"/>
              </w:rPr>
              <w:t>Installer les réseaux tigo et expresso</w:t>
            </w:r>
          </w:p>
        </w:tc>
      </w:tr>
      <w:tr w:rsidR="00C659FD" w:rsidRPr="001C7369" w14:paraId="24206FE8" w14:textId="77777777" w:rsidTr="009F7516">
        <w:trPr>
          <w:trHeight w:val="900"/>
        </w:trPr>
        <w:tc>
          <w:tcPr>
            <w:tcW w:w="2127" w:type="dxa"/>
          </w:tcPr>
          <w:p w14:paraId="22DD1BA2" w14:textId="77777777" w:rsidR="00C659FD" w:rsidRPr="00DE4C62" w:rsidRDefault="00C659FD" w:rsidP="009F7516">
            <w:pPr>
              <w:pStyle w:val="Sansinterligne"/>
              <w:ind w:left="11"/>
              <w:rPr>
                <w:rFonts w:ascii="Comic Sans MS" w:hAnsi="Comic Sans MS"/>
                <w:b/>
                <w:sz w:val="18"/>
                <w:szCs w:val="24"/>
              </w:rPr>
            </w:pPr>
            <w:r w:rsidRPr="00DE4C62">
              <w:rPr>
                <w:rFonts w:ascii="Comic Sans MS" w:hAnsi="Comic Sans MS"/>
                <w:b/>
                <w:sz w:val="18"/>
                <w:szCs w:val="24"/>
              </w:rPr>
              <w:t>PROTECTION DES PERSONNES VIVANTS AVEC HANDICAPS</w:t>
            </w:r>
          </w:p>
        </w:tc>
        <w:tc>
          <w:tcPr>
            <w:tcW w:w="2126" w:type="dxa"/>
            <w:vAlign w:val="center"/>
          </w:tcPr>
          <w:p w14:paraId="1779C895" w14:textId="77777777" w:rsidR="00C659FD" w:rsidRPr="001C7369" w:rsidRDefault="00C659FD" w:rsidP="005D2784">
            <w:pPr>
              <w:rPr>
                <w:rFonts w:ascii="Comic Sans MS" w:hAnsi="Comic Sans MS"/>
                <w:sz w:val="16"/>
                <w:szCs w:val="16"/>
              </w:rPr>
            </w:pPr>
            <w:r w:rsidRPr="001C7369">
              <w:rPr>
                <w:rFonts w:ascii="Comic Sans MS" w:hAnsi="Comic Sans MS"/>
                <w:sz w:val="16"/>
                <w:szCs w:val="16"/>
              </w:rPr>
              <w:t>Association des handicapés</w:t>
            </w:r>
            <w:r>
              <w:rPr>
                <w:rFonts w:ascii="Comic Sans MS" w:hAnsi="Comic Sans MS"/>
                <w:sz w:val="16"/>
                <w:szCs w:val="16"/>
              </w:rPr>
              <w:t xml:space="preserve"> (19 Aveugles, 31 Muets, 18 Sourds, 79 Physiques et 32 Mentaux)</w:t>
            </w:r>
          </w:p>
        </w:tc>
        <w:tc>
          <w:tcPr>
            <w:tcW w:w="2920" w:type="dxa"/>
            <w:vAlign w:val="center"/>
          </w:tcPr>
          <w:p w14:paraId="3610AE7B" w14:textId="77777777" w:rsidR="00C659FD" w:rsidRPr="001C7369" w:rsidRDefault="00C659FD" w:rsidP="005D2784">
            <w:pPr>
              <w:rPr>
                <w:rFonts w:ascii="Comic Sans MS" w:hAnsi="Comic Sans MS"/>
                <w:sz w:val="16"/>
                <w:szCs w:val="16"/>
              </w:rPr>
            </w:pPr>
            <w:r w:rsidRPr="001C7369">
              <w:rPr>
                <w:rFonts w:ascii="Comic Sans MS" w:hAnsi="Comic Sans MS"/>
                <w:sz w:val="16"/>
                <w:szCs w:val="16"/>
              </w:rPr>
              <w:t>Manque de formation et d’emploi</w:t>
            </w:r>
          </w:p>
          <w:p w14:paraId="390280EC" w14:textId="77777777" w:rsidR="00C659FD" w:rsidRPr="001C7369" w:rsidRDefault="00C659FD" w:rsidP="005D2784">
            <w:pPr>
              <w:rPr>
                <w:rFonts w:ascii="Comic Sans MS" w:hAnsi="Comic Sans MS"/>
                <w:sz w:val="16"/>
                <w:szCs w:val="16"/>
              </w:rPr>
            </w:pPr>
            <w:r>
              <w:rPr>
                <w:rFonts w:ascii="Comic Sans MS" w:hAnsi="Comic Sans MS"/>
                <w:sz w:val="16"/>
                <w:szCs w:val="16"/>
              </w:rPr>
              <w:t>Insuffisance</w:t>
            </w:r>
            <w:r w:rsidRPr="001C7369">
              <w:rPr>
                <w:rFonts w:ascii="Comic Sans MS" w:hAnsi="Comic Sans MS"/>
                <w:sz w:val="16"/>
                <w:szCs w:val="16"/>
              </w:rPr>
              <w:t xml:space="preserve"> de soutien financier</w:t>
            </w:r>
          </w:p>
        </w:tc>
        <w:tc>
          <w:tcPr>
            <w:tcW w:w="3856" w:type="dxa"/>
            <w:vAlign w:val="center"/>
          </w:tcPr>
          <w:p w14:paraId="3018A837" w14:textId="77777777" w:rsidR="00C659FD" w:rsidRPr="001C7369" w:rsidRDefault="00C659FD" w:rsidP="005D2784">
            <w:pPr>
              <w:rPr>
                <w:rFonts w:ascii="Comic Sans MS" w:hAnsi="Comic Sans MS"/>
                <w:sz w:val="16"/>
                <w:szCs w:val="16"/>
              </w:rPr>
            </w:pPr>
            <w:r w:rsidRPr="001C7369">
              <w:rPr>
                <w:rFonts w:ascii="Comic Sans MS" w:hAnsi="Comic Sans MS"/>
                <w:sz w:val="16"/>
                <w:szCs w:val="16"/>
              </w:rPr>
              <w:t xml:space="preserve">Former les handicapés dans les différents métiers </w:t>
            </w:r>
          </w:p>
          <w:p w14:paraId="3CFA0E96" w14:textId="77777777" w:rsidR="00C659FD" w:rsidRDefault="00C659FD" w:rsidP="005D2784">
            <w:pPr>
              <w:rPr>
                <w:rFonts w:ascii="Comic Sans MS" w:hAnsi="Comic Sans MS"/>
                <w:sz w:val="16"/>
                <w:szCs w:val="16"/>
              </w:rPr>
            </w:pPr>
            <w:r w:rsidRPr="001C7369">
              <w:rPr>
                <w:rFonts w:ascii="Comic Sans MS" w:hAnsi="Comic Sans MS"/>
                <w:sz w:val="16"/>
                <w:szCs w:val="16"/>
              </w:rPr>
              <w:t>Octroyer des crédits ou financement</w:t>
            </w:r>
          </w:p>
          <w:p w14:paraId="600E6AB4" w14:textId="77777777" w:rsidR="00C659FD" w:rsidRPr="001C7369" w:rsidRDefault="00C659FD" w:rsidP="005D2784">
            <w:pPr>
              <w:rPr>
                <w:rFonts w:ascii="Comic Sans MS" w:hAnsi="Comic Sans MS"/>
                <w:sz w:val="16"/>
                <w:szCs w:val="16"/>
              </w:rPr>
            </w:pPr>
            <w:r>
              <w:rPr>
                <w:rFonts w:ascii="Comic Sans MS" w:hAnsi="Comic Sans MS"/>
                <w:sz w:val="16"/>
                <w:szCs w:val="16"/>
              </w:rPr>
              <w:t>Appuyer en matériels roulants</w:t>
            </w:r>
          </w:p>
        </w:tc>
      </w:tr>
      <w:tr w:rsidR="001111A2" w:rsidRPr="001C7369" w14:paraId="024AEAD4" w14:textId="77777777" w:rsidTr="009F7516">
        <w:trPr>
          <w:trHeight w:val="744"/>
        </w:trPr>
        <w:tc>
          <w:tcPr>
            <w:tcW w:w="2127" w:type="dxa"/>
          </w:tcPr>
          <w:p w14:paraId="0B71DC12" w14:textId="77777777" w:rsidR="001111A2" w:rsidRPr="00DE4C62" w:rsidRDefault="001111A2" w:rsidP="009F7516">
            <w:pPr>
              <w:pStyle w:val="Sansinterligne"/>
              <w:ind w:left="11"/>
              <w:rPr>
                <w:rFonts w:ascii="Comic Sans MS" w:hAnsi="Comic Sans MS"/>
                <w:b/>
                <w:sz w:val="18"/>
                <w:szCs w:val="24"/>
              </w:rPr>
            </w:pPr>
            <w:r w:rsidRPr="00DE4C62">
              <w:rPr>
                <w:rFonts w:ascii="Comic Sans MS" w:hAnsi="Comic Sans MS"/>
                <w:b/>
                <w:sz w:val="18"/>
                <w:szCs w:val="24"/>
              </w:rPr>
              <w:t xml:space="preserve">PROTECTION DES FEMMES </w:t>
            </w:r>
          </w:p>
        </w:tc>
        <w:tc>
          <w:tcPr>
            <w:tcW w:w="2126" w:type="dxa"/>
            <w:vAlign w:val="center"/>
          </w:tcPr>
          <w:p w14:paraId="2A144847" w14:textId="77777777" w:rsidR="001111A2" w:rsidRDefault="001111A2" w:rsidP="009F7516">
            <w:pPr>
              <w:pStyle w:val="Sansinterligne"/>
              <w:rPr>
                <w:rFonts w:ascii="Comic Sans MS" w:hAnsi="Comic Sans MS"/>
                <w:sz w:val="16"/>
              </w:rPr>
            </w:pPr>
            <w:r w:rsidRPr="001C7369">
              <w:rPr>
                <w:rFonts w:ascii="Comic Sans MS" w:hAnsi="Comic Sans MS"/>
                <w:sz w:val="16"/>
              </w:rPr>
              <w:t>Existence de GPF</w:t>
            </w:r>
          </w:p>
          <w:p w14:paraId="672585EF" w14:textId="77777777" w:rsidR="008950A0" w:rsidRPr="001C7369" w:rsidRDefault="008950A0" w:rsidP="009F7516">
            <w:pPr>
              <w:pStyle w:val="Sansinterligne"/>
              <w:rPr>
                <w:rFonts w:ascii="Comic Sans MS" w:hAnsi="Comic Sans MS"/>
                <w:sz w:val="16"/>
              </w:rPr>
            </w:pPr>
          </w:p>
        </w:tc>
        <w:tc>
          <w:tcPr>
            <w:tcW w:w="2920" w:type="dxa"/>
            <w:vAlign w:val="center"/>
          </w:tcPr>
          <w:p w14:paraId="2590203B"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Manque de formation</w:t>
            </w:r>
          </w:p>
          <w:p w14:paraId="25313B52"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Ignorance des droits</w:t>
            </w:r>
          </w:p>
          <w:p w14:paraId="6CBD81FE"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Manque de sensibilisation sur certaines pratiques traditionnelles</w:t>
            </w:r>
          </w:p>
        </w:tc>
        <w:tc>
          <w:tcPr>
            <w:tcW w:w="3856" w:type="dxa"/>
            <w:vAlign w:val="center"/>
          </w:tcPr>
          <w:p w14:paraId="3D30D8DF"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Former les femmes</w:t>
            </w:r>
          </w:p>
          <w:p w14:paraId="15FCB68F"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Implanter la maison des femmes</w:t>
            </w:r>
          </w:p>
          <w:p w14:paraId="1AF453BC"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Sensibiliser les femmes sur leurs droits</w:t>
            </w:r>
          </w:p>
          <w:p w14:paraId="2A3D0739" w14:textId="77777777" w:rsidR="001111A2" w:rsidRPr="001C7369" w:rsidRDefault="001111A2" w:rsidP="009F7516">
            <w:pPr>
              <w:pStyle w:val="Sansinterligne"/>
              <w:rPr>
                <w:rFonts w:ascii="Comic Sans MS" w:hAnsi="Comic Sans MS"/>
                <w:sz w:val="16"/>
              </w:rPr>
            </w:pPr>
            <w:r w:rsidRPr="001C7369">
              <w:rPr>
                <w:rFonts w:ascii="Comic Sans MS" w:hAnsi="Comic Sans MS"/>
                <w:sz w:val="16"/>
              </w:rPr>
              <w:t xml:space="preserve">Sensibiliser sur les pratiques néfastes </w:t>
            </w:r>
          </w:p>
        </w:tc>
      </w:tr>
    </w:tbl>
    <w:p w14:paraId="0F1F87AF" w14:textId="77777777" w:rsidR="001111A2" w:rsidRDefault="001111A2" w:rsidP="001111A2">
      <w:pPr>
        <w:rPr>
          <w:rFonts w:ascii="Comic Sans MS" w:hAnsi="Comic Sans MS"/>
          <w:sz w:val="20"/>
          <w:szCs w:val="20"/>
        </w:rPr>
      </w:pPr>
    </w:p>
    <w:p w14:paraId="47A4EEB0" w14:textId="77777777" w:rsidR="00752D5E" w:rsidRDefault="00752D5E" w:rsidP="007E079E">
      <w:pPr>
        <w:shd w:val="clear" w:color="auto" w:fill="FFFFFF" w:themeFill="background1"/>
        <w:rPr>
          <w:rFonts w:ascii="Comic Sans MS" w:hAnsi="Comic Sans MS"/>
          <w:b/>
          <w:sz w:val="16"/>
        </w:rPr>
      </w:pPr>
    </w:p>
    <w:p w14:paraId="1D65A391" w14:textId="77777777" w:rsidR="00752D5E" w:rsidRDefault="00752D5E" w:rsidP="007E079E">
      <w:pPr>
        <w:shd w:val="clear" w:color="auto" w:fill="FFFFFF" w:themeFill="background1"/>
        <w:rPr>
          <w:rFonts w:ascii="Comic Sans MS" w:hAnsi="Comic Sans MS"/>
          <w:b/>
          <w:sz w:val="16"/>
        </w:rPr>
      </w:pPr>
    </w:p>
    <w:p w14:paraId="5F40AC0B" w14:textId="77777777" w:rsidR="00752D5E" w:rsidRDefault="00752D5E" w:rsidP="007E079E">
      <w:pPr>
        <w:shd w:val="clear" w:color="auto" w:fill="FFFFFF" w:themeFill="background1"/>
        <w:rPr>
          <w:rFonts w:ascii="Comic Sans MS" w:hAnsi="Comic Sans MS"/>
          <w:b/>
          <w:sz w:val="16"/>
        </w:rPr>
      </w:pPr>
    </w:p>
    <w:p w14:paraId="4F150EF1" w14:textId="77777777" w:rsidR="00752D5E" w:rsidRDefault="00752D5E" w:rsidP="007E079E">
      <w:pPr>
        <w:shd w:val="clear" w:color="auto" w:fill="FFFFFF" w:themeFill="background1"/>
        <w:rPr>
          <w:rFonts w:ascii="Comic Sans MS" w:hAnsi="Comic Sans MS"/>
          <w:b/>
          <w:sz w:val="16"/>
        </w:rPr>
      </w:pPr>
    </w:p>
    <w:p w14:paraId="75EB116F" w14:textId="77777777" w:rsidR="00752D5E" w:rsidRDefault="00752D5E" w:rsidP="007E079E">
      <w:pPr>
        <w:shd w:val="clear" w:color="auto" w:fill="FFFFFF" w:themeFill="background1"/>
        <w:rPr>
          <w:rFonts w:ascii="Comic Sans MS" w:hAnsi="Comic Sans MS"/>
          <w:b/>
          <w:sz w:val="16"/>
        </w:rPr>
      </w:pPr>
    </w:p>
    <w:p w14:paraId="5608C004" w14:textId="77777777" w:rsidR="00752D5E" w:rsidRDefault="00752D5E" w:rsidP="007E079E">
      <w:pPr>
        <w:shd w:val="clear" w:color="auto" w:fill="FFFFFF" w:themeFill="background1"/>
        <w:rPr>
          <w:rFonts w:ascii="Comic Sans MS" w:hAnsi="Comic Sans MS"/>
          <w:b/>
          <w:sz w:val="16"/>
        </w:rPr>
      </w:pPr>
    </w:p>
    <w:p w14:paraId="28BB3A7D" w14:textId="77777777" w:rsidR="00752D5E" w:rsidRDefault="00752D5E" w:rsidP="007E079E">
      <w:pPr>
        <w:shd w:val="clear" w:color="auto" w:fill="FFFFFF" w:themeFill="background1"/>
        <w:rPr>
          <w:rFonts w:ascii="Comic Sans MS" w:hAnsi="Comic Sans MS"/>
          <w:b/>
          <w:sz w:val="16"/>
        </w:rPr>
      </w:pPr>
    </w:p>
    <w:p w14:paraId="31BF8981" w14:textId="77777777" w:rsidR="00752D5E" w:rsidRDefault="00752D5E" w:rsidP="007E079E">
      <w:pPr>
        <w:shd w:val="clear" w:color="auto" w:fill="FFFFFF" w:themeFill="background1"/>
        <w:rPr>
          <w:rFonts w:ascii="Comic Sans MS" w:hAnsi="Comic Sans MS"/>
          <w:b/>
          <w:sz w:val="16"/>
        </w:rPr>
      </w:pPr>
    </w:p>
    <w:p w14:paraId="1C0AE744" w14:textId="77777777" w:rsidR="00752D5E" w:rsidRDefault="00752D5E" w:rsidP="007E079E">
      <w:pPr>
        <w:shd w:val="clear" w:color="auto" w:fill="FFFFFF" w:themeFill="background1"/>
        <w:rPr>
          <w:rFonts w:ascii="Comic Sans MS" w:hAnsi="Comic Sans MS"/>
          <w:b/>
          <w:sz w:val="16"/>
        </w:rPr>
      </w:pPr>
    </w:p>
    <w:p w14:paraId="6956E787" w14:textId="77777777" w:rsidR="00752D5E" w:rsidRDefault="00752D5E" w:rsidP="007E079E">
      <w:pPr>
        <w:shd w:val="clear" w:color="auto" w:fill="FFFFFF" w:themeFill="background1"/>
        <w:rPr>
          <w:rFonts w:ascii="Comic Sans MS" w:hAnsi="Comic Sans MS"/>
          <w:b/>
          <w:sz w:val="16"/>
        </w:rPr>
      </w:pPr>
    </w:p>
    <w:p w14:paraId="45FD1F5A" w14:textId="77777777" w:rsidR="00752D5E" w:rsidRDefault="00752D5E" w:rsidP="007E079E">
      <w:pPr>
        <w:shd w:val="clear" w:color="auto" w:fill="FFFFFF" w:themeFill="background1"/>
        <w:rPr>
          <w:rFonts w:ascii="Comic Sans MS" w:hAnsi="Comic Sans MS"/>
          <w:b/>
          <w:sz w:val="16"/>
        </w:rPr>
      </w:pPr>
    </w:p>
    <w:p w14:paraId="1AA89C76" w14:textId="77777777" w:rsidR="00752D5E" w:rsidRDefault="00752D5E" w:rsidP="007E079E">
      <w:pPr>
        <w:shd w:val="clear" w:color="auto" w:fill="FFFFFF" w:themeFill="background1"/>
        <w:rPr>
          <w:rFonts w:ascii="Comic Sans MS" w:hAnsi="Comic Sans MS"/>
          <w:b/>
          <w:sz w:val="16"/>
        </w:rPr>
      </w:pPr>
    </w:p>
    <w:p w14:paraId="51870966" w14:textId="77777777" w:rsidR="00752D5E" w:rsidRDefault="00752D5E" w:rsidP="007E079E">
      <w:pPr>
        <w:shd w:val="clear" w:color="auto" w:fill="FFFFFF" w:themeFill="background1"/>
        <w:rPr>
          <w:rFonts w:ascii="Comic Sans MS" w:hAnsi="Comic Sans MS"/>
          <w:b/>
          <w:sz w:val="16"/>
        </w:rPr>
      </w:pPr>
    </w:p>
    <w:p w14:paraId="4480602D" w14:textId="77777777" w:rsidR="00752D5E" w:rsidRDefault="00752D5E" w:rsidP="007E079E">
      <w:pPr>
        <w:shd w:val="clear" w:color="auto" w:fill="FFFFFF" w:themeFill="background1"/>
        <w:rPr>
          <w:rFonts w:ascii="Comic Sans MS" w:hAnsi="Comic Sans MS"/>
          <w:b/>
          <w:sz w:val="16"/>
        </w:rPr>
      </w:pPr>
    </w:p>
    <w:p w14:paraId="0BF67B30" w14:textId="77777777" w:rsidR="00752D5E" w:rsidRDefault="00752D5E" w:rsidP="007E079E">
      <w:pPr>
        <w:shd w:val="clear" w:color="auto" w:fill="FFFFFF" w:themeFill="background1"/>
        <w:rPr>
          <w:rFonts w:ascii="Comic Sans MS" w:hAnsi="Comic Sans MS"/>
          <w:b/>
          <w:sz w:val="16"/>
        </w:rPr>
      </w:pPr>
    </w:p>
    <w:p w14:paraId="09E095F1" w14:textId="77777777" w:rsidR="00752D5E" w:rsidRDefault="00752D5E" w:rsidP="007E079E">
      <w:pPr>
        <w:shd w:val="clear" w:color="auto" w:fill="FFFFFF" w:themeFill="background1"/>
        <w:rPr>
          <w:rFonts w:ascii="Comic Sans MS" w:hAnsi="Comic Sans MS"/>
          <w:b/>
          <w:sz w:val="16"/>
        </w:rPr>
      </w:pPr>
    </w:p>
    <w:p w14:paraId="07E4E631" w14:textId="77777777" w:rsidR="00752D5E" w:rsidRDefault="00752D5E" w:rsidP="007E079E">
      <w:pPr>
        <w:shd w:val="clear" w:color="auto" w:fill="FFFFFF" w:themeFill="background1"/>
        <w:rPr>
          <w:rFonts w:ascii="Comic Sans MS" w:hAnsi="Comic Sans MS"/>
          <w:b/>
          <w:sz w:val="16"/>
        </w:rPr>
      </w:pPr>
    </w:p>
    <w:p w14:paraId="735F9CA5" w14:textId="77777777" w:rsidR="00F9227C" w:rsidRDefault="00F9227C">
      <w:pPr>
        <w:spacing w:after="200" w:line="276" w:lineRule="auto"/>
        <w:rPr>
          <w:rFonts w:ascii="Comic Sans MS" w:hAnsi="Comic Sans MS"/>
          <w:b/>
          <w:sz w:val="16"/>
        </w:rPr>
      </w:pPr>
      <w:bookmarkStart w:id="105" w:name="_GoBack"/>
      <w:bookmarkEnd w:id="105"/>
    </w:p>
    <w:p w14:paraId="360964A5" w14:textId="77777777" w:rsidR="007E079E" w:rsidRDefault="007E079E" w:rsidP="007E079E">
      <w:pPr>
        <w:shd w:val="clear" w:color="auto" w:fill="FFFFFF" w:themeFill="background1"/>
        <w:rPr>
          <w:rFonts w:ascii="Comic Sans MS" w:hAnsi="Comic Sans MS"/>
          <w:b/>
          <w:sz w:val="16"/>
        </w:rPr>
      </w:pPr>
      <w:r>
        <w:rPr>
          <w:rFonts w:ascii="Comic Sans MS" w:hAnsi="Comic Sans MS"/>
          <w:b/>
          <w:sz w:val="16"/>
        </w:rPr>
        <w:t>ANNEXE</w:t>
      </w:r>
    </w:p>
    <w:p w14:paraId="2166EDC7" w14:textId="77777777" w:rsidR="00592B27" w:rsidRDefault="00592B27" w:rsidP="007E079E">
      <w:pPr>
        <w:shd w:val="clear" w:color="auto" w:fill="FFFFFF" w:themeFill="background1"/>
        <w:rPr>
          <w:rFonts w:ascii="Comic Sans MS" w:hAnsi="Comic Sans MS"/>
          <w:b/>
          <w:sz w:val="16"/>
        </w:rPr>
      </w:pPr>
      <w:r>
        <w:rPr>
          <w:rFonts w:ascii="Comic Sans MS" w:hAnsi="Comic Sans MS"/>
          <w:b/>
          <w:sz w:val="16"/>
        </w:rPr>
        <w:t>Prescolaire :</w:t>
      </w:r>
    </w:p>
    <w:tbl>
      <w:tblPr>
        <w:tblStyle w:val="Grilledutableau"/>
        <w:tblW w:w="5323" w:type="pct"/>
        <w:tblInd w:w="-6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795"/>
        <w:gridCol w:w="1238"/>
        <w:gridCol w:w="1242"/>
        <w:gridCol w:w="1098"/>
        <w:gridCol w:w="979"/>
        <w:gridCol w:w="884"/>
        <w:gridCol w:w="689"/>
        <w:gridCol w:w="963"/>
      </w:tblGrid>
      <w:tr w:rsidR="00592B27" w14:paraId="4DBC51AD" w14:textId="77777777" w:rsidTr="0057575B">
        <w:tc>
          <w:tcPr>
            <w:tcW w:w="1413" w:type="pct"/>
            <w:vMerge w:val="restart"/>
            <w:shd w:val="clear" w:color="auto" w:fill="B6DDE8" w:themeFill="accent5" w:themeFillTint="66"/>
          </w:tcPr>
          <w:p w14:paraId="04BCAAFC" w14:textId="77777777" w:rsidR="00592B27" w:rsidRPr="00682651" w:rsidRDefault="00592B27" w:rsidP="0057575B">
            <w:pPr>
              <w:spacing w:before="20" w:after="20"/>
              <w:jc w:val="center"/>
              <w:rPr>
                <w:rFonts w:ascii="Comic Sans MS" w:eastAsia="Calibri Light" w:hAnsi="Comic Sans MS"/>
                <w:b/>
                <w:bCs/>
                <w:smallCaps/>
                <w:color w:val="000000" w:themeColor="text1"/>
                <w:sz w:val="16"/>
                <w:szCs w:val="18"/>
                <w:lang w:eastAsia="fr-FR"/>
              </w:rPr>
            </w:pPr>
          </w:p>
        </w:tc>
        <w:tc>
          <w:tcPr>
            <w:tcW w:w="1809" w:type="pct"/>
            <w:gridSpan w:val="3"/>
            <w:tcBorders>
              <w:bottom w:val="double" w:sz="4" w:space="0" w:color="auto"/>
            </w:tcBorders>
            <w:shd w:val="clear" w:color="auto" w:fill="B6DDE8" w:themeFill="accent5" w:themeFillTint="66"/>
          </w:tcPr>
          <w:p w14:paraId="54F84828" w14:textId="77777777" w:rsidR="00592B27" w:rsidRPr="00682651" w:rsidRDefault="00592B27"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CTP de Dinguiraye</w:t>
            </w:r>
          </w:p>
        </w:tc>
        <w:tc>
          <w:tcPr>
            <w:tcW w:w="1290" w:type="pct"/>
            <w:gridSpan w:val="3"/>
            <w:tcBorders>
              <w:bottom w:val="double" w:sz="4" w:space="0" w:color="auto"/>
            </w:tcBorders>
            <w:shd w:val="clear" w:color="auto" w:fill="B6DDE8" w:themeFill="accent5" w:themeFillTint="66"/>
            <w:vAlign w:val="center"/>
          </w:tcPr>
          <w:p w14:paraId="53F512BA" w14:textId="77777777" w:rsidR="00592B27" w:rsidRPr="00682651" w:rsidRDefault="00592B27"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CTP de Gounass 1</w:t>
            </w:r>
          </w:p>
        </w:tc>
        <w:tc>
          <w:tcPr>
            <w:tcW w:w="487" w:type="pct"/>
            <w:vMerge w:val="restart"/>
            <w:shd w:val="clear" w:color="auto" w:fill="B6DDE8" w:themeFill="accent5" w:themeFillTint="66"/>
            <w:vAlign w:val="center"/>
          </w:tcPr>
          <w:p w14:paraId="7BDC4E7F" w14:textId="77777777" w:rsidR="00592B27" w:rsidRPr="00592B27" w:rsidRDefault="00592B27" w:rsidP="0057575B">
            <w:pPr>
              <w:spacing w:before="20" w:after="20"/>
              <w:jc w:val="center"/>
              <w:rPr>
                <w:rFonts w:ascii="Comic Sans MS" w:eastAsia="Calibri Light" w:hAnsi="Comic Sans MS"/>
                <w:b/>
                <w:bCs/>
                <w:smallCaps/>
                <w:color w:val="000000" w:themeColor="text1"/>
                <w:sz w:val="16"/>
                <w:szCs w:val="18"/>
                <w:lang w:eastAsia="fr-FR"/>
              </w:rPr>
            </w:pPr>
            <w:r w:rsidRPr="00592B27">
              <w:rPr>
                <w:rFonts w:ascii="Comic Sans MS" w:eastAsia="Calibri Light" w:hAnsi="Comic Sans MS"/>
                <w:b/>
                <w:bCs/>
                <w:smallCaps/>
                <w:color w:val="000000" w:themeColor="text1"/>
                <w:sz w:val="16"/>
                <w:szCs w:val="18"/>
                <w:lang w:eastAsia="fr-FR"/>
              </w:rPr>
              <w:t>Total GENERAL</w:t>
            </w:r>
          </w:p>
        </w:tc>
      </w:tr>
      <w:tr w:rsidR="00592B27" w14:paraId="2DBBBC48" w14:textId="77777777" w:rsidTr="0057575B">
        <w:tc>
          <w:tcPr>
            <w:tcW w:w="1413" w:type="pct"/>
            <w:vMerge/>
          </w:tcPr>
          <w:p w14:paraId="4C963748" w14:textId="77777777" w:rsidR="00592B27" w:rsidRPr="001B743A" w:rsidRDefault="00592B27" w:rsidP="0057575B">
            <w:pPr>
              <w:rPr>
                <w:b/>
              </w:rPr>
            </w:pPr>
          </w:p>
        </w:tc>
        <w:tc>
          <w:tcPr>
            <w:tcW w:w="626" w:type="pct"/>
            <w:shd w:val="clear" w:color="auto" w:fill="B6DDE8" w:themeFill="accent5" w:themeFillTint="66"/>
            <w:vAlign w:val="center"/>
          </w:tcPr>
          <w:p w14:paraId="39D3B267" w14:textId="77777777" w:rsidR="00592B27" w:rsidRPr="00682651" w:rsidRDefault="00592B27"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Filles</w:t>
            </w:r>
          </w:p>
        </w:tc>
        <w:tc>
          <w:tcPr>
            <w:tcW w:w="628" w:type="pct"/>
            <w:shd w:val="clear" w:color="auto" w:fill="B6DDE8" w:themeFill="accent5" w:themeFillTint="66"/>
            <w:vAlign w:val="center"/>
          </w:tcPr>
          <w:p w14:paraId="096FECD1" w14:textId="77777777" w:rsidR="00592B27" w:rsidRPr="00682651" w:rsidRDefault="00592B27"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Garçons</w:t>
            </w:r>
          </w:p>
        </w:tc>
        <w:tc>
          <w:tcPr>
            <w:tcW w:w="555" w:type="pct"/>
            <w:shd w:val="clear" w:color="auto" w:fill="B6DDE8" w:themeFill="accent5" w:themeFillTint="66"/>
          </w:tcPr>
          <w:p w14:paraId="25DCC7C6" w14:textId="77777777" w:rsidR="00592B27" w:rsidRDefault="00592B27" w:rsidP="0057575B">
            <w:pPr>
              <w:spacing w:before="20" w:after="20"/>
              <w:jc w:val="center"/>
            </w:pPr>
            <w:r w:rsidRPr="00682651">
              <w:rPr>
                <w:rFonts w:ascii="Comic Sans MS" w:eastAsia="Calibri Light" w:hAnsi="Comic Sans MS"/>
                <w:b/>
                <w:bCs/>
                <w:smallCaps/>
                <w:color w:val="000000" w:themeColor="text1"/>
                <w:sz w:val="16"/>
                <w:szCs w:val="18"/>
                <w:lang w:eastAsia="fr-FR"/>
              </w:rPr>
              <w:t>Total</w:t>
            </w:r>
          </w:p>
        </w:tc>
        <w:tc>
          <w:tcPr>
            <w:tcW w:w="495" w:type="pct"/>
            <w:shd w:val="clear" w:color="auto" w:fill="B6DDE8" w:themeFill="accent5" w:themeFillTint="66"/>
            <w:vAlign w:val="center"/>
          </w:tcPr>
          <w:p w14:paraId="21E8B319" w14:textId="77777777" w:rsidR="00592B27" w:rsidRPr="00682651" w:rsidRDefault="00592B27"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Filles</w:t>
            </w:r>
          </w:p>
        </w:tc>
        <w:tc>
          <w:tcPr>
            <w:tcW w:w="447" w:type="pct"/>
            <w:shd w:val="clear" w:color="auto" w:fill="B6DDE8" w:themeFill="accent5" w:themeFillTint="66"/>
            <w:vAlign w:val="center"/>
          </w:tcPr>
          <w:p w14:paraId="772B9A73" w14:textId="77777777" w:rsidR="00592B27" w:rsidRPr="00682651" w:rsidRDefault="00592B27"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Garçons</w:t>
            </w:r>
          </w:p>
        </w:tc>
        <w:tc>
          <w:tcPr>
            <w:tcW w:w="348" w:type="pct"/>
            <w:shd w:val="clear" w:color="auto" w:fill="B6DDE8" w:themeFill="accent5" w:themeFillTint="66"/>
          </w:tcPr>
          <w:p w14:paraId="5ED11BD8" w14:textId="77777777" w:rsidR="00592B27" w:rsidRPr="001B743A" w:rsidRDefault="00592B27" w:rsidP="0057575B">
            <w:pPr>
              <w:jc w:val="center"/>
              <w:rPr>
                <w:b/>
              </w:rPr>
            </w:pPr>
            <w:r w:rsidRPr="00682651">
              <w:rPr>
                <w:rFonts w:ascii="Comic Sans MS" w:eastAsia="Calibri Light" w:hAnsi="Comic Sans MS"/>
                <w:b/>
                <w:bCs/>
                <w:smallCaps/>
                <w:color w:val="000000" w:themeColor="text1"/>
                <w:sz w:val="16"/>
                <w:szCs w:val="18"/>
                <w:lang w:eastAsia="fr-FR"/>
              </w:rPr>
              <w:t>Total</w:t>
            </w:r>
          </w:p>
        </w:tc>
        <w:tc>
          <w:tcPr>
            <w:tcW w:w="487" w:type="pct"/>
            <w:vMerge/>
            <w:vAlign w:val="center"/>
          </w:tcPr>
          <w:p w14:paraId="1726273B" w14:textId="77777777" w:rsidR="00592B27" w:rsidRPr="001B743A" w:rsidRDefault="00592B27" w:rsidP="0057575B">
            <w:pPr>
              <w:jc w:val="center"/>
              <w:rPr>
                <w:b/>
              </w:rPr>
            </w:pPr>
          </w:p>
        </w:tc>
      </w:tr>
      <w:tr w:rsidR="00592B27" w14:paraId="7F8663DA" w14:textId="77777777" w:rsidTr="0057575B">
        <w:tc>
          <w:tcPr>
            <w:tcW w:w="1413" w:type="pct"/>
          </w:tcPr>
          <w:p w14:paraId="1632D254" w14:textId="77777777" w:rsidR="00592B27" w:rsidRPr="001B743A" w:rsidRDefault="00592B27" w:rsidP="0057575B">
            <w:pPr>
              <w:rPr>
                <w:b/>
              </w:rPr>
            </w:pPr>
            <w:r w:rsidRPr="001B743A">
              <w:rPr>
                <w:b/>
              </w:rPr>
              <w:t>Petite section</w:t>
            </w:r>
          </w:p>
        </w:tc>
        <w:tc>
          <w:tcPr>
            <w:tcW w:w="626" w:type="pct"/>
            <w:vAlign w:val="center"/>
          </w:tcPr>
          <w:p w14:paraId="36BB8E86" w14:textId="77777777" w:rsidR="00592B27" w:rsidRDefault="00592B27" w:rsidP="0057575B">
            <w:pPr>
              <w:jc w:val="center"/>
            </w:pPr>
            <w:r>
              <w:t>16</w:t>
            </w:r>
          </w:p>
        </w:tc>
        <w:tc>
          <w:tcPr>
            <w:tcW w:w="628" w:type="pct"/>
            <w:vAlign w:val="center"/>
          </w:tcPr>
          <w:p w14:paraId="54577263" w14:textId="77777777" w:rsidR="00592B27" w:rsidRDefault="00592B27" w:rsidP="0057575B">
            <w:pPr>
              <w:jc w:val="center"/>
            </w:pPr>
            <w:r>
              <w:t>10</w:t>
            </w:r>
          </w:p>
        </w:tc>
        <w:tc>
          <w:tcPr>
            <w:tcW w:w="555" w:type="pct"/>
            <w:vAlign w:val="center"/>
          </w:tcPr>
          <w:p w14:paraId="39CC1349" w14:textId="77777777" w:rsidR="00592B27" w:rsidRPr="001B743A" w:rsidRDefault="00592B27" w:rsidP="0057575B">
            <w:pPr>
              <w:jc w:val="center"/>
              <w:rPr>
                <w:b/>
              </w:rPr>
            </w:pPr>
            <w:r w:rsidRPr="001B743A">
              <w:rPr>
                <w:b/>
              </w:rPr>
              <w:t>26</w:t>
            </w:r>
          </w:p>
        </w:tc>
        <w:tc>
          <w:tcPr>
            <w:tcW w:w="495" w:type="pct"/>
            <w:vAlign w:val="center"/>
          </w:tcPr>
          <w:p w14:paraId="650CB0C2" w14:textId="77777777" w:rsidR="00592B27" w:rsidRDefault="00592B27" w:rsidP="0057575B">
            <w:pPr>
              <w:jc w:val="center"/>
            </w:pPr>
            <w:r>
              <w:t>06</w:t>
            </w:r>
          </w:p>
        </w:tc>
        <w:tc>
          <w:tcPr>
            <w:tcW w:w="447" w:type="pct"/>
            <w:vAlign w:val="center"/>
          </w:tcPr>
          <w:p w14:paraId="32E5E921" w14:textId="77777777" w:rsidR="00592B27" w:rsidRDefault="00592B27" w:rsidP="0057575B">
            <w:pPr>
              <w:jc w:val="center"/>
            </w:pPr>
            <w:r>
              <w:t>07</w:t>
            </w:r>
          </w:p>
        </w:tc>
        <w:tc>
          <w:tcPr>
            <w:tcW w:w="348" w:type="pct"/>
            <w:vAlign w:val="center"/>
          </w:tcPr>
          <w:p w14:paraId="392D6AFC" w14:textId="77777777" w:rsidR="00592B27" w:rsidRPr="001B743A" w:rsidRDefault="00592B27" w:rsidP="0057575B">
            <w:pPr>
              <w:jc w:val="center"/>
              <w:rPr>
                <w:b/>
              </w:rPr>
            </w:pPr>
            <w:r w:rsidRPr="001B743A">
              <w:rPr>
                <w:b/>
              </w:rPr>
              <w:t>13</w:t>
            </w:r>
          </w:p>
        </w:tc>
        <w:tc>
          <w:tcPr>
            <w:tcW w:w="487" w:type="pct"/>
            <w:vAlign w:val="center"/>
          </w:tcPr>
          <w:p w14:paraId="1E6E10C7" w14:textId="77777777" w:rsidR="00592B27" w:rsidRPr="001B743A" w:rsidRDefault="00592B27" w:rsidP="0057575B">
            <w:pPr>
              <w:jc w:val="center"/>
              <w:rPr>
                <w:b/>
              </w:rPr>
            </w:pPr>
            <w:r>
              <w:rPr>
                <w:b/>
              </w:rPr>
              <w:t>39</w:t>
            </w:r>
          </w:p>
        </w:tc>
      </w:tr>
      <w:tr w:rsidR="00592B27" w14:paraId="123036FB" w14:textId="77777777" w:rsidTr="0057575B">
        <w:tc>
          <w:tcPr>
            <w:tcW w:w="1413" w:type="pct"/>
          </w:tcPr>
          <w:p w14:paraId="61B19FEC" w14:textId="77777777" w:rsidR="00592B27" w:rsidRPr="001B743A" w:rsidRDefault="00592B27" w:rsidP="0057575B">
            <w:pPr>
              <w:rPr>
                <w:b/>
              </w:rPr>
            </w:pPr>
            <w:r w:rsidRPr="001B743A">
              <w:rPr>
                <w:b/>
              </w:rPr>
              <w:t>Moyenne section</w:t>
            </w:r>
          </w:p>
        </w:tc>
        <w:tc>
          <w:tcPr>
            <w:tcW w:w="626" w:type="pct"/>
            <w:vAlign w:val="center"/>
          </w:tcPr>
          <w:p w14:paraId="76511924" w14:textId="77777777" w:rsidR="00592B27" w:rsidRDefault="00592B27" w:rsidP="0057575B">
            <w:pPr>
              <w:jc w:val="center"/>
            </w:pPr>
            <w:r>
              <w:t>17</w:t>
            </w:r>
          </w:p>
        </w:tc>
        <w:tc>
          <w:tcPr>
            <w:tcW w:w="628" w:type="pct"/>
            <w:vAlign w:val="center"/>
          </w:tcPr>
          <w:p w14:paraId="203E7650" w14:textId="77777777" w:rsidR="00592B27" w:rsidRDefault="00592B27" w:rsidP="0057575B">
            <w:pPr>
              <w:jc w:val="center"/>
            </w:pPr>
            <w:r>
              <w:t>11</w:t>
            </w:r>
          </w:p>
        </w:tc>
        <w:tc>
          <w:tcPr>
            <w:tcW w:w="555" w:type="pct"/>
            <w:vAlign w:val="center"/>
          </w:tcPr>
          <w:p w14:paraId="174D94D6" w14:textId="77777777" w:rsidR="00592B27" w:rsidRPr="001B743A" w:rsidRDefault="00592B27" w:rsidP="0057575B">
            <w:pPr>
              <w:jc w:val="center"/>
              <w:rPr>
                <w:b/>
              </w:rPr>
            </w:pPr>
            <w:r w:rsidRPr="001B743A">
              <w:rPr>
                <w:b/>
              </w:rPr>
              <w:t>28</w:t>
            </w:r>
          </w:p>
        </w:tc>
        <w:tc>
          <w:tcPr>
            <w:tcW w:w="495" w:type="pct"/>
            <w:vAlign w:val="center"/>
          </w:tcPr>
          <w:p w14:paraId="16538AF2" w14:textId="77777777" w:rsidR="00592B27" w:rsidRDefault="00592B27" w:rsidP="0057575B">
            <w:pPr>
              <w:jc w:val="center"/>
            </w:pPr>
            <w:r>
              <w:t>08</w:t>
            </w:r>
          </w:p>
        </w:tc>
        <w:tc>
          <w:tcPr>
            <w:tcW w:w="447" w:type="pct"/>
            <w:vAlign w:val="center"/>
          </w:tcPr>
          <w:p w14:paraId="1E06180B" w14:textId="77777777" w:rsidR="00592B27" w:rsidRDefault="00592B27" w:rsidP="0057575B">
            <w:pPr>
              <w:jc w:val="center"/>
            </w:pPr>
            <w:r>
              <w:t>05</w:t>
            </w:r>
          </w:p>
        </w:tc>
        <w:tc>
          <w:tcPr>
            <w:tcW w:w="348" w:type="pct"/>
            <w:vAlign w:val="center"/>
          </w:tcPr>
          <w:p w14:paraId="6AD52553" w14:textId="77777777" w:rsidR="00592B27" w:rsidRPr="001B743A" w:rsidRDefault="00592B27" w:rsidP="0057575B">
            <w:pPr>
              <w:jc w:val="center"/>
              <w:rPr>
                <w:b/>
              </w:rPr>
            </w:pPr>
            <w:r w:rsidRPr="001B743A">
              <w:rPr>
                <w:b/>
              </w:rPr>
              <w:t>13</w:t>
            </w:r>
          </w:p>
        </w:tc>
        <w:tc>
          <w:tcPr>
            <w:tcW w:w="487" w:type="pct"/>
            <w:vAlign w:val="center"/>
          </w:tcPr>
          <w:p w14:paraId="0E05DE5C" w14:textId="77777777" w:rsidR="00592B27" w:rsidRPr="001B743A" w:rsidRDefault="00592B27" w:rsidP="0057575B">
            <w:pPr>
              <w:jc w:val="center"/>
              <w:rPr>
                <w:b/>
              </w:rPr>
            </w:pPr>
            <w:r>
              <w:rPr>
                <w:b/>
              </w:rPr>
              <w:t>41</w:t>
            </w:r>
          </w:p>
        </w:tc>
      </w:tr>
      <w:tr w:rsidR="00592B27" w14:paraId="7F1A6847" w14:textId="77777777" w:rsidTr="0057575B">
        <w:tc>
          <w:tcPr>
            <w:tcW w:w="1413" w:type="pct"/>
          </w:tcPr>
          <w:p w14:paraId="5EBA0091" w14:textId="77777777" w:rsidR="00592B27" w:rsidRPr="001B743A" w:rsidRDefault="00592B27" w:rsidP="0057575B">
            <w:pPr>
              <w:rPr>
                <w:b/>
              </w:rPr>
            </w:pPr>
            <w:r w:rsidRPr="001B743A">
              <w:rPr>
                <w:b/>
              </w:rPr>
              <w:t>Grande section</w:t>
            </w:r>
          </w:p>
        </w:tc>
        <w:tc>
          <w:tcPr>
            <w:tcW w:w="626" w:type="pct"/>
            <w:vAlign w:val="center"/>
          </w:tcPr>
          <w:p w14:paraId="20B49C29" w14:textId="77777777" w:rsidR="00592B27" w:rsidRDefault="00592B27" w:rsidP="0057575B">
            <w:pPr>
              <w:jc w:val="center"/>
            </w:pPr>
            <w:r>
              <w:t>11</w:t>
            </w:r>
          </w:p>
        </w:tc>
        <w:tc>
          <w:tcPr>
            <w:tcW w:w="628" w:type="pct"/>
            <w:vAlign w:val="center"/>
          </w:tcPr>
          <w:p w14:paraId="4BD7906F" w14:textId="77777777" w:rsidR="00592B27" w:rsidRDefault="00592B27" w:rsidP="0057575B">
            <w:pPr>
              <w:jc w:val="center"/>
            </w:pPr>
            <w:r>
              <w:t>07</w:t>
            </w:r>
          </w:p>
        </w:tc>
        <w:tc>
          <w:tcPr>
            <w:tcW w:w="555" w:type="pct"/>
            <w:vAlign w:val="center"/>
          </w:tcPr>
          <w:p w14:paraId="27CCCD5D" w14:textId="77777777" w:rsidR="00592B27" w:rsidRPr="001B743A" w:rsidRDefault="00592B27" w:rsidP="0057575B">
            <w:pPr>
              <w:jc w:val="center"/>
              <w:rPr>
                <w:b/>
              </w:rPr>
            </w:pPr>
            <w:r w:rsidRPr="001B743A">
              <w:rPr>
                <w:b/>
              </w:rPr>
              <w:t>18</w:t>
            </w:r>
          </w:p>
        </w:tc>
        <w:tc>
          <w:tcPr>
            <w:tcW w:w="495" w:type="pct"/>
            <w:vAlign w:val="center"/>
          </w:tcPr>
          <w:p w14:paraId="76EF36DB" w14:textId="77777777" w:rsidR="00592B27" w:rsidRDefault="00592B27" w:rsidP="0057575B">
            <w:pPr>
              <w:jc w:val="center"/>
            </w:pPr>
            <w:r>
              <w:t>11</w:t>
            </w:r>
          </w:p>
        </w:tc>
        <w:tc>
          <w:tcPr>
            <w:tcW w:w="447" w:type="pct"/>
            <w:vAlign w:val="center"/>
          </w:tcPr>
          <w:p w14:paraId="52187A1A" w14:textId="77777777" w:rsidR="00592B27" w:rsidRDefault="00592B27" w:rsidP="0057575B">
            <w:pPr>
              <w:jc w:val="center"/>
            </w:pPr>
            <w:r>
              <w:t>08</w:t>
            </w:r>
          </w:p>
        </w:tc>
        <w:tc>
          <w:tcPr>
            <w:tcW w:w="348" w:type="pct"/>
            <w:vAlign w:val="center"/>
          </w:tcPr>
          <w:p w14:paraId="10110BBE" w14:textId="77777777" w:rsidR="00592B27" w:rsidRPr="001B743A" w:rsidRDefault="00592B27" w:rsidP="0057575B">
            <w:pPr>
              <w:jc w:val="center"/>
              <w:rPr>
                <w:b/>
              </w:rPr>
            </w:pPr>
            <w:r w:rsidRPr="001B743A">
              <w:rPr>
                <w:b/>
              </w:rPr>
              <w:t>19</w:t>
            </w:r>
          </w:p>
        </w:tc>
        <w:tc>
          <w:tcPr>
            <w:tcW w:w="487" w:type="pct"/>
            <w:vAlign w:val="center"/>
          </w:tcPr>
          <w:p w14:paraId="78FC38C2" w14:textId="77777777" w:rsidR="00592B27" w:rsidRPr="001B743A" w:rsidRDefault="00592B27" w:rsidP="0057575B">
            <w:pPr>
              <w:jc w:val="center"/>
              <w:rPr>
                <w:b/>
              </w:rPr>
            </w:pPr>
            <w:r>
              <w:rPr>
                <w:b/>
              </w:rPr>
              <w:t>37</w:t>
            </w:r>
          </w:p>
        </w:tc>
      </w:tr>
      <w:tr w:rsidR="00592B27" w14:paraId="2B48BF25" w14:textId="77777777" w:rsidTr="0057575B">
        <w:tc>
          <w:tcPr>
            <w:tcW w:w="1413" w:type="pct"/>
          </w:tcPr>
          <w:p w14:paraId="331F6B19" w14:textId="77777777" w:rsidR="00592B27" w:rsidRPr="001B743A" w:rsidRDefault="00592B27" w:rsidP="0057575B">
            <w:pPr>
              <w:rPr>
                <w:b/>
              </w:rPr>
            </w:pPr>
            <w:r w:rsidRPr="001B743A">
              <w:rPr>
                <w:b/>
              </w:rPr>
              <w:t>Total</w:t>
            </w:r>
          </w:p>
        </w:tc>
        <w:tc>
          <w:tcPr>
            <w:tcW w:w="626" w:type="pct"/>
            <w:vAlign w:val="center"/>
          </w:tcPr>
          <w:p w14:paraId="575C68EF" w14:textId="77777777" w:rsidR="00592B27" w:rsidRPr="001B743A" w:rsidRDefault="00592B27" w:rsidP="0057575B">
            <w:pPr>
              <w:jc w:val="center"/>
              <w:rPr>
                <w:b/>
              </w:rPr>
            </w:pPr>
            <w:r w:rsidRPr="001B743A">
              <w:rPr>
                <w:b/>
              </w:rPr>
              <w:t>44</w:t>
            </w:r>
          </w:p>
        </w:tc>
        <w:tc>
          <w:tcPr>
            <w:tcW w:w="628" w:type="pct"/>
            <w:vAlign w:val="center"/>
          </w:tcPr>
          <w:p w14:paraId="0F328446" w14:textId="77777777" w:rsidR="00592B27" w:rsidRPr="001B743A" w:rsidRDefault="00592B27" w:rsidP="0057575B">
            <w:pPr>
              <w:jc w:val="center"/>
              <w:rPr>
                <w:b/>
              </w:rPr>
            </w:pPr>
            <w:r w:rsidRPr="001B743A">
              <w:rPr>
                <w:b/>
              </w:rPr>
              <w:t>28</w:t>
            </w:r>
          </w:p>
        </w:tc>
        <w:tc>
          <w:tcPr>
            <w:tcW w:w="555" w:type="pct"/>
            <w:vAlign w:val="center"/>
          </w:tcPr>
          <w:p w14:paraId="2009370A" w14:textId="77777777" w:rsidR="00592B27" w:rsidRPr="001B743A" w:rsidRDefault="00592B27" w:rsidP="0057575B">
            <w:pPr>
              <w:jc w:val="center"/>
              <w:rPr>
                <w:b/>
              </w:rPr>
            </w:pPr>
            <w:r w:rsidRPr="001B743A">
              <w:rPr>
                <w:b/>
              </w:rPr>
              <w:t>72</w:t>
            </w:r>
          </w:p>
        </w:tc>
        <w:tc>
          <w:tcPr>
            <w:tcW w:w="495" w:type="pct"/>
            <w:vAlign w:val="center"/>
          </w:tcPr>
          <w:p w14:paraId="1C914AA9" w14:textId="77777777" w:rsidR="00592B27" w:rsidRPr="001B743A" w:rsidRDefault="00592B27" w:rsidP="0057575B">
            <w:pPr>
              <w:jc w:val="center"/>
              <w:rPr>
                <w:b/>
              </w:rPr>
            </w:pPr>
            <w:r w:rsidRPr="001B743A">
              <w:rPr>
                <w:b/>
              </w:rPr>
              <w:t>25</w:t>
            </w:r>
          </w:p>
        </w:tc>
        <w:tc>
          <w:tcPr>
            <w:tcW w:w="447" w:type="pct"/>
            <w:vAlign w:val="center"/>
          </w:tcPr>
          <w:p w14:paraId="0CE9E893" w14:textId="77777777" w:rsidR="00592B27" w:rsidRPr="001B743A" w:rsidRDefault="00592B27" w:rsidP="0057575B">
            <w:pPr>
              <w:jc w:val="center"/>
              <w:rPr>
                <w:b/>
              </w:rPr>
            </w:pPr>
            <w:r w:rsidRPr="001B743A">
              <w:rPr>
                <w:b/>
              </w:rPr>
              <w:t>20</w:t>
            </w:r>
          </w:p>
        </w:tc>
        <w:tc>
          <w:tcPr>
            <w:tcW w:w="348" w:type="pct"/>
            <w:vAlign w:val="center"/>
          </w:tcPr>
          <w:p w14:paraId="048C0534" w14:textId="77777777" w:rsidR="00592B27" w:rsidRPr="001B743A" w:rsidRDefault="00592B27" w:rsidP="0057575B">
            <w:pPr>
              <w:jc w:val="center"/>
              <w:rPr>
                <w:b/>
              </w:rPr>
            </w:pPr>
            <w:r w:rsidRPr="001B743A">
              <w:rPr>
                <w:b/>
              </w:rPr>
              <w:t>45</w:t>
            </w:r>
          </w:p>
        </w:tc>
        <w:tc>
          <w:tcPr>
            <w:tcW w:w="487" w:type="pct"/>
            <w:vAlign w:val="center"/>
          </w:tcPr>
          <w:p w14:paraId="0AB05F68" w14:textId="77777777" w:rsidR="00592B27" w:rsidRPr="001B743A" w:rsidRDefault="00592B27" w:rsidP="0057575B">
            <w:pPr>
              <w:jc w:val="center"/>
              <w:rPr>
                <w:b/>
              </w:rPr>
            </w:pPr>
            <w:r>
              <w:rPr>
                <w:b/>
              </w:rPr>
              <w:t>117</w:t>
            </w:r>
          </w:p>
        </w:tc>
      </w:tr>
    </w:tbl>
    <w:p w14:paraId="20D9C848" w14:textId="77777777" w:rsidR="00592B27" w:rsidRDefault="00592B27" w:rsidP="007E079E">
      <w:pPr>
        <w:shd w:val="clear" w:color="auto" w:fill="FFFFFF" w:themeFill="background1"/>
        <w:rPr>
          <w:rFonts w:ascii="Comic Sans MS" w:hAnsi="Comic Sans MS"/>
          <w:b/>
          <w:sz w:val="16"/>
        </w:rPr>
      </w:pPr>
    </w:p>
    <w:p w14:paraId="5DE543D4" w14:textId="77777777" w:rsidR="00910786" w:rsidRDefault="00910786" w:rsidP="007E079E">
      <w:pPr>
        <w:shd w:val="clear" w:color="auto" w:fill="FFFFFF" w:themeFill="background1"/>
        <w:rPr>
          <w:rFonts w:ascii="Comic Sans MS" w:hAnsi="Comic Sans MS"/>
          <w:b/>
          <w:sz w:val="16"/>
        </w:rPr>
      </w:pPr>
      <w:r>
        <w:rPr>
          <w:rFonts w:ascii="Comic Sans MS" w:hAnsi="Comic Sans MS"/>
          <w:b/>
          <w:sz w:val="16"/>
        </w:rPr>
        <w:t>Moyen :</w:t>
      </w:r>
    </w:p>
    <w:tbl>
      <w:tblPr>
        <w:tblStyle w:val="Grilledutableau"/>
        <w:tblW w:w="5400" w:type="pct"/>
        <w:tblInd w:w="-74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112"/>
        <w:gridCol w:w="1274"/>
        <w:gridCol w:w="1276"/>
        <w:gridCol w:w="1134"/>
        <w:gridCol w:w="1136"/>
        <w:gridCol w:w="1099"/>
      </w:tblGrid>
      <w:tr w:rsidR="00910786" w:rsidRPr="00326BD5" w14:paraId="0D934D7E" w14:textId="77777777" w:rsidTr="0057575B">
        <w:tc>
          <w:tcPr>
            <w:tcW w:w="2050" w:type="pct"/>
            <w:tcBorders>
              <w:bottom w:val="double" w:sz="4" w:space="0" w:color="auto"/>
            </w:tcBorders>
            <w:shd w:val="clear" w:color="auto" w:fill="8DB3E2" w:themeFill="text2" w:themeFillTint="66"/>
          </w:tcPr>
          <w:p w14:paraId="3F67F568" w14:textId="77777777" w:rsidR="00910786" w:rsidRPr="00682651" w:rsidRDefault="00910786"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CEM DE DINGUIRAYE</w:t>
            </w:r>
          </w:p>
        </w:tc>
        <w:tc>
          <w:tcPr>
            <w:tcW w:w="635" w:type="pct"/>
            <w:tcBorders>
              <w:bottom w:val="double" w:sz="4" w:space="0" w:color="auto"/>
            </w:tcBorders>
            <w:shd w:val="clear" w:color="auto" w:fill="8DB3E2" w:themeFill="text2" w:themeFillTint="66"/>
            <w:vAlign w:val="center"/>
          </w:tcPr>
          <w:p w14:paraId="123E6502" w14:textId="77777777" w:rsidR="00910786" w:rsidRPr="00682651" w:rsidRDefault="00910786"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6ème</w:t>
            </w:r>
          </w:p>
        </w:tc>
        <w:tc>
          <w:tcPr>
            <w:tcW w:w="636" w:type="pct"/>
            <w:tcBorders>
              <w:bottom w:val="double" w:sz="4" w:space="0" w:color="auto"/>
            </w:tcBorders>
            <w:shd w:val="clear" w:color="auto" w:fill="8DB3E2" w:themeFill="text2" w:themeFillTint="66"/>
            <w:vAlign w:val="center"/>
          </w:tcPr>
          <w:p w14:paraId="7EB5C97A" w14:textId="77777777" w:rsidR="00910786" w:rsidRPr="00682651" w:rsidRDefault="00910786"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5ème</w:t>
            </w:r>
          </w:p>
        </w:tc>
        <w:tc>
          <w:tcPr>
            <w:tcW w:w="565" w:type="pct"/>
            <w:tcBorders>
              <w:bottom w:val="double" w:sz="4" w:space="0" w:color="auto"/>
            </w:tcBorders>
            <w:shd w:val="clear" w:color="auto" w:fill="8DB3E2" w:themeFill="text2" w:themeFillTint="66"/>
            <w:vAlign w:val="center"/>
          </w:tcPr>
          <w:p w14:paraId="1EFF3FAA" w14:textId="77777777" w:rsidR="00910786" w:rsidRPr="00682651" w:rsidRDefault="00910786"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4ème</w:t>
            </w:r>
          </w:p>
        </w:tc>
        <w:tc>
          <w:tcPr>
            <w:tcW w:w="566" w:type="pct"/>
            <w:tcBorders>
              <w:bottom w:val="double" w:sz="4" w:space="0" w:color="auto"/>
            </w:tcBorders>
            <w:shd w:val="clear" w:color="auto" w:fill="8DB3E2" w:themeFill="text2" w:themeFillTint="66"/>
            <w:vAlign w:val="center"/>
          </w:tcPr>
          <w:p w14:paraId="413A176D" w14:textId="77777777" w:rsidR="00910786" w:rsidRPr="00682651" w:rsidRDefault="00910786"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3ème</w:t>
            </w:r>
          </w:p>
        </w:tc>
        <w:tc>
          <w:tcPr>
            <w:tcW w:w="548" w:type="pct"/>
            <w:tcBorders>
              <w:bottom w:val="double" w:sz="4" w:space="0" w:color="auto"/>
            </w:tcBorders>
            <w:shd w:val="clear" w:color="auto" w:fill="8DB3E2" w:themeFill="text2" w:themeFillTint="66"/>
            <w:vAlign w:val="center"/>
          </w:tcPr>
          <w:p w14:paraId="6CA1930D" w14:textId="77777777" w:rsidR="00910786" w:rsidRPr="00682651" w:rsidRDefault="00910786"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Total</w:t>
            </w:r>
          </w:p>
        </w:tc>
      </w:tr>
      <w:tr w:rsidR="00910786" w:rsidRPr="00326BD5" w14:paraId="2D7D9FF9" w14:textId="77777777" w:rsidTr="0057575B">
        <w:tc>
          <w:tcPr>
            <w:tcW w:w="2050" w:type="pct"/>
            <w:shd w:val="clear" w:color="auto" w:fill="FFFFFF" w:themeFill="background1"/>
          </w:tcPr>
          <w:p w14:paraId="6710804F" w14:textId="77777777" w:rsidR="00910786" w:rsidRPr="00326BD5" w:rsidRDefault="00910786" w:rsidP="0057575B">
            <w:pPr>
              <w:rPr>
                <w:rFonts w:ascii="Comic Sans MS" w:eastAsiaTheme="minorEastAsia" w:hAnsi="Comic Sans MS"/>
                <w:sz w:val="18"/>
                <w:szCs w:val="18"/>
              </w:rPr>
            </w:pPr>
            <w:r w:rsidRPr="00326BD5">
              <w:rPr>
                <w:rFonts w:ascii="Comic Sans MS" w:eastAsiaTheme="minorEastAsia" w:hAnsi="Comic Sans MS"/>
                <w:sz w:val="18"/>
                <w:szCs w:val="18"/>
              </w:rPr>
              <w:t>Nombre de Classes</w:t>
            </w:r>
          </w:p>
        </w:tc>
        <w:tc>
          <w:tcPr>
            <w:tcW w:w="635" w:type="pct"/>
            <w:shd w:val="clear" w:color="auto" w:fill="FFFFFF" w:themeFill="background1"/>
            <w:vAlign w:val="center"/>
          </w:tcPr>
          <w:p w14:paraId="7F1756F9"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2</w:t>
            </w:r>
          </w:p>
        </w:tc>
        <w:tc>
          <w:tcPr>
            <w:tcW w:w="636" w:type="pct"/>
            <w:shd w:val="clear" w:color="auto" w:fill="FFFFFF" w:themeFill="background1"/>
            <w:vAlign w:val="center"/>
          </w:tcPr>
          <w:p w14:paraId="3D708D76"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1</w:t>
            </w:r>
          </w:p>
        </w:tc>
        <w:tc>
          <w:tcPr>
            <w:tcW w:w="565" w:type="pct"/>
            <w:shd w:val="clear" w:color="auto" w:fill="FFFFFF" w:themeFill="background1"/>
            <w:vAlign w:val="center"/>
          </w:tcPr>
          <w:p w14:paraId="21EFBD36"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1</w:t>
            </w:r>
          </w:p>
        </w:tc>
        <w:tc>
          <w:tcPr>
            <w:tcW w:w="566" w:type="pct"/>
            <w:shd w:val="clear" w:color="auto" w:fill="FFFFFF" w:themeFill="background1"/>
            <w:vAlign w:val="center"/>
          </w:tcPr>
          <w:p w14:paraId="053A9630"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1</w:t>
            </w:r>
          </w:p>
        </w:tc>
        <w:tc>
          <w:tcPr>
            <w:tcW w:w="548" w:type="pct"/>
            <w:shd w:val="clear" w:color="auto" w:fill="FFFFFF" w:themeFill="background1"/>
            <w:vAlign w:val="center"/>
          </w:tcPr>
          <w:p w14:paraId="33A0738C" w14:textId="77777777" w:rsidR="00910786" w:rsidRPr="00910786" w:rsidRDefault="00910786" w:rsidP="0057575B">
            <w:pPr>
              <w:jc w:val="center"/>
              <w:rPr>
                <w:rFonts w:ascii="Comic Sans MS" w:eastAsiaTheme="minorEastAsia" w:hAnsi="Comic Sans MS"/>
                <w:b/>
                <w:sz w:val="18"/>
                <w:szCs w:val="18"/>
              </w:rPr>
            </w:pPr>
            <w:r w:rsidRPr="00910786">
              <w:rPr>
                <w:rFonts w:ascii="Comic Sans MS" w:eastAsiaTheme="minorEastAsia" w:hAnsi="Comic Sans MS"/>
                <w:b/>
                <w:sz w:val="18"/>
                <w:szCs w:val="18"/>
              </w:rPr>
              <w:t>5</w:t>
            </w:r>
          </w:p>
        </w:tc>
      </w:tr>
      <w:tr w:rsidR="00910786" w:rsidRPr="00326BD5" w14:paraId="7B5CF9F9" w14:textId="77777777" w:rsidTr="0057575B">
        <w:tc>
          <w:tcPr>
            <w:tcW w:w="2050" w:type="pct"/>
          </w:tcPr>
          <w:p w14:paraId="476ECC54" w14:textId="77777777" w:rsidR="00910786" w:rsidRPr="00326BD5" w:rsidRDefault="00910786" w:rsidP="0057575B">
            <w:pPr>
              <w:rPr>
                <w:rFonts w:ascii="Comic Sans MS" w:eastAsiaTheme="minorEastAsia" w:hAnsi="Comic Sans MS"/>
                <w:sz w:val="18"/>
                <w:szCs w:val="18"/>
              </w:rPr>
            </w:pPr>
            <w:r w:rsidRPr="00326BD5">
              <w:rPr>
                <w:rFonts w:ascii="Comic Sans MS" w:eastAsiaTheme="minorEastAsia" w:hAnsi="Comic Sans MS"/>
                <w:sz w:val="18"/>
                <w:szCs w:val="18"/>
              </w:rPr>
              <w:t>Nombre de Garçons</w:t>
            </w:r>
          </w:p>
        </w:tc>
        <w:tc>
          <w:tcPr>
            <w:tcW w:w="635" w:type="pct"/>
            <w:vAlign w:val="center"/>
          </w:tcPr>
          <w:p w14:paraId="00A18730"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73</w:t>
            </w:r>
          </w:p>
        </w:tc>
        <w:tc>
          <w:tcPr>
            <w:tcW w:w="636" w:type="pct"/>
            <w:vAlign w:val="center"/>
          </w:tcPr>
          <w:p w14:paraId="4FCBF9A7"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34</w:t>
            </w:r>
          </w:p>
        </w:tc>
        <w:tc>
          <w:tcPr>
            <w:tcW w:w="565" w:type="pct"/>
            <w:vAlign w:val="center"/>
          </w:tcPr>
          <w:p w14:paraId="5F3564DE"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37</w:t>
            </w:r>
          </w:p>
        </w:tc>
        <w:tc>
          <w:tcPr>
            <w:tcW w:w="566" w:type="pct"/>
            <w:vAlign w:val="center"/>
          </w:tcPr>
          <w:p w14:paraId="1E6B7EDA"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21</w:t>
            </w:r>
          </w:p>
        </w:tc>
        <w:tc>
          <w:tcPr>
            <w:tcW w:w="548" w:type="pct"/>
            <w:vAlign w:val="center"/>
          </w:tcPr>
          <w:p w14:paraId="1CEE41BF" w14:textId="77777777" w:rsidR="00910786" w:rsidRPr="00910786" w:rsidRDefault="00910786" w:rsidP="0057575B">
            <w:pPr>
              <w:jc w:val="center"/>
              <w:rPr>
                <w:rFonts w:ascii="Comic Sans MS" w:eastAsiaTheme="minorEastAsia" w:hAnsi="Comic Sans MS"/>
                <w:b/>
                <w:sz w:val="18"/>
                <w:szCs w:val="18"/>
              </w:rPr>
            </w:pPr>
            <w:r w:rsidRPr="00910786">
              <w:rPr>
                <w:rFonts w:ascii="Comic Sans MS" w:eastAsiaTheme="minorEastAsia" w:hAnsi="Comic Sans MS"/>
                <w:b/>
                <w:sz w:val="18"/>
                <w:szCs w:val="18"/>
              </w:rPr>
              <w:t>165</w:t>
            </w:r>
          </w:p>
        </w:tc>
      </w:tr>
      <w:tr w:rsidR="00910786" w:rsidRPr="00326BD5" w14:paraId="57BF810F" w14:textId="77777777" w:rsidTr="0057575B">
        <w:tc>
          <w:tcPr>
            <w:tcW w:w="2050" w:type="pct"/>
          </w:tcPr>
          <w:p w14:paraId="38EED180" w14:textId="77777777" w:rsidR="00910786" w:rsidRPr="00326BD5" w:rsidRDefault="00910786" w:rsidP="0057575B">
            <w:pPr>
              <w:rPr>
                <w:rFonts w:ascii="Comic Sans MS" w:eastAsiaTheme="minorEastAsia" w:hAnsi="Comic Sans MS"/>
                <w:sz w:val="18"/>
                <w:szCs w:val="18"/>
              </w:rPr>
            </w:pPr>
            <w:r w:rsidRPr="00326BD5">
              <w:rPr>
                <w:rFonts w:ascii="Comic Sans MS" w:eastAsiaTheme="minorEastAsia" w:hAnsi="Comic Sans MS"/>
                <w:sz w:val="18"/>
                <w:szCs w:val="18"/>
              </w:rPr>
              <w:t>Nombre de Filles</w:t>
            </w:r>
          </w:p>
        </w:tc>
        <w:tc>
          <w:tcPr>
            <w:tcW w:w="635" w:type="pct"/>
            <w:vAlign w:val="center"/>
          </w:tcPr>
          <w:p w14:paraId="3CE7E1B5"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57</w:t>
            </w:r>
          </w:p>
        </w:tc>
        <w:tc>
          <w:tcPr>
            <w:tcW w:w="636" w:type="pct"/>
            <w:vAlign w:val="center"/>
          </w:tcPr>
          <w:p w14:paraId="26CABE2A"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29</w:t>
            </w:r>
          </w:p>
        </w:tc>
        <w:tc>
          <w:tcPr>
            <w:tcW w:w="565" w:type="pct"/>
            <w:vAlign w:val="center"/>
          </w:tcPr>
          <w:p w14:paraId="4AEE09D4"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28</w:t>
            </w:r>
          </w:p>
        </w:tc>
        <w:tc>
          <w:tcPr>
            <w:tcW w:w="566" w:type="pct"/>
            <w:vAlign w:val="center"/>
          </w:tcPr>
          <w:p w14:paraId="28FBE92D" w14:textId="77777777" w:rsidR="00910786" w:rsidRPr="00326BD5" w:rsidRDefault="00910786" w:rsidP="0057575B">
            <w:pPr>
              <w:jc w:val="center"/>
              <w:rPr>
                <w:rFonts w:ascii="Comic Sans MS" w:eastAsiaTheme="minorEastAsia" w:hAnsi="Comic Sans MS"/>
                <w:sz w:val="18"/>
                <w:szCs w:val="18"/>
              </w:rPr>
            </w:pPr>
            <w:r w:rsidRPr="00326BD5">
              <w:rPr>
                <w:rFonts w:ascii="Comic Sans MS" w:eastAsiaTheme="minorEastAsia" w:hAnsi="Comic Sans MS"/>
                <w:sz w:val="18"/>
                <w:szCs w:val="18"/>
              </w:rPr>
              <w:t>13</w:t>
            </w:r>
          </w:p>
        </w:tc>
        <w:tc>
          <w:tcPr>
            <w:tcW w:w="548" w:type="pct"/>
            <w:vAlign w:val="center"/>
          </w:tcPr>
          <w:p w14:paraId="632D310C" w14:textId="77777777" w:rsidR="00910786" w:rsidRPr="00910786" w:rsidRDefault="00910786" w:rsidP="0057575B">
            <w:pPr>
              <w:jc w:val="center"/>
              <w:rPr>
                <w:rFonts w:ascii="Comic Sans MS" w:eastAsiaTheme="minorEastAsia" w:hAnsi="Comic Sans MS"/>
                <w:b/>
                <w:sz w:val="18"/>
                <w:szCs w:val="18"/>
              </w:rPr>
            </w:pPr>
            <w:r w:rsidRPr="00910786">
              <w:rPr>
                <w:rFonts w:ascii="Comic Sans MS" w:eastAsiaTheme="minorEastAsia" w:hAnsi="Comic Sans MS"/>
                <w:b/>
                <w:sz w:val="18"/>
                <w:szCs w:val="18"/>
              </w:rPr>
              <w:t>127</w:t>
            </w:r>
          </w:p>
        </w:tc>
      </w:tr>
      <w:tr w:rsidR="00910786" w:rsidRPr="00326BD5" w14:paraId="2405545E" w14:textId="77777777" w:rsidTr="0057575B">
        <w:tc>
          <w:tcPr>
            <w:tcW w:w="2050" w:type="pct"/>
          </w:tcPr>
          <w:p w14:paraId="68C70546" w14:textId="77777777" w:rsidR="00910786" w:rsidRPr="00910786" w:rsidRDefault="00910786" w:rsidP="0057575B">
            <w:pPr>
              <w:rPr>
                <w:rFonts w:ascii="Comic Sans MS" w:eastAsiaTheme="minorEastAsia" w:hAnsi="Comic Sans MS"/>
                <w:b/>
                <w:sz w:val="18"/>
                <w:szCs w:val="18"/>
              </w:rPr>
            </w:pPr>
            <w:r w:rsidRPr="00910786">
              <w:rPr>
                <w:rFonts w:ascii="Comic Sans MS" w:eastAsiaTheme="minorEastAsia" w:hAnsi="Comic Sans MS"/>
                <w:b/>
                <w:sz w:val="18"/>
                <w:szCs w:val="18"/>
              </w:rPr>
              <w:t>Effectif total</w:t>
            </w:r>
          </w:p>
        </w:tc>
        <w:tc>
          <w:tcPr>
            <w:tcW w:w="635" w:type="pct"/>
            <w:vAlign w:val="center"/>
          </w:tcPr>
          <w:p w14:paraId="36222CB1" w14:textId="77777777" w:rsidR="00910786" w:rsidRPr="00910786" w:rsidRDefault="00910786" w:rsidP="0057575B">
            <w:pPr>
              <w:jc w:val="center"/>
              <w:rPr>
                <w:rFonts w:ascii="Comic Sans MS" w:eastAsiaTheme="minorEastAsia" w:hAnsi="Comic Sans MS"/>
                <w:b/>
                <w:sz w:val="18"/>
                <w:szCs w:val="18"/>
              </w:rPr>
            </w:pPr>
            <w:r w:rsidRPr="00910786">
              <w:rPr>
                <w:rFonts w:ascii="Comic Sans MS" w:eastAsiaTheme="minorEastAsia" w:hAnsi="Comic Sans MS"/>
                <w:b/>
                <w:sz w:val="18"/>
                <w:szCs w:val="18"/>
              </w:rPr>
              <w:t>130</w:t>
            </w:r>
          </w:p>
        </w:tc>
        <w:tc>
          <w:tcPr>
            <w:tcW w:w="636" w:type="pct"/>
            <w:vAlign w:val="center"/>
          </w:tcPr>
          <w:p w14:paraId="5819491B" w14:textId="77777777" w:rsidR="00910786" w:rsidRPr="00910786" w:rsidRDefault="00910786" w:rsidP="0057575B">
            <w:pPr>
              <w:jc w:val="center"/>
              <w:rPr>
                <w:rFonts w:ascii="Comic Sans MS" w:eastAsiaTheme="minorEastAsia" w:hAnsi="Comic Sans MS"/>
                <w:b/>
                <w:sz w:val="18"/>
                <w:szCs w:val="18"/>
              </w:rPr>
            </w:pPr>
            <w:r w:rsidRPr="00910786">
              <w:rPr>
                <w:rFonts w:ascii="Comic Sans MS" w:eastAsiaTheme="minorEastAsia" w:hAnsi="Comic Sans MS"/>
                <w:b/>
                <w:sz w:val="18"/>
                <w:szCs w:val="18"/>
              </w:rPr>
              <w:t>63</w:t>
            </w:r>
          </w:p>
        </w:tc>
        <w:tc>
          <w:tcPr>
            <w:tcW w:w="565" w:type="pct"/>
            <w:vAlign w:val="center"/>
          </w:tcPr>
          <w:p w14:paraId="5D168399" w14:textId="77777777" w:rsidR="00910786" w:rsidRPr="00910786" w:rsidRDefault="00910786" w:rsidP="0057575B">
            <w:pPr>
              <w:jc w:val="center"/>
              <w:rPr>
                <w:rFonts w:ascii="Comic Sans MS" w:eastAsiaTheme="minorEastAsia" w:hAnsi="Comic Sans MS"/>
                <w:b/>
                <w:sz w:val="18"/>
                <w:szCs w:val="18"/>
              </w:rPr>
            </w:pPr>
            <w:r w:rsidRPr="00910786">
              <w:rPr>
                <w:rFonts w:ascii="Comic Sans MS" w:eastAsiaTheme="minorEastAsia" w:hAnsi="Comic Sans MS"/>
                <w:b/>
                <w:sz w:val="18"/>
                <w:szCs w:val="18"/>
              </w:rPr>
              <w:t>65</w:t>
            </w:r>
          </w:p>
        </w:tc>
        <w:tc>
          <w:tcPr>
            <w:tcW w:w="566" w:type="pct"/>
            <w:vAlign w:val="center"/>
          </w:tcPr>
          <w:p w14:paraId="43C368E9" w14:textId="77777777" w:rsidR="00910786" w:rsidRPr="00910786" w:rsidRDefault="00910786" w:rsidP="0057575B">
            <w:pPr>
              <w:jc w:val="center"/>
              <w:rPr>
                <w:rFonts w:ascii="Comic Sans MS" w:eastAsiaTheme="minorEastAsia" w:hAnsi="Comic Sans MS"/>
                <w:b/>
                <w:sz w:val="18"/>
                <w:szCs w:val="18"/>
              </w:rPr>
            </w:pPr>
            <w:r w:rsidRPr="00910786">
              <w:rPr>
                <w:rFonts w:ascii="Comic Sans MS" w:eastAsiaTheme="minorEastAsia" w:hAnsi="Comic Sans MS"/>
                <w:b/>
                <w:sz w:val="18"/>
                <w:szCs w:val="18"/>
              </w:rPr>
              <w:t>34</w:t>
            </w:r>
          </w:p>
        </w:tc>
        <w:tc>
          <w:tcPr>
            <w:tcW w:w="548" w:type="pct"/>
            <w:vAlign w:val="center"/>
          </w:tcPr>
          <w:p w14:paraId="3A9C94CD" w14:textId="77777777" w:rsidR="00910786" w:rsidRPr="00910786" w:rsidRDefault="00910786" w:rsidP="0057575B">
            <w:pPr>
              <w:jc w:val="center"/>
              <w:rPr>
                <w:rFonts w:ascii="Comic Sans MS" w:eastAsiaTheme="minorEastAsia" w:hAnsi="Comic Sans MS"/>
                <w:b/>
                <w:sz w:val="18"/>
                <w:szCs w:val="18"/>
              </w:rPr>
            </w:pPr>
            <w:r w:rsidRPr="00910786">
              <w:rPr>
                <w:rFonts w:ascii="Comic Sans MS" w:eastAsiaTheme="minorEastAsia" w:hAnsi="Comic Sans MS"/>
                <w:b/>
                <w:sz w:val="18"/>
                <w:szCs w:val="18"/>
              </w:rPr>
              <w:t>292</w:t>
            </w:r>
          </w:p>
        </w:tc>
      </w:tr>
    </w:tbl>
    <w:p w14:paraId="7B825018" w14:textId="77777777" w:rsidR="00910786" w:rsidRDefault="00910786" w:rsidP="007E079E">
      <w:pPr>
        <w:shd w:val="clear" w:color="auto" w:fill="FFFFFF" w:themeFill="background1"/>
        <w:rPr>
          <w:rFonts w:ascii="Comic Sans MS" w:hAnsi="Comic Sans MS"/>
          <w:b/>
          <w:sz w:val="16"/>
        </w:rPr>
      </w:pPr>
    </w:p>
    <w:p w14:paraId="5147A087" w14:textId="77777777" w:rsidR="00910786" w:rsidRDefault="00910786" w:rsidP="007E079E">
      <w:pPr>
        <w:shd w:val="clear" w:color="auto" w:fill="FFFFFF" w:themeFill="background1"/>
        <w:rPr>
          <w:rFonts w:ascii="Comic Sans MS" w:hAnsi="Comic Sans MS"/>
          <w:b/>
          <w:sz w:val="16"/>
        </w:rPr>
      </w:pPr>
    </w:p>
    <w:p w14:paraId="43E645F7" w14:textId="77777777" w:rsidR="00910786" w:rsidRDefault="00910786" w:rsidP="007E079E">
      <w:pPr>
        <w:shd w:val="clear" w:color="auto" w:fill="FFFFFF" w:themeFill="background1"/>
        <w:rPr>
          <w:rFonts w:ascii="Comic Sans MS" w:hAnsi="Comic Sans MS"/>
          <w:b/>
          <w:sz w:val="16"/>
        </w:rPr>
      </w:pPr>
    </w:p>
    <w:p w14:paraId="7416F649" w14:textId="77777777" w:rsidR="008E37F3" w:rsidRDefault="008E37F3" w:rsidP="007E079E">
      <w:pPr>
        <w:shd w:val="clear" w:color="auto" w:fill="FFFFFF" w:themeFill="background1"/>
        <w:rPr>
          <w:rFonts w:ascii="Comic Sans MS" w:hAnsi="Comic Sans MS"/>
          <w:b/>
          <w:sz w:val="16"/>
        </w:rPr>
      </w:pPr>
      <w:r>
        <w:rPr>
          <w:rFonts w:ascii="Comic Sans MS" w:hAnsi="Comic Sans MS"/>
          <w:b/>
          <w:sz w:val="16"/>
        </w:rPr>
        <w:t>Personnel sanitaire</w:t>
      </w:r>
    </w:p>
    <w:tbl>
      <w:tblPr>
        <w:tblStyle w:val="Grilledutableau"/>
        <w:tblW w:w="6029" w:type="pct"/>
        <w:tblInd w:w="-102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3544"/>
        <w:gridCol w:w="708"/>
        <w:gridCol w:w="994"/>
        <w:gridCol w:w="1133"/>
        <w:gridCol w:w="851"/>
        <w:gridCol w:w="849"/>
        <w:gridCol w:w="1277"/>
        <w:gridCol w:w="992"/>
        <w:gridCol w:w="851"/>
      </w:tblGrid>
      <w:tr w:rsidR="008E37F3" w:rsidRPr="004D246F" w14:paraId="21357027" w14:textId="77777777" w:rsidTr="0057575B">
        <w:trPr>
          <w:tblHeader/>
        </w:trPr>
        <w:tc>
          <w:tcPr>
            <w:tcW w:w="1582" w:type="pct"/>
            <w:shd w:val="clear" w:color="auto" w:fill="8DB3E2" w:themeFill="text2" w:themeFillTint="66"/>
          </w:tcPr>
          <w:p w14:paraId="2FF33B64"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Infrastructures sanitaires</w:t>
            </w:r>
          </w:p>
        </w:tc>
        <w:tc>
          <w:tcPr>
            <w:tcW w:w="316" w:type="pct"/>
            <w:shd w:val="clear" w:color="auto" w:fill="8DB3E2" w:themeFill="text2" w:themeFillTint="66"/>
          </w:tcPr>
          <w:p w14:paraId="213A4252"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ICP</w:t>
            </w:r>
          </w:p>
        </w:tc>
        <w:tc>
          <w:tcPr>
            <w:tcW w:w="444" w:type="pct"/>
            <w:shd w:val="clear" w:color="auto" w:fill="8DB3E2" w:themeFill="text2" w:themeFillTint="66"/>
          </w:tcPr>
          <w:p w14:paraId="530F1935"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Sage-femme</w:t>
            </w:r>
          </w:p>
        </w:tc>
        <w:tc>
          <w:tcPr>
            <w:tcW w:w="506" w:type="pct"/>
            <w:shd w:val="clear" w:color="auto" w:fill="8DB3E2" w:themeFill="text2" w:themeFillTint="66"/>
          </w:tcPr>
          <w:p w14:paraId="0546E2CB"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Matrones</w:t>
            </w:r>
          </w:p>
        </w:tc>
        <w:tc>
          <w:tcPr>
            <w:tcW w:w="380" w:type="pct"/>
            <w:shd w:val="clear" w:color="auto" w:fill="8DB3E2" w:themeFill="text2" w:themeFillTint="66"/>
          </w:tcPr>
          <w:p w14:paraId="0B7745BD"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ASC</w:t>
            </w:r>
          </w:p>
        </w:tc>
        <w:tc>
          <w:tcPr>
            <w:tcW w:w="379" w:type="pct"/>
            <w:shd w:val="clear" w:color="auto" w:fill="8DB3E2" w:themeFill="text2" w:themeFillTint="66"/>
          </w:tcPr>
          <w:p w14:paraId="79BB1BC7"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Relais</w:t>
            </w:r>
          </w:p>
        </w:tc>
        <w:tc>
          <w:tcPr>
            <w:tcW w:w="570" w:type="pct"/>
            <w:shd w:val="clear" w:color="auto" w:fill="8DB3E2" w:themeFill="text2" w:themeFillTint="66"/>
          </w:tcPr>
          <w:p w14:paraId="1A25A35F"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Dépositaire</w:t>
            </w:r>
          </w:p>
        </w:tc>
        <w:tc>
          <w:tcPr>
            <w:tcW w:w="443" w:type="pct"/>
            <w:shd w:val="clear" w:color="auto" w:fill="8DB3E2" w:themeFill="text2" w:themeFillTint="66"/>
          </w:tcPr>
          <w:p w14:paraId="30F93394"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Badiène Gokh</w:t>
            </w:r>
          </w:p>
        </w:tc>
        <w:tc>
          <w:tcPr>
            <w:tcW w:w="380" w:type="pct"/>
            <w:shd w:val="clear" w:color="auto" w:fill="8DB3E2" w:themeFill="text2" w:themeFillTint="66"/>
          </w:tcPr>
          <w:p w14:paraId="633C73DA"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CVAC</w:t>
            </w:r>
          </w:p>
        </w:tc>
      </w:tr>
      <w:tr w:rsidR="008E37F3" w:rsidRPr="004D246F" w14:paraId="3E17DD65" w14:textId="77777777" w:rsidTr="0057575B">
        <w:tc>
          <w:tcPr>
            <w:tcW w:w="1582" w:type="pct"/>
          </w:tcPr>
          <w:p w14:paraId="1A1C489C" w14:textId="77777777" w:rsidR="008E37F3" w:rsidRPr="004D246F" w:rsidRDefault="008E37F3" w:rsidP="0057575B">
            <w:pPr>
              <w:rPr>
                <w:rFonts w:ascii="Comic Sans MS" w:hAnsi="Comic Sans MS"/>
              </w:rPr>
            </w:pPr>
            <w:r w:rsidRPr="004D246F">
              <w:rPr>
                <w:rFonts w:ascii="Comic Sans MS" w:hAnsi="Comic Sans MS"/>
              </w:rPr>
              <w:t>Poste de Santé + Maternité de Dinguiraye</w:t>
            </w:r>
          </w:p>
        </w:tc>
        <w:tc>
          <w:tcPr>
            <w:tcW w:w="316" w:type="pct"/>
          </w:tcPr>
          <w:p w14:paraId="4A1A443D"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444" w:type="pct"/>
          </w:tcPr>
          <w:p w14:paraId="6CB8C182"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506" w:type="pct"/>
          </w:tcPr>
          <w:p w14:paraId="06E480E8"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2</w:t>
            </w:r>
          </w:p>
        </w:tc>
        <w:tc>
          <w:tcPr>
            <w:tcW w:w="380" w:type="pct"/>
          </w:tcPr>
          <w:p w14:paraId="0731EE52"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2</w:t>
            </w:r>
          </w:p>
        </w:tc>
        <w:tc>
          <w:tcPr>
            <w:tcW w:w="379" w:type="pct"/>
          </w:tcPr>
          <w:p w14:paraId="21906F72"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7</w:t>
            </w:r>
          </w:p>
        </w:tc>
        <w:tc>
          <w:tcPr>
            <w:tcW w:w="570" w:type="pct"/>
          </w:tcPr>
          <w:p w14:paraId="3D102FF9"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443" w:type="pct"/>
          </w:tcPr>
          <w:p w14:paraId="310D28D8" w14:textId="77777777" w:rsidR="008E37F3" w:rsidRPr="004D246F" w:rsidRDefault="008E37F3" w:rsidP="0057575B">
            <w:pPr>
              <w:jc w:val="center"/>
              <w:rPr>
                <w:rFonts w:ascii="Comic Sans MS" w:hAnsi="Comic Sans MS"/>
                <w:sz w:val="24"/>
                <w:szCs w:val="24"/>
              </w:rPr>
            </w:pPr>
          </w:p>
        </w:tc>
        <w:tc>
          <w:tcPr>
            <w:tcW w:w="380" w:type="pct"/>
          </w:tcPr>
          <w:p w14:paraId="60E4A196" w14:textId="77777777" w:rsidR="008E37F3" w:rsidRPr="004D246F" w:rsidRDefault="008E37F3" w:rsidP="0057575B">
            <w:pPr>
              <w:jc w:val="center"/>
              <w:rPr>
                <w:rFonts w:ascii="Comic Sans MS" w:hAnsi="Comic Sans MS"/>
                <w:sz w:val="24"/>
                <w:szCs w:val="24"/>
              </w:rPr>
            </w:pPr>
          </w:p>
        </w:tc>
      </w:tr>
      <w:tr w:rsidR="008E37F3" w:rsidRPr="004D246F" w14:paraId="13253995" w14:textId="77777777" w:rsidTr="0057575B">
        <w:tc>
          <w:tcPr>
            <w:tcW w:w="1582" w:type="pct"/>
          </w:tcPr>
          <w:p w14:paraId="349546BB" w14:textId="77777777" w:rsidR="008E37F3" w:rsidRPr="004D246F" w:rsidRDefault="008E37F3" w:rsidP="0057575B">
            <w:pPr>
              <w:rPr>
                <w:rFonts w:ascii="Comic Sans MS" w:hAnsi="Comic Sans MS"/>
              </w:rPr>
            </w:pPr>
            <w:r w:rsidRPr="004D246F">
              <w:rPr>
                <w:rFonts w:ascii="Comic Sans MS" w:hAnsi="Comic Sans MS"/>
              </w:rPr>
              <w:t>Case de santé Abécouta</w:t>
            </w:r>
          </w:p>
        </w:tc>
        <w:tc>
          <w:tcPr>
            <w:tcW w:w="316" w:type="pct"/>
          </w:tcPr>
          <w:p w14:paraId="5DC74202" w14:textId="77777777" w:rsidR="008E37F3" w:rsidRPr="004D246F" w:rsidRDefault="008E37F3" w:rsidP="0057575B">
            <w:pPr>
              <w:jc w:val="center"/>
              <w:rPr>
                <w:rFonts w:ascii="Comic Sans MS" w:hAnsi="Comic Sans MS"/>
                <w:sz w:val="24"/>
                <w:szCs w:val="24"/>
              </w:rPr>
            </w:pPr>
          </w:p>
        </w:tc>
        <w:tc>
          <w:tcPr>
            <w:tcW w:w="444" w:type="pct"/>
          </w:tcPr>
          <w:p w14:paraId="403C2AE8" w14:textId="77777777" w:rsidR="008E37F3" w:rsidRPr="004D246F" w:rsidRDefault="008E37F3" w:rsidP="0057575B">
            <w:pPr>
              <w:jc w:val="center"/>
              <w:rPr>
                <w:rFonts w:ascii="Comic Sans MS" w:hAnsi="Comic Sans MS"/>
                <w:sz w:val="24"/>
                <w:szCs w:val="24"/>
              </w:rPr>
            </w:pPr>
          </w:p>
        </w:tc>
        <w:tc>
          <w:tcPr>
            <w:tcW w:w="506" w:type="pct"/>
          </w:tcPr>
          <w:p w14:paraId="5F46DA80"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80" w:type="pct"/>
          </w:tcPr>
          <w:p w14:paraId="3C3940A2"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79" w:type="pct"/>
          </w:tcPr>
          <w:p w14:paraId="7B716269"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570" w:type="pct"/>
          </w:tcPr>
          <w:p w14:paraId="47D954FF" w14:textId="77777777" w:rsidR="008E37F3" w:rsidRPr="004D246F" w:rsidRDefault="008E37F3" w:rsidP="0057575B">
            <w:pPr>
              <w:jc w:val="center"/>
              <w:rPr>
                <w:rFonts w:ascii="Comic Sans MS" w:hAnsi="Comic Sans MS"/>
                <w:sz w:val="24"/>
                <w:szCs w:val="24"/>
              </w:rPr>
            </w:pPr>
          </w:p>
        </w:tc>
        <w:tc>
          <w:tcPr>
            <w:tcW w:w="443" w:type="pct"/>
          </w:tcPr>
          <w:p w14:paraId="779EA867"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80" w:type="pct"/>
          </w:tcPr>
          <w:p w14:paraId="1CAF7B98" w14:textId="77777777" w:rsidR="008E37F3" w:rsidRPr="004D246F" w:rsidRDefault="008E37F3" w:rsidP="0057575B">
            <w:pPr>
              <w:jc w:val="center"/>
              <w:rPr>
                <w:rFonts w:ascii="Comic Sans MS" w:hAnsi="Comic Sans MS"/>
                <w:sz w:val="24"/>
                <w:szCs w:val="24"/>
              </w:rPr>
            </w:pPr>
          </w:p>
        </w:tc>
      </w:tr>
      <w:tr w:rsidR="008E37F3" w:rsidRPr="004D246F" w14:paraId="00ECBEE3" w14:textId="77777777" w:rsidTr="0057575B">
        <w:tc>
          <w:tcPr>
            <w:tcW w:w="1582" w:type="pct"/>
          </w:tcPr>
          <w:p w14:paraId="161EC7EC" w14:textId="77777777" w:rsidR="008E37F3" w:rsidRPr="004D246F" w:rsidRDefault="008E37F3" w:rsidP="0057575B">
            <w:pPr>
              <w:rPr>
                <w:rFonts w:ascii="Comic Sans MS" w:hAnsi="Comic Sans MS"/>
              </w:rPr>
            </w:pPr>
            <w:r w:rsidRPr="004D246F">
              <w:rPr>
                <w:rFonts w:ascii="Comic Sans MS" w:hAnsi="Comic Sans MS"/>
              </w:rPr>
              <w:t>Case de santé Médina Koyli</w:t>
            </w:r>
          </w:p>
        </w:tc>
        <w:tc>
          <w:tcPr>
            <w:tcW w:w="316" w:type="pct"/>
          </w:tcPr>
          <w:p w14:paraId="35E86474" w14:textId="77777777" w:rsidR="008E37F3" w:rsidRPr="004D246F" w:rsidRDefault="008E37F3" w:rsidP="0057575B">
            <w:pPr>
              <w:jc w:val="center"/>
              <w:rPr>
                <w:rFonts w:ascii="Comic Sans MS" w:hAnsi="Comic Sans MS"/>
                <w:sz w:val="24"/>
                <w:szCs w:val="24"/>
              </w:rPr>
            </w:pPr>
          </w:p>
        </w:tc>
        <w:tc>
          <w:tcPr>
            <w:tcW w:w="444" w:type="pct"/>
          </w:tcPr>
          <w:p w14:paraId="2F628711" w14:textId="77777777" w:rsidR="008E37F3" w:rsidRPr="004D246F" w:rsidRDefault="008E37F3" w:rsidP="0057575B">
            <w:pPr>
              <w:jc w:val="center"/>
              <w:rPr>
                <w:rFonts w:ascii="Comic Sans MS" w:hAnsi="Comic Sans MS"/>
                <w:sz w:val="24"/>
                <w:szCs w:val="24"/>
              </w:rPr>
            </w:pPr>
          </w:p>
        </w:tc>
        <w:tc>
          <w:tcPr>
            <w:tcW w:w="506" w:type="pct"/>
          </w:tcPr>
          <w:p w14:paraId="71E4513E"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80" w:type="pct"/>
          </w:tcPr>
          <w:p w14:paraId="5F0DAEF5"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79" w:type="pct"/>
          </w:tcPr>
          <w:p w14:paraId="2AFDDB86"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2</w:t>
            </w:r>
          </w:p>
        </w:tc>
        <w:tc>
          <w:tcPr>
            <w:tcW w:w="570" w:type="pct"/>
          </w:tcPr>
          <w:p w14:paraId="67DB7A72" w14:textId="77777777" w:rsidR="008E37F3" w:rsidRPr="004D246F" w:rsidRDefault="008E37F3" w:rsidP="0057575B">
            <w:pPr>
              <w:jc w:val="center"/>
              <w:rPr>
                <w:rFonts w:ascii="Comic Sans MS" w:hAnsi="Comic Sans MS"/>
                <w:sz w:val="24"/>
                <w:szCs w:val="24"/>
              </w:rPr>
            </w:pPr>
          </w:p>
        </w:tc>
        <w:tc>
          <w:tcPr>
            <w:tcW w:w="443" w:type="pct"/>
          </w:tcPr>
          <w:p w14:paraId="69F54E4A" w14:textId="77777777" w:rsidR="008E37F3" w:rsidRPr="004D246F" w:rsidRDefault="008E37F3" w:rsidP="0057575B">
            <w:pPr>
              <w:jc w:val="center"/>
              <w:rPr>
                <w:rFonts w:ascii="Comic Sans MS" w:hAnsi="Comic Sans MS"/>
                <w:sz w:val="24"/>
                <w:szCs w:val="24"/>
              </w:rPr>
            </w:pPr>
          </w:p>
        </w:tc>
        <w:tc>
          <w:tcPr>
            <w:tcW w:w="380" w:type="pct"/>
          </w:tcPr>
          <w:p w14:paraId="02C955C9"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r>
      <w:tr w:rsidR="008E37F3" w:rsidRPr="004D246F" w14:paraId="0E711096" w14:textId="77777777" w:rsidTr="0057575B">
        <w:tc>
          <w:tcPr>
            <w:tcW w:w="1582" w:type="pct"/>
          </w:tcPr>
          <w:p w14:paraId="1563CD28" w14:textId="77777777" w:rsidR="008E37F3" w:rsidRPr="004D246F" w:rsidRDefault="008E37F3" w:rsidP="0057575B">
            <w:pPr>
              <w:rPr>
                <w:rFonts w:ascii="Comic Sans MS" w:hAnsi="Comic Sans MS"/>
              </w:rPr>
            </w:pPr>
            <w:r w:rsidRPr="004D246F">
              <w:rPr>
                <w:rFonts w:ascii="Comic Sans MS" w:hAnsi="Comic Sans MS"/>
              </w:rPr>
              <w:t>Case de santé Darou Khoumé</w:t>
            </w:r>
          </w:p>
        </w:tc>
        <w:tc>
          <w:tcPr>
            <w:tcW w:w="316" w:type="pct"/>
          </w:tcPr>
          <w:p w14:paraId="30C234F8" w14:textId="77777777" w:rsidR="008E37F3" w:rsidRPr="004D246F" w:rsidRDefault="008E37F3" w:rsidP="0057575B">
            <w:pPr>
              <w:jc w:val="center"/>
              <w:rPr>
                <w:rFonts w:ascii="Comic Sans MS" w:hAnsi="Comic Sans MS"/>
                <w:sz w:val="24"/>
                <w:szCs w:val="24"/>
              </w:rPr>
            </w:pPr>
          </w:p>
        </w:tc>
        <w:tc>
          <w:tcPr>
            <w:tcW w:w="444" w:type="pct"/>
          </w:tcPr>
          <w:p w14:paraId="2576D2B6" w14:textId="77777777" w:rsidR="008E37F3" w:rsidRPr="004D246F" w:rsidRDefault="008E37F3" w:rsidP="0057575B">
            <w:pPr>
              <w:jc w:val="center"/>
              <w:rPr>
                <w:rFonts w:ascii="Comic Sans MS" w:hAnsi="Comic Sans MS"/>
                <w:sz w:val="24"/>
                <w:szCs w:val="24"/>
              </w:rPr>
            </w:pPr>
          </w:p>
        </w:tc>
        <w:tc>
          <w:tcPr>
            <w:tcW w:w="506" w:type="pct"/>
          </w:tcPr>
          <w:p w14:paraId="5A7E5A25"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80" w:type="pct"/>
          </w:tcPr>
          <w:p w14:paraId="3C5528F7"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79" w:type="pct"/>
          </w:tcPr>
          <w:p w14:paraId="2A11584F"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9</w:t>
            </w:r>
          </w:p>
        </w:tc>
        <w:tc>
          <w:tcPr>
            <w:tcW w:w="570" w:type="pct"/>
          </w:tcPr>
          <w:p w14:paraId="76759A99" w14:textId="77777777" w:rsidR="008E37F3" w:rsidRPr="004D246F" w:rsidRDefault="008E37F3" w:rsidP="0057575B">
            <w:pPr>
              <w:jc w:val="center"/>
              <w:rPr>
                <w:rFonts w:ascii="Comic Sans MS" w:hAnsi="Comic Sans MS"/>
                <w:sz w:val="24"/>
                <w:szCs w:val="24"/>
              </w:rPr>
            </w:pPr>
          </w:p>
        </w:tc>
        <w:tc>
          <w:tcPr>
            <w:tcW w:w="443" w:type="pct"/>
          </w:tcPr>
          <w:p w14:paraId="18B8DFDD"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80" w:type="pct"/>
          </w:tcPr>
          <w:p w14:paraId="0770D391"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r>
      <w:tr w:rsidR="008E37F3" w:rsidRPr="004D246F" w14:paraId="7C7FCA84" w14:textId="77777777" w:rsidTr="0057575B">
        <w:tc>
          <w:tcPr>
            <w:tcW w:w="1582" w:type="pct"/>
          </w:tcPr>
          <w:p w14:paraId="2295F2BB" w14:textId="77777777" w:rsidR="008E37F3" w:rsidRPr="004D246F" w:rsidRDefault="008E37F3" w:rsidP="0057575B">
            <w:pPr>
              <w:rPr>
                <w:rFonts w:ascii="Comic Sans MS" w:hAnsi="Comic Sans MS"/>
              </w:rPr>
            </w:pPr>
            <w:r w:rsidRPr="004D246F">
              <w:rPr>
                <w:rFonts w:ascii="Comic Sans MS" w:hAnsi="Comic Sans MS"/>
              </w:rPr>
              <w:t>Case de santé Kanel</w:t>
            </w:r>
          </w:p>
        </w:tc>
        <w:tc>
          <w:tcPr>
            <w:tcW w:w="316" w:type="pct"/>
          </w:tcPr>
          <w:p w14:paraId="6D8DB829" w14:textId="77777777" w:rsidR="008E37F3" w:rsidRPr="004D246F" w:rsidRDefault="008E37F3" w:rsidP="0057575B">
            <w:pPr>
              <w:jc w:val="center"/>
              <w:rPr>
                <w:rFonts w:ascii="Comic Sans MS" w:hAnsi="Comic Sans MS"/>
                <w:sz w:val="24"/>
                <w:szCs w:val="24"/>
              </w:rPr>
            </w:pPr>
          </w:p>
        </w:tc>
        <w:tc>
          <w:tcPr>
            <w:tcW w:w="444" w:type="pct"/>
          </w:tcPr>
          <w:p w14:paraId="70DF00FE" w14:textId="77777777" w:rsidR="008E37F3" w:rsidRPr="004D246F" w:rsidRDefault="008E37F3" w:rsidP="0057575B">
            <w:pPr>
              <w:jc w:val="center"/>
              <w:rPr>
                <w:rFonts w:ascii="Comic Sans MS" w:hAnsi="Comic Sans MS"/>
                <w:sz w:val="24"/>
                <w:szCs w:val="24"/>
              </w:rPr>
            </w:pPr>
          </w:p>
        </w:tc>
        <w:tc>
          <w:tcPr>
            <w:tcW w:w="506" w:type="pct"/>
          </w:tcPr>
          <w:p w14:paraId="3635F31B"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80" w:type="pct"/>
          </w:tcPr>
          <w:p w14:paraId="4EBC1CC3"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79" w:type="pct"/>
          </w:tcPr>
          <w:p w14:paraId="21A84965"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570" w:type="pct"/>
          </w:tcPr>
          <w:p w14:paraId="50147863" w14:textId="77777777" w:rsidR="008E37F3" w:rsidRPr="004D246F" w:rsidRDefault="008E37F3" w:rsidP="0057575B">
            <w:pPr>
              <w:jc w:val="center"/>
              <w:rPr>
                <w:rFonts w:ascii="Comic Sans MS" w:hAnsi="Comic Sans MS"/>
                <w:sz w:val="24"/>
                <w:szCs w:val="24"/>
              </w:rPr>
            </w:pPr>
          </w:p>
        </w:tc>
        <w:tc>
          <w:tcPr>
            <w:tcW w:w="443" w:type="pct"/>
          </w:tcPr>
          <w:p w14:paraId="3C5B5FDB"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80" w:type="pct"/>
          </w:tcPr>
          <w:p w14:paraId="187931FF"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r>
      <w:tr w:rsidR="008E37F3" w:rsidRPr="004D246F" w14:paraId="6DEBDE0F" w14:textId="77777777" w:rsidTr="0057575B">
        <w:tc>
          <w:tcPr>
            <w:tcW w:w="1582" w:type="pct"/>
          </w:tcPr>
          <w:p w14:paraId="4D8923B6" w14:textId="77777777" w:rsidR="008E37F3" w:rsidRPr="004D246F" w:rsidRDefault="008E37F3" w:rsidP="0057575B">
            <w:pPr>
              <w:rPr>
                <w:rFonts w:ascii="Comic Sans MS" w:hAnsi="Comic Sans MS"/>
              </w:rPr>
            </w:pPr>
            <w:r w:rsidRPr="004D246F">
              <w:rPr>
                <w:rFonts w:ascii="Comic Sans MS" w:hAnsi="Comic Sans MS"/>
              </w:rPr>
              <w:t>Case de santé Mballocounda</w:t>
            </w:r>
          </w:p>
        </w:tc>
        <w:tc>
          <w:tcPr>
            <w:tcW w:w="316" w:type="pct"/>
          </w:tcPr>
          <w:p w14:paraId="212BDD67" w14:textId="77777777" w:rsidR="008E37F3" w:rsidRPr="004D246F" w:rsidRDefault="008E37F3" w:rsidP="0057575B">
            <w:pPr>
              <w:jc w:val="center"/>
              <w:rPr>
                <w:rFonts w:ascii="Comic Sans MS" w:hAnsi="Comic Sans MS"/>
                <w:sz w:val="24"/>
                <w:szCs w:val="24"/>
              </w:rPr>
            </w:pPr>
          </w:p>
        </w:tc>
        <w:tc>
          <w:tcPr>
            <w:tcW w:w="444" w:type="pct"/>
          </w:tcPr>
          <w:p w14:paraId="2AD97B8E" w14:textId="77777777" w:rsidR="008E37F3" w:rsidRPr="004D246F" w:rsidRDefault="008E37F3" w:rsidP="0057575B">
            <w:pPr>
              <w:jc w:val="center"/>
              <w:rPr>
                <w:rFonts w:ascii="Comic Sans MS" w:hAnsi="Comic Sans MS"/>
                <w:sz w:val="24"/>
                <w:szCs w:val="24"/>
              </w:rPr>
            </w:pPr>
          </w:p>
        </w:tc>
        <w:tc>
          <w:tcPr>
            <w:tcW w:w="506" w:type="pct"/>
          </w:tcPr>
          <w:p w14:paraId="7465C6D5"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80" w:type="pct"/>
          </w:tcPr>
          <w:p w14:paraId="7F89C7D2"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79" w:type="pct"/>
          </w:tcPr>
          <w:p w14:paraId="63C3B999"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3</w:t>
            </w:r>
          </w:p>
        </w:tc>
        <w:tc>
          <w:tcPr>
            <w:tcW w:w="570" w:type="pct"/>
          </w:tcPr>
          <w:p w14:paraId="66B41B97" w14:textId="77777777" w:rsidR="008E37F3" w:rsidRPr="004D246F" w:rsidRDefault="008E37F3" w:rsidP="0057575B">
            <w:pPr>
              <w:jc w:val="center"/>
              <w:rPr>
                <w:rFonts w:ascii="Comic Sans MS" w:hAnsi="Comic Sans MS"/>
                <w:sz w:val="24"/>
                <w:szCs w:val="24"/>
              </w:rPr>
            </w:pPr>
          </w:p>
        </w:tc>
        <w:tc>
          <w:tcPr>
            <w:tcW w:w="443" w:type="pct"/>
          </w:tcPr>
          <w:p w14:paraId="2693571C" w14:textId="77777777" w:rsidR="008E37F3" w:rsidRPr="004D246F" w:rsidRDefault="008E37F3" w:rsidP="0057575B">
            <w:pPr>
              <w:jc w:val="center"/>
              <w:rPr>
                <w:rFonts w:ascii="Comic Sans MS" w:hAnsi="Comic Sans MS"/>
                <w:sz w:val="24"/>
                <w:szCs w:val="24"/>
              </w:rPr>
            </w:pPr>
          </w:p>
        </w:tc>
        <w:tc>
          <w:tcPr>
            <w:tcW w:w="380" w:type="pct"/>
          </w:tcPr>
          <w:p w14:paraId="7D818C2F"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r>
      <w:tr w:rsidR="008E37F3" w:rsidRPr="004D246F" w14:paraId="34C6AE00" w14:textId="77777777" w:rsidTr="0057575B">
        <w:tc>
          <w:tcPr>
            <w:tcW w:w="1582" w:type="pct"/>
          </w:tcPr>
          <w:p w14:paraId="0CB2D060" w14:textId="77777777" w:rsidR="008E37F3" w:rsidRPr="004D246F" w:rsidRDefault="008E37F3" w:rsidP="0057575B">
            <w:pPr>
              <w:rPr>
                <w:rFonts w:ascii="Comic Sans MS" w:hAnsi="Comic Sans MS"/>
              </w:rPr>
            </w:pPr>
            <w:r w:rsidRPr="004D246F">
              <w:rPr>
                <w:rFonts w:ascii="Comic Sans MS" w:hAnsi="Comic Sans MS"/>
              </w:rPr>
              <w:t>Case de santé Darou Kahène</w:t>
            </w:r>
          </w:p>
        </w:tc>
        <w:tc>
          <w:tcPr>
            <w:tcW w:w="316" w:type="pct"/>
          </w:tcPr>
          <w:p w14:paraId="42F0AE25" w14:textId="77777777" w:rsidR="008E37F3" w:rsidRPr="004D246F" w:rsidRDefault="008E37F3" w:rsidP="0057575B">
            <w:pPr>
              <w:jc w:val="center"/>
              <w:rPr>
                <w:rFonts w:ascii="Comic Sans MS" w:hAnsi="Comic Sans MS"/>
                <w:sz w:val="24"/>
                <w:szCs w:val="24"/>
              </w:rPr>
            </w:pPr>
          </w:p>
        </w:tc>
        <w:tc>
          <w:tcPr>
            <w:tcW w:w="444" w:type="pct"/>
          </w:tcPr>
          <w:p w14:paraId="26558EEB" w14:textId="77777777" w:rsidR="008E37F3" w:rsidRPr="004D246F" w:rsidRDefault="008E37F3" w:rsidP="0057575B">
            <w:pPr>
              <w:jc w:val="center"/>
              <w:rPr>
                <w:rFonts w:ascii="Comic Sans MS" w:hAnsi="Comic Sans MS"/>
                <w:sz w:val="24"/>
                <w:szCs w:val="24"/>
              </w:rPr>
            </w:pPr>
          </w:p>
        </w:tc>
        <w:tc>
          <w:tcPr>
            <w:tcW w:w="506" w:type="pct"/>
          </w:tcPr>
          <w:p w14:paraId="3B58A02B"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80" w:type="pct"/>
          </w:tcPr>
          <w:p w14:paraId="52056072"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1</w:t>
            </w:r>
          </w:p>
        </w:tc>
        <w:tc>
          <w:tcPr>
            <w:tcW w:w="379" w:type="pct"/>
          </w:tcPr>
          <w:p w14:paraId="3351D28D"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2</w:t>
            </w:r>
          </w:p>
        </w:tc>
        <w:tc>
          <w:tcPr>
            <w:tcW w:w="570" w:type="pct"/>
          </w:tcPr>
          <w:p w14:paraId="65073C98" w14:textId="77777777" w:rsidR="008E37F3" w:rsidRPr="004D246F" w:rsidRDefault="008E37F3" w:rsidP="0057575B">
            <w:pPr>
              <w:jc w:val="center"/>
              <w:rPr>
                <w:rFonts w:ascii="Comic Sans MS" w:hAnsi="Comic Sans MS"/>
                <w:sz w:val="24"/>
                <w:szCs w:val="24"/>
              </w:rPr>
            </w:pPr>
          </w:p>
        </w:tc>
        <w:tc>
          <w:tcPr>
            <w:tcW w:w="443" w:type="pct"/>
          </w:tcPr>
          <w:p w14:paraId="61AC7719" w14:textId="77777777" w:rsidR="008E37F3" w:rsidRPr="004D246F" w:rsidRDefault="008E37F3" w:rsidP="0057575B">
            <w:pPr>
              <w:jc w:val="center"/>
              <w:rPr>
                <w:rFonts w:ascii="Comic Sans MS" w:hAnsi="Comic Sans MS"/>
                <w:sz w:val="24"/>
                <w:szCs w:val="24"/>
              </w:rPr>
            </w:pPr>
            <w:r w:rsidRPr="004D246F">
              <w:rPr>
                <w:rFonts w:ascii="Comic Sans MS" w:hAnsi="Comic Sans MS"/>
                <w:sz w:val="24"/>
                <w:szCs w:val="24"/>
              </w:rPr>
              <w:t>2</w:t>
            </w:r>
          </w:p>
        </w:tc>
        <w:tc>
          <w:tcPr>
            <w:tcW w:w="380" w:type="pct"/>
          </w:tcPr>
          <w:p w14:paraId="3061D8CB" w14:textId="77777777" w:rsidR="008E37F3" w:rsidRPr="004D246F" w:rsidRDefault="008E37F3" w:rsidP="0057575B">
            <w:pPr>
              <w:jc w:val="center"/>
              <w:rPr>
                <w:rFonts w:ascii="Comic Sans MS" w:hAnsi="Comic Sans MS"/>
                <w:sz w:val="24"/>
                <w:szCs w:val="24"/>
              </w:rPr>
            </w:pPr>
          </w:p>
        </w:tc>
      </w:tr>
      <w:tr w:rsidR="008E37F3" w:rsidRPr="004D246F" w14:paraId="19741E16" w14:textId="77777777" w:rsidTr="0057575B">
        <w:tc>
          <w:tcPr>
            <w:tcW w:w="1582" w:type="pct"/>
          </w:tcPr>
          <w:p w14:paraId="450E1010" w14:textId="77777777" w:rsidR="008E37F3" w:rsidRPr="004D246F" w:rsidRDefault="008E37F3" w:rsidP="0057575B">
            <w:pPr>
              <w:rPr>
                <w:rFonts w:ascii="Comic Sans MS" w:hAnsi="Comic Sans MS"/>
                <w:b/>
              </w:rPr>
            </w:pPr>
            <w:r w:rsidRPr="004D246F">
              <w:rPr>
                <w:rFonts w:ascii="Comic Sans MS" w:hAnsi="Comic Sans MS"/>
                <w:b/>
              </w:rPr>
              <w:t>Total</w:t>
            </w:r>
          </w:p>
        </w:tc>
        <w:tc>
          <w:tcPr>
            <w:tcW w:w="316" w:type="pct"/>
          </w:tcPr>
          <w:p w14:paraId="478B1C64" w14:textId="77777777" w:rsidR="008E37F3" w:rsidRPr="004D246F" w:rsidRDefault="008E37F3" w:rsidP="0057575B">
            <w:pPr>
              <w:jc w:val="center"/>
              <w:rPr>
                <w:rFonts w:ascii="Comic Sans MS" w:hAnsi="Comic Sans MS"/>
                <w:b/>
                <w:sz w:val="24"/>
                <w:szCs w:val="24"/>
              </w:rPr>
            </w:pPr>
            <w:r w:rsidRPr="004D246F">
              <w:rPr>
                <w:rFonts w:ascii="Comic Sans MS" w:hAnsi="Comic Sans MS"/>
                <w:b/>
                <w:sz w:val="24"/>
                <w:szCs w:val="24"/>
              </w:rPr>
              <w:t>1</w:t>
            </w:r>
          </w:p>
        </w:tc>
        <w:tc>
          <w:tcPr>
            <w:tcW w:w="444" w:type="pct"/>
          </w:tcPr>
          <w:p w14:paraId="3ECCF55B" w14:textId="77777777" w:rsidR="008E37F3" w:rsidRPr="004D246F" w:rsidRDefault="008E37F3" w:rsidP="0057575B">
            <w:pPr>
              <w:jc w:val="center"/>
              <w:rPr>
                <w:rFonts w:ascii="Comic Sans MS" w:hAnsi="Comic Sans MS"/>
                <w:b/>
                <w:sz w:val="24"/>
                <w:szCs w:val="24"/>
              </w:rPr>
            </w:pPr>
            <w:r w:rsidRPr="004D246F">
              <w:rPr>
                <w:rFonts w:ascii="Comic Sans MS" w:hAnsi="Comic Sans MS"/>
                <w:b/>
                <w:sz w:val="24"/>
                <w:szCs w:val="24"/>
              </w:rPr>
              <w:t>1</w:t>
            </w:r>
          </w:p>
        </w:tc>
        <w:tc>
          <w:tcPr>
            <w:tcW w:w="506" w:type="pct"/>
          </w:tcPr>
          <w:p w14:paraId="57ED7368" w14:textId="77777777" w:rsidR="008E37F3" w:rsidRPr="004D246F" w:rsidRDefault="008E37F3" w:rsidP="0057575B">
            <w:pPr>
              <w:jc w:val="center"/>
              <w:rPr>
                <w:rFonts w:ascii="Comic Sans MS" w:hAnsi="Comic Sans MS"/>
                <w:b/>
                <w:sz w:val="24"/>
                <w:szCs w:val="24"/>
              </w:rPr>
            </w:pPr>
            <w:r w:rsidRPr="004D246F">
              <w:rPr>
                <w:rFonts w:ascii="Comic Sans MS" w:hAnsi="Comic Sans MS"/>
                <w:b/>
                <w:sz w:val="24"/>
                <w:szCs w:val="24"/>
              </w:rPr>
              <w:t>8</w:t>
            </w:r>
          </w:p>
        </w:tc>
        <w:tc>
          <w:tcPr>
            <w:tcW w:w="380" w:type="pct"/>
          </w:tcPr>
          <w:p w14:paraId="4B714455" w14:textId="77777777" w:rsidR="008E37F3" w:rsidRPr="004D246F" w:rsidRDefault="008E37F3" w:rsidP="0057575B">
            <w:pPr>
              <w:jc w:val="center"/>
              <w:rPr>
                <w:rFonts w:ascii="Comic Sans MS" w:hAnsi="Comic Sans MS"/>
                <w:b/>
                <w:sz w:val="24"/>
                <w:szCs w:val="24"/>
              </w:rPr>
            </w:pPr>
            <w:r w:rsidRPr="004D246F">
              <w:rPr>
                <w:rFonts w:ascii="Comic Sans MS" w:hAnsi="Comic Sans MS"/>
                <w:b/>
                <w:sz w:val="24"/>
                <w:szCs w:val="24"/>
              </w:rPr>
              <w:t>8</w:t>
            </w:r>
          </w:p>
        </w:tc>
        <w:tc>
          <w:tcPr>
            <w:tcW w:w="379" w:type="pct"/>
          </w:tcPr>
          <w:p w14:paraId="53574BC4" w14:textId="77777777" w:rsidR="008E37F3" w:rsidRPr="004D246F" w:rsidRDefault="008E37F3" w:rsidP="0057575B">
            <w:pPr>
              <w:jc w:val="center"/>
              <w:rPr>
                <w:rFonts w:ascii="Comic Sans MS" w:hAnsi="Comic Sans MS"/>
                <w:b/>
                <w:sz w:val="24"/>
                <w:szCs w:val="24"/>
              </w:rPr>
            </w:pPr>
            <w:r w:rsidRPr="004D246F">
              <w:rPr>
                <w:rFonts w:ascii="Comic Sans MS" w:hAnsi="Comic Sans MS"/>
                <w:b/>
                <w:sz w:val="24"/>
                <w:szCs w:val="24"/>
              </w:rPr>
              <w:t>25</w:t>
            </w:r>
          </w:p>
        </w:tc>
        <w:tc>
          <w:tcPr>
            <w:tcW w:w="570" w:type="pct"/>
          </w:tcPr>
          <w:p w14:paraId="570284B4" w14:textId="77777777" w:rsidR="008E37F3" w:rsidRPr="004D246F" w:rsidRDefault="008E37F3" w:rsidP="0057575B">
            <w:pPr>
              <w:jc w:val="center"/>
              <w:rPr>
                <w:rFonts w:ascii="Comic Sans MS" w:hAnsi="Comic Sans MS"/>
                <w:b/>
                <w:sz w:val="24"/>
                <w:szCs w:val="24"/>
              </w:rPr>
            </w:pPr>
            <w:r w:rsidRPr="004D246F">
              <w:rPr>
                <w:rFonts w:ascii="Comic Sans MS" w:hAnsi="Comic Sans MS"/>
                <w:b/>
                <w:sz w:val="24"/>
                <w:szCs w:val="24"/>
              </w:rPr>
              <w:t>1</w:t>
            </w:r>
          </w:p>
        </w:tc>
        <w:tc>
          <w:tcPr>
            <w:tcW w:w="443" w:type="pct"/>
          </w:tcPr>
          <w:p w14:paraId="16A9D9D1" w14:textId="77777777" w:rsidR="008E37F3" w:rsidRPr="004D246F" w:rsidRDefault="008E37F3" w:rsidP="0057575B">
            <w:pPr>
              <w:jc w:val="center"/>
              <w:rPr>
                <w:rFonts w:ascii="Comic Sans MS" w:hAnsi="Comic Sans MS"/>
                <w:b/>
                <w:sz w:val="24"/>
                <w:szCs w:val="24"/>
              </w:rPr>
            </w:pPr>
            <w:r w:rsidRPr="004D246F">
              <w:rPr>
                <w:rFonts w:ascii="Comic Sans MS" w:hAnsi="Comic Sans MS"/>
                <w:b/>
                <w:sz w:val="24"/>
                <w:szCs w:val="24"/>
              </w:rPr>
              <w:t>5</w:t>
            </w:r>
          </w:p>
        </w:tc>
        <w:tc>
          <w:tcPr>
            <w:tcW w:w="380" w:type="pct"/>
          </w:tcPr>
          <w:p w14:paraId="0D15D409" w14:textId="77777777" w:rsidR="008E37F3" w:rsidRPr="004D246F" w:rsidRDefault="008E37F3" w:rsidP="0057575B">
            <w:pPr>
              <w:jc w:val="center"/>
              <w:rPr>
                <w:rFonts w:ascii="Comic Sans MS" w:hAnsi="Comic Sans MS"/>
                <w:b/>
                <w:sz w:val="24"/>
                <w:szCs w:val="24"/>
              </w:rPr>
            </w:pPr>
            <w:r w:rsidRPr="004D246F">
              <w:rPr>
                <w:rFonts w:ascii="Comic Sans MS" w:hAnsi="Comic Sans MS"/>
                <w:b/>
                <w:sz w:val="24"/>
                <w:szCs w:val="24"/>
              </w:rPr>
              <w:t>4</w:t>
            </w:r>
          </w:p>
        </w:tc>
      </w:tr>
      <w:tr w:rsidR="008E37F3" w:rsidRPr="004D246F" w14:paraId="0F038B6D" w14:textId="77777777" w:rsidTr="0057575B">
        <w:tc>
          <w:tcPr>
            <w:tcW w:w="1582" w:type="pct"/>
          </w:tcPr>
          <w:p w14:paraId="16B2EA0B" w14:textId="77777777" w:rsidR="008E37F3" w:rsidRPr="004D246F" w:rsidRDefault="008E37F3" w:rsidP="0057575B">
            <w:pPr>
              <w:rPr>
                <w:rFonts w:ascii="Comic Sans MS" w:hAnsi="Comic Sans MS"/>
                <w:b/>
              </w:rPr>
            </w:pPr>
            <w:r w:rsidRPr="004D246F">
              <w:rPr>
                <w:rFonts w:ascii="Comic Sans MS" w:hAnsi="Comic Sans MS"/>
                <w:b/>
              </w:rPr>
              <w:lastRenderedPageBreak/>
              <w:t>Total personnel sanitaire</w:t>
            </w:r>
          </w:p>
        </w:tc>
        <w:tc>
          <w:tcPr>
            <w:tcW w:w="3418" w:type="pct"/>
            <w:gridSpan w:val="8"/>
          </w:tcPr>
          <w:p w14:paraId="68C95660" w14:textId="77777777" w:rsidR="008E37F3" w:rsidRPr="004D246F" w:rsidRDefault="008E37F3" w:rsidP="0057575B">
            <w:pPr>
              <w:jc w:val="center"/>
              <w:rPr>
                <w:rFonts w:ascii="Comic Sans MS" w:hAnsi="Comic Sans MS"/>
                <w:b/>
                <w:sz w:val="24"/>
              </w:rPr>
            </w:pPr>
            <w:r w:rsidRPr="004D246F">
              <w:rPr>
                <w:rFonts w:ascii="Comic Sans MS" w:hAnsi="Comic Sans MS"/>
                <w:b/>
                <w:sz w:val="24"/>
              </w:rPr>
              <w:t>53</w:t>
            </w:r>
          </w:p>
        </w:tc>
      </w:tr>
    </w:tbl>
    <w:p w14:paraId="16089351" w14:textId="77777777" w:rsidR="008E37F3" w:rsidRDefault="008E37F3" w:rsidP="007E079E">
      <w:pPr>
        <w:shd w:val="clear" w:color="auto" w:fill="FFFFFF" w:themeFill="background1"/>
        <w:rPr>
          <w:rFonts w:ascii="Comic Sans MS" w:hAnsi="Comic Sans MS"/>
          <w:b/>
          <w:sz w:val="16"/>
        </w:rPr>
      </w:pPr>
    </w:p>
    <w:p w14:paraId="62083F2C" w14:textId="77777777" w:rsidR="008E37F3" w:rsidRPr="008E37F3" w:rsidRDefault="008E37F3" w:rsidP="008E37F3">
      <w:pPr>
        <w:pStyle w:val="Sansinterligne"/>
        <w:rPr>
          <w:rFonts w:ascii="Comic Sans MS" w:hAnsi="Comic Sans MS"/>
          <w:b/>
          <w:sz w:val="18"/>
          <w:szCs w:val="18"/>
        </w:rPr>
      </w:pPr>
      <w:r w:rsidRPr="008E37F3">
        <w:rPr>
          <w:rFonts w:ascii="Comic Sans MS" w:hAnsi="Comic Sans MS"/>
          <w:b/>
          <w:sz w:val="18"/>
          <w:szCs w:val="18"/>
        </w:rPr>
        <w:t>Forages</w:t>
      </w:r>
      <w:r>
        <w:rPr>
          <w:rFonts w:ascii="Comic Sans MS" w:hAnsi="Comic Sans MS"/>
          <w:b/>
          <w:sz w:val="18"/>
          <w:szCs w:val="18"/>
        </w:rPr>
        <w:t> :</w:t>
      </w:r>
    </w:p>
    <w:tbl>
      <w:tblPr>
        <w:tblStyle w:val="Grilledutableau"/>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76"/>
        <w:gridCol w:w="2127"/>
        <w:gridCol w:w="1134"/>
        <w:gridCol w:w="1516"/>
        <w:gridCol w:w="1035"/>
        <w:gridCol w:w="1100"/>
      </w:tblGrid>
      <w:tr w:rsidR="008E37F3" w14:paraId="60E926D5" w14:textId="77777777" w:rsidTr="0057575B">
        <w:tc>
          <w:tcPr>
            <w:tcW w:w="2376" w:type="dxa"/>
            <w:vMerge w:val="restart"/>
            <w:shd w:val="clear" w:color="auto" w:fill="B6DDE8" w:themeFill="accent5" w:themeFillTint="66"/>
            <w:vAlign w:val="center"/>
          </w:tcPr>
          <w:p w14:paraId="716C7663"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infrastructures</w:t>
            </w:r>
          </w:p>
        </w:tc>
        <w:tc>
          <w:tcPr>
            <w:tcW w:w="2127" w:type="dxa"/>
            <w:vMerge w:val="restart"/>
            <w:shd w:val="clear" w:color="auto" w:fill="B6DDE8" w:themeFill="accent5" w:themeFillTint="66"/>
            <w:vAlign w:val="center"/>
          </w:tcPr>
          <w:p w14:paraId="6906BA62"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Villages deservis</w:t>
            </w:r>
          </w:p>
        </w:tc>
        <w:tc>
          <w:tcPr>
            <w:tcW w:w="2650" w:type="dxa"/>
            <w:gridSpan w:val="2"/>
            <w:tcBorders>
              <w:bottom w:val="double" w:sz="4" w:space="0" w:color="auto"/>
            </w:tcBorders>
            <w:shd w:val="clear" w:color="auto" w:fill="B6DDE8" w:themeFill="accent5" w:themeFillTint="66"/>
            <w:vAlign w:val="center"/>
          </w:tcPr>
          <w:p w14:paraId="42293CB5"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Bornes fontaines</w:t>
            </w:r>
          </w:p>
        </w:tc>
        <w:tc>
          <w:tcPr>
            <w:tcW w:w="1035" w:type="dxa"/>
            <w:vMerge w:val="restart"/>
            <w:shd w:val="clear" w:color="auto" w:fill="B6DDE8" w:themeFill="accent5" w:themeFillTint="66"/>
            <w:vAlign w:val="center"/>
          </w:tcPr>
          <w:p w14:paraId="430AD64D"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potences</w:t>
            </w:r>
          </w:p>
        </w:tc>
        <w:tc>
          <w:tcPr>
            <w:tcW w:w="1100" w:type="dxa"/>
            <w:vMerge w:val="restart"/>
            <w:shd w:val="clear" w:color="auto" w:fill="B6DDE8" w:themeFill="accent5" w:themeFillTint="66"/>
            <w:vAlign w:val="center"/>
          </w:tcPr>
          <w:p w14:paraId="11CC2D0E"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distances</w:t>
            </w:r>
          </w:p>
        </w:tc>
      </w:tr>
      <w:tr w:rsidR="008E37F3" w14:paraId="20F6BC86" w14:textId="77777777" w:rsidTr="0057575B">
        <w:tc>
          <w:tcPr>
            <w:tcW w:w="2376" w:type="dxa"/>
            <w:vMerge/>
          </w:tcPr>
          <w:p w14:paraId="6B83B4C9" w14:textId="77777777" w:rsidR="008E37F3" w:rsidRDefault="008E37F3" w:rsidP="0057575B"/>
        </w:tc>
        <w:tc>
          <w:tcPr>
            <w:tcW w:w="2127" w:type="dxa"/>
            <w:vMerge/>
          </w:tcPr>
          <w:p w14:paraId="36BB6314" w14:textId="77777777" w:rsidR="008E37F3" w:rsidRDefault="008E37F3" w:rsidP="0057575B"/>
        </w:tc>
        <w:tc>
          <w:tcPr>
            <w:tcW w:w="1134" w:type="dxa"/>
            <w:shd w:val="clear" w:color="auto" w:fill="B6DDE8" w:themeFill="accent5" w:themeFillTint="66"/>
            <w:vAlign w:val="center"/>
          </w:tcPr>
          <w:p w14:paraId="4DD4CB02"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nombres</w:t>
            </w:r>
          </w:p>
        </w:tc>
        <w:tc>
          <w:tcPr>
            <w:tcW w:w="1516" w:type="dxa"/>
            <w:shd w:val="clear" w:color="auto" w:fill="B6DDE8" w:themeFill="accent5" w:themeFillTint="66"/>
            <w:vAlign w:val="center"/>
          </w:tcPr>
          <w:p w14:paraId="777CF646"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fonctionnelles</w:t>
            </w:r>
          </w:p>
        </w:tc>
        <w:tc>
          <w:tcPr>
            <w:tcW w:w="1035" w:type="dxa"/>
            <w:vMerge/>
          </w:tcPr>
          <w:p w14:paraId="1000C083" w14:textId="77777777" w:rsidR="008E37F3" w:rsidRDefault="008E37F3" w:rsidP="0057575B"/>
        </w:tc>
        <w:tc>
          <w:tcPr>
            <w:tcW w:w="1100" w:type="dxa"/>
            <w:vMerge/>
          </w:tcPr>
          <w:p w14:paraId="07E6166B" w14:textId="77777777" w:rsidR="008E37F3" w:rsidRDefault="008E37F3" w:rsidP="0057575B"/>
        </w:tc>
      </w:tr>
      <w:tr w:rsidR="008E37F3" w14:paraId="1FF5847B" w14:textId="77777777" w:rsidTr="0057575B">
        <w:trPr>
          <w:trHeight w:val="277"/>
        </w:trPr>
        <w:tc>
          <w:tcPr>
            <w:tcW w:w="2376" w:type="dxa"/>
            <w:vMerge w:val="restart"/>
          </w:tcPr>
          <w:p w14:paraId="34AB1641" w14:textId="77777777" w:rsidR="008E37F3" w:rsidRDefault="008E37F3" w:rsidP="0057575B">
            <w:r>
              <w:t>Forage de Dinguiraye</w:t>
            </w:r>
          </w:p>
        </w:tc>
        <w:tc>
          <w:tcPr>
            <w:tcW w:w="2127" w:type="dxa"/>
          </w:tcPr>
          <w:p w14:paraId="22819096" w14:textId="77777777" w:rsidR="008E37F3" w:rsidRDefault="008E37F3" w:rsidP="0057575B">
            <w:r>
              <w:t>dinguiraye</w:t>
            </w:r>
          </w:p>
        </w:tc>
        <w:tc>
          <w:tcPr>
            <w:tcW w:w="1134" w:type="dxa"/>
          </w:tcPr>
          <w:p w14:paraId="5F947D38" w14:textId="77777777" w:rsidR="008E37F3" w:rsidRDefault="008E37F3" w:rsidP="0057575B">
            <w:pPr>
              <w:jc w:val="center"/>
            </w:pPr>
            <w:r>
              <w:t>1</w:t>
            </w:r>
          </w:p>
        </w:tc>
        <w:tc>
          <w:tcPr>
            <w:tcW w:w="1516" w:type="dxa"/>
          </w:tcPr>
          <w:p w14:paraId="5E94A60F" w14:textId="77777777" w:rsidR="008E37F3" w:rsidRDefault="008E37F3" w:rsidP="0057575B">
            <w:pPr>
              <w:jc w:val="center"/>
            </w:pPr>
            <w:r>
              <w:t>non</w:t>
            </w:r>
          </w:p>
        </w:tc>
        <w:tc>
          <w:tcPr>
            <w:tcW w:w="1035" w:type="dxa"/>
          </w:tcPr>
          <w:p w14:paraId="07B369B1" w14:textId="77777777" w:rsidR="008E37F3" w:rsidRDefault="008E37F3" w:rsidP="0057575B">
            <w:pPr>
              <w:jc w:val="center"/>
            </w:pPr>
            <w:r>
              <w:t>1</w:t>
            </w:r>
          </w:p>
        </w:tc>
        <w:tc>
          <w:tcPr>
            <w:tcW w:w="1100" w:type="dxa"/>
          </w:tcPr>
          <w:p w14:paraId="08EA4F6B" w14:textId="77777777" w:rsidR="008E37F3" w:rsidRDefault="008E37F3" w:rsidP="0057575B">
            <w:pPr>
              <w:jc w:val="center"/>
            </w:pPr>
            <w:r>
              <w:t>0</w:t>
            </w:r>
          </w:p>
        </w:tc>
      </w:tr>
      <w:tr w:rsidR="008E37F3" w14:paraId="53334305" w14:textId="77777777" w:rsidTr="0057575B">
        <w:trPr>
          <w:trHeight w:val="280"/>
        </w:trPr>
        <w:tc>
          <w:tcPr>
            <w:tcW w:w="2376" w:type="dxa"/>
            <w:vMerge/>
          </w:tcPr>
          <w:p w14:paraId="28E81689" w14:textId="77777777" w:rsidR="008E37F3" w:rsidRDefault="008E37F3" w:rsidP="0057575B"/>
        </w:tc>
        <w:tc>
          <w:tcPr>
            <w:tcW w:w="2127" w:type="dxa"/>
          </w:tcPr>
          <w:p w14:paraId="6AB553EB" w14:textId="77777777" w:rsidR="008E37F3" w:rsidRDefault="008E37F3" w:rsidP="0057575B">
            <w:r>
              <w:t>Hamdalaye</w:t>
            </w:r>
          </w:p>
        </w:tc>
        <w:tc>
          <w:tcPr>
            <w:tcW w:w="1134" w:type="dxa"/>
          </w:tcPr>
          <w:p w14:paraId="49614985" w14:textId="77777777" w:rsidR="008E37F3" w:rsidRDefault="008E37F3" w:rsidP="0057575B">
            <w:pPr>
              <w:jc w:val="center"/>
            </w:pPr>
            <w:r>
              <w:t>1</w:t>
            </w:r>
          </w:p>
        </w:tc>
        <w:tc>
          <w:tcPr>
            <w:tcW w:w="1516" w:type="dxa"/>
          </w:tcPr>
          <w:p w14:paraId="344E436A" w14:textId="77777777" w:rsidR="008E37F3" w:rsidRDefault="008E37F3" w:rsidP="0057575B">
            <w:pPr>
              <w:jc w:val="center"/>
            </w:pPr>
            <w:r>
              <w:t>oui</w:t>
            </w:r>
          </w:p>
        </w:tc>
        <w:tc>
          <w:tcPr>
            <w:tcW w:w="1035" w:type="dxa"/>
          </w:tcPr>
          <w:p w14:paraId="397D1A04" w14:textId="77777777" w:rsidR="008E37F3" w:rsidRDefault="008E37F3" w:rsidP="0057575B">
            <w:pPr>
              <w:jc w:val="center"/>
            </w:pPr>
            <w:r>
              <w:t>0</w:t>
            </w:r>
          </w:p>
        </w:tc>
        <w:tc>
          <w:tcPr>
            <w:tcW w:w="1100" w:type="dxa"/>
          </w:tcPr>
          <w:p w14:paraId="0F5BE37F" w14:textId="77777777" w:rsidR="008E37F3" w:rsidRDefault="008E37F3" w:rsidP="0057575B">
            <w:pPr>
              <w:jc w:val="center"/>
            </w:pPr>
            <w:r>
              <w:t>3</w:t>
            </w:r>
          </w:p>
        </w:tc>
      </w:tr>
      <w:tr w:rsidR="008E37F3" w14:paraId="23AAB572" w14:textId="77777777" w:rsidTr="0057575B">
        <w:trPr>
          <w:trHeight w:val="280"/>
        </w:trPr>
        <w:tc>
          <w:tcPr>
            <w:tcW w:w="2376" w:type="dxa"/>
            <w:vMerge/>
          </w:tcPr>
          <w:p w14:paraId="709F0662" w14:textId="77777777" w:rsidR="008E37F3" w:rsidRDefault="008E37F3" w:rsidP="0057575B"/>
        </w:tc>
        <w:tc>
          <w:tcPr>
            <w:tcW w:w="2127" w:type="dxa"/>
          </w:tcPr>
          <w:p w14:paraId="1FC4C933" w14:textId="77777777" w:rsidR="008E37F3" w:rsidRDefault="008E37F3" w:rsidP="0057575B">
            <w:r>
              <w:t>Abecouta</w:t>
            </w:r>
          </w:p>
        </w:tc>
        <w:tc>
          <w:tcPr>
            <w:tcW w:w="1134" w:type="dxa"/>
          </w:tcPr>
          <w:p w14:paraId="5B677D12" w14:textId="77777777" w:rsidR="008E37F3" w:rsidRDefault="008E37F3" w:rsidP="0057575B">
            <w:pPr>
              <w:jc w:val="center"/>
            </w:pPr>
            <w:r>
              <w:t>1</w:t>
            </w:r>
          </w:p>
        </w:tc>
        <w:tc>
          <w:tcPr>
            <w:tcW w:w="1516" w:type="dxa"/>
          </w:tcPr>
          <w:p w14:paraId="2C3609AF" w14:textId="77777777" w:rsidR="008E37F3" w:rsidRDefault="008E37F3" w:rsidP="0057575B">
            <w:pPr>
              <w:jc w:val="center"/>
            </w:pPr>
            <w:r>
              <w:t>oui</w:t>
            </w:r>
          </w:p>
        </w:tc>
        <w:tc>
          <w:tcPr>
            <w:tcW w:w="1035" w:type="dxa"/>
          </w:tcPr>
          <w:p w14:paraId="301E58DD" w14:textId="77777777" w:rsidR="008E37F3" w:rsidRDefault="008E37F3" w:rsidP="0057575B">
            <w:pPr>
              <w:jc w:val="center"/>
            </w:pPr>
            <w:r>
              <w:t>0</w:t>
            </w:r>
          </w:p>
        </w:tc>
        <w:tc>
          <w:tcPr>
            <w:tcW w:w="1100" w:type="dxa"/>
          </w:tcPr>
          <w:p w14:paraId="1743EB68" w14:textId="77777777" w:rsidR="008E37F3" w:rsidRDefault="008E37F3" w:rsidP="0057575B">
            <w:pPr>
              <w:jc w:val="center"/>
            </w:pPr>
            <w:r>
              <w:t>2</w:t>
            </w:r>
          </w:p>
        </w:tc>
      </w:tr>
      <w:tr w:rsidR="008E37F3" w14:paraId="3EA33B49" w14:textId="77777777" w:rsidTr="0057575B">
        <w:trPr>
          <w:trHeight w:val="280"/>
        </w:trPr>
        <w:tc>
          <w:tcPr>
            <w:tcW w:w="2376" w:type="dxa"/>
            <w:vMerge/>
          </w:tcPr>
          <w:p w14:paraId="66FFA6E3" w14:textId="77777777" w:rsidR="008E37F3" w:rsidRDefault="008E37F3" w:rsidP="0057575B"/>
        </w:tc>
        <w:tc>
          <w:tcPr>
            <w:tcW w:w="2127" w:type="dxa"/>
          </w:tcPr>
          <w:p w14:paraId="78B22F73" w14:textId="77777777" w:rsidR="008E37F3" w:rsidRDefault="008E37F3" w:rsidP="0057575B">
            <w:r>
              <w:t>Saradou</w:t>
            </w:r>
          </w:p>
        </w:tc>
        <w:tc>
          <w:tcPr>
            <w:tcW w:w="1134" w:type="dxa"/>
          </w:tcPr>
          <w:p w14:paraId="66D33893" w14:textId="77777777" w:rsidR="008E37F3" w:rsidRDefault="008E37F3" w:rsidP="0057575B">
            <w:pPr>
              <w:jc w:val="center"/>
            </w:pPr>
            <w:r>
              <w:t>0</w:t>
            </w:r>
          </w:p>
        </w:tc>
        <w:tc>
          <w:tcPr>
            <w:tcW w:w="1516" w:type="dxa"/>
          </w:tcPr>
          <w:p w14:paraId="502E4B86" w14:textId="77777777" w:rsidR="008E37F3" w:rsidRDefault="008E37F3" w:rsidP="0057575B">
            <w:pPr>
              <w:jc w:val="center"/>
            </w:pPr>
            <w:r>
              <w:t>non</w:t>
            </w:r>
          </w:p>
        </w:tc>
        <w:tc>
          <w:tcPr>
            <w:tcW w:w="1035" w:type="dxa"/>
          </w:tcPr>
          <w:p w14:paraId="1B1431A4" w14:textId="77777777" w:rsidR="008E37F3" w:rsidRDefault="008E37F3" w:rsidP="0057575B">
            <w:pPr>
              <w:jc w:val="center"/>
            </w:pPr>
            <w:r>
              <w:t>1</w:t>
            </w:r>
          </w:p>
        </w:tc>
        <w:tc>
          <w:tcPr>
            <w:tcW w:w="1100" w:type="dxa"/>
          </w:tcPr>
          <w:p w14:paraId="70C131DF" w14:textId="77777777" w:rsidR="008E37F3" w:rsidRDefault="008E37F3" w:rsidP="0057575B">
            <w:pPr>
              <w:jc w:val="center"/>
            </w:pPr>
            <w:r>
              <w:t>4</w:t>
            </w:r>
          </w:p>
        </w:tc>
      </w:tr>
      <w:tr w:rsidR="008E37F3" w14:paraId="4BAF74EA" w14:textId="77777777" w:rsidTr="0057575B">
        <w:trPr>
          <w:trHeight w:val="280"/>
        </w:trPr>
        <w:tc>
          <w:tcPr>
            <w:tcW w:w="2376" w:type="dxa"/>
            <w:vMerge/>
          </w:tcPr>
          <w:p w14:paraId="1726425A" w14:textId="77777777" w:rsidR="008E37F3" w:rsidRDefault="008E37F3" w:rsidP="0057575B"/>
        </w:tc>
        <w:tc>
          <w:tcPr>
            <w:tcW w:w="2127" w:type="dxa"/>
          </w:tcPr>
          <w:p w14:paraId="31CC4093" w14:textId="77777777" w:rsidR="008E37F3" w:rsidRDefault="008E37F3" w:rsidP="0057575B">
            <w:r>
              <w:t>Dabia</w:t>
            </w:r>
          </w:p>
        </w:tc>
        <w:tc>
          <w:tcPr>
            <w:tcW w:w="1134" w:type="dxa"/>
          </w:tcPr>
          <w:p w14:paraId="03D624FE" w14:textId="77777777" w:rsidR="008E37F3" w:rsidRDefault="008E37F3" w:rsidP="0057575B">
            <w:pPr>
              <w:jc w:val="center"/>
            </w:pPr>
            <w:r>
              <w:t>1</w:t>
            </w:r>
          </w:p>
        </w:tc>
        <w:tc>
          <w:tcPr>
            <w:tcW w:w="1516" w:type="dxa"/>
          </w:tcPr>
          <w:p w14:paraId="4955D2BB" w14:textId="77777777" w:rsidR="008E37F3" w:rsidRDefault="008E37F3" w:rsidP="0057575B">
            <w:pPr>
              <w:jc w:val="center"/>
            </w:pPr>
            <w:r>
              <w:t>oui</w:t>
            </w:r>
          </w:p>
        </w:tc>
        <w:tc>
          <w:tcPr>
            <w:tcW w:w="1035" w:type="dxa"/>
          </w:tcPr>
          <w:p w14:paraId="7C821B15" w14:textId="77777777" w:rsidR="008E37F3" w:rsidRDefault="008E37F3" w:rsidP="0057575B">
            <w:pPr>
              <w:jc w:val="center"/>
            </w:pPr>
            <w:r>
              <w:t>0</w:t>
            </w:r>
          </w:p>
        </w:tc>
        <w:tc>
          <w:tcPr>
            <w:tcW w:w="1100" w:type="dxa"/>
          </w:tcPr>
          <w:p w14:paraId="2655FBF4" w14:textId="77777777" w:rsidR="008E37F3" w:rsidRDefault="008E37F3" w:rsidP="0057575B">
            <w:pPr>
              <w:jc w:val="center"/>
            </w:pPr>
            <w:r>
              <w:t>5</w:t>
            </w:r>
          </w:p>
        </w:tc>
      </w:tr>
      <w:tr w:rsidR="008E37F3" w14:paraId="08998111" w14:textId="77777777" w:rsidTr="0057575B">
        <w:trPr>
          <w:trHeight w:val="280"/>
        </w:trPr>
        <w:tc>
          <w:tcPr>
            <w:tcW w:w="2376" w:type="dxa"/>
            <w:vMerge/>
          </w:tcPr>
          <w:p w14:paraId="25251478" w14:textId="77777777" w:rsidR="008E37F3" w:rsidRDefault="008E37F3" w:rsidP="0057575B"/>
        </w:tc>
        <w:tc>
          <w:tcPr>
            <w:tcW w:w="2127" w:type="dxa"/>
          </w:tcPr>
          <w:p w14:paraId="1A8F02CF" w14:textId="77777777" w:rsidR="008E37F3" w:rsidRDefault="008E37F3" w:rsidP="0057575B">
            <w:r>
              <w:t>Kanel</w:t>
            </w:r>
          </w:p>
        </w:tc>
        <w:tc>
          <w:tcPr>
            <w:tcW w:w="1134" w:type="dxa"/>
          </w:tcPr>
          <w:p w14:paraId="7B6B700D" w14:textId="77777777" w:rsidR="008E37F3" w:rsidRDefault="008E37F3" w:rsidP="0057575B">
            <w:pPr>
              <w:jc w:val="center"/>
            </w:pPr>
            <w:r>
              <w:t>0</w:t>
            </w:r>
          </w:p>
        </w:tc>
        <w:tc>
          <w:tcPr>
            <w:tcW w:w="1516" w:type="dxa"/>
          </w:tcPr>
          <w:p w14:paraId="63B68D0B" w14:textId="77777777" w:rsidR="008E37F3" w:rsidRDefault="008E37F3" w:rsidP="0057575B">
            <w:pPr>
              <w:jc w:val="center"/>
            </w:pPr>
            <w:r>
              <w:t>non</w:t>
            </w:r>
          </w:p>
        </w:tc>
        <w:tc>
          <w:tcPr>
            <w:tcW w:w="1035" w:type="dxa"/>
          </w:tcPr>
          <w:p w14:paraId="6D4DD59B" w14:textId="77777777" w:rsidR="008E37F3" w:rsidRDefault="008E37F3" w:rsidP="0057575B">
            <w:pPr>
              <w:jc w:val="center"/>
            </w:pPr>
            <w:r>
              <w:t>1</w:t>
            </w:r>
          </w:p>
        </w:tc>
        <w:tc>
          <w:tcPr>
            <w:tcW w:w="1100" w:type="dxa"/>
          </w:tcPr>
          <w:p w14:paraId="5E0889C0" w14:textId="77777777" w:rsidR="008E37F3" w:rsidRDefault="008E37F3" w:rsidP="0057575B">
            <w:pPr>
              <w:jc w:val="center"/>
            </w:pPr>
            <w:r>
              <w:t>3</w:t>
            </w:r>
          </w:p>
        </w:tc>
      </w:tr>
      <w:tr w:rsidR="008E37F3" w14:paraId="4A54B592" w14:textId="77777777" w:rsidTr="0057575B">
        <w:trPr>
          <w:trHeight w:val="280"/>
        </w:trPr>
        <w:tc>
          <w:tcPr>
            <w:tcW w:w="2376" w:type="dxa"/>
            <w:vMerge/>
          </w:tcPr>
          <w:p w14:paraId="03F91563" w14:textId="77777777" w:rsidR="008E37F3" w:rsidRDefault="008E37F3" w:rsidP="0057575B"/>
        </w:tc>
        <w:tc>
          <w:tcPr>
            <w:tcW w:w="2127" w:type="dxa"/>
          </w:tcPr>
          <w:p w14:paraId="05B630E3" w14:textId="77777777" w:rsidR="008E37F3" w:rsidRDefault="008E37F3" w:rsidP="0057575B">
            <w:r>
              <w:t>Sare pathe amadou</w:t>
            </w:r>
          </w:p>
        </w:tc>
        <w:tc>
          <w:tcPr>
            <w:tcW w:w="1134" w:type="dxa"/>
          </w:tcPr>
          <w:p w14:paraId="397E379A" w14:textId="77777777" w:rsidR="008E37F3" w:rsidRDefault="008E37F3" w:rsidP="0057575B">
            <w:pPr>
              <w:jc w:val="center"/>
            </w:pPr>
            <w:r>
              <w:t>0</w:t>
            </w:r>
          </w:p>
        </w:tc>
        <w:tc>
          <w:tcPr>
            <w:tcW w:w="1516" w:type="dxa"/>
          </w:tcPr>
          <w:p w14:paraId="3A27DF32" w14:textId="77777777" w:rsidR="008E37F3" w:rsidRDefault="008E37F3" w:rsidP="0057575B">
            <w:pPr>
              <w:jc w:val="center"/>
            </w:pPr>
            <w:r>
              <w:t>non</w:t>
            </w:r>
          </w:p>
        </w:tc>
        <w:tc>
          <w:tcPr>
            <w:tcW w:w="1035" w:type="dxa"/>
          </w:tcPr>
          <w:p w14:paraId="26AA493F" w14:textId="77777777" w:rsidR="008E37F3" w:rsidRDefault="008E37F3" w:rsidP="0057575B">
            <w:pPr>
              <w:jc w:val="center"/>
            </w:pPr>
            <w:r>
              <w:t>0</w:t>
            </w:r>
          </w:p>
        </w:tc>
        <w:tc>
          <w:tcPr>
            <w:tcW w:w="1100" w:type="dxa"/>
          </w:tcPr>
          <w:p w14:paraId="6DC8C5AF" w14:textId="77777777" w:rsidR="008E37F3" w:rsidRDefault="008E37F3" w:rsidP="0057575B">
            <w:pPr>
              <w:jc w:val="center"/>
            </w:pPr>
            <w:r>
              <w:t>3</w:t>
            </w:r>
          </w:p>
        </w:tc>
      </w:tr>
      <w:tr w:rsidR="008E37F3" w14:paraId="65A6EF5C" w14:textId="77777777" w:rsidTr="0057575B">
        <w:trPr>
          <w:trHeight w:val="280"/>
        </w:trPr>
        <w:tc>
          <w:tcPr>
            <w:tcW w:w="2376" w:type="dxa"/>
            <w:vMerge/>
          </w:tcPr>
          <w:p w14:paraId="2EC68A91" w14:textId="77777777" w:rsidR="008E37F3" w:rsidRDefault="008E37F3" w:rsidP="0057575B"/>
        </w:tc>
        <w:tc>
          <w:tcPr>
            <w:tcW w:w="2127" w:type="dxa"/>
          </w:tcPr>
          <w:p w14:paraId="11BE9F11" w14:textId="77777777" w:rsidR="008E37F3" w:rsidRDefault="008E37F3" w:rsidP="0057575B">
            <w:r>
              <w:t>Thiarene fode</w:t>
            </w:r>
          </w:p>
        </w:tc>
        <w:tc>
          <w:tcPr>
            <w:tcW w:w="1134" w:type="dxa"/>
          </w:tcPr>
          <w:p w14:paraId="58E9001A" w14:textId="77777777" w:rsidR="008E37F3" w:rsidRDefault="008E37F3" w:rsidP="0057575B">
            <w:pPr>
              <w:jc w:val="center"/>
            </w:pPr>
            <w:r>
              <w:t>0</w:t>
            </w:r>
          </w:p>
        </w:tc>
        <w:tc>
          <w:tcPr>
            <w:tcW w:w="1516" w:type="dxa"/>
          </w:tcPr>
          <w:p w14:paraId="7DB5D6BC" w14:textId="77777777" w:rsidR="008E37F3" w:rsidRDefault="008E37F3" w:rsidP="0057575B">
            <w:pPr>
              <w:jc w:val="center"/>
            </w:pPr>
            <w:r>
              <w:t>non</w:t>
            </w:r>
          </w:p>
        </w:tc>
        <w:tc>
          <w:tcPr>
            <w:tcW w:w="1035" w:type="dxa"/>
          </w:tcPr>
          <w:p w14:paraId="43FBDCB6" w14:textId="77777777" w:rsidR="008E37F3" w:rsidRDefault="008E37F3" w:rsidP="0057575B">
            <w:pPr>
              <w:jc w:val="center"/>
            </w:pPr>
            <w:r>
              <w:t>0</w:t>
            </w:r>
          </w:p>
        </w:tc>
        <w:tc>
          <w:tcPr>
            <w:tcW w:w="1100" w:type="dxa"/>
          </w:tcPr>
          <w:p w14:paraId="304F1A0B" w14:textId="77777777" w:rsidR="008E37F3" w:rsidRDefault="008E37F3" w:rsidP="0057575B">
            <w:pPr>
              <w:jc w:val="center"/>
            </w:pPr>
            <w:r>
              <w:t>3</w:t>
            </w:r>
          </w:p>
        </w:tc>
      </w:tr>
      <w:tr w:rsidR="008E37F3" w14:paraId="393DC380" w14:textId="77777777" w:rsidTr="0057575B">
        <w:trPr>
          <w:trHeight w:val="280"/>
        </w:trPr>
        <w:tc>
          <w:tcPr>
            <w:tcW w:w="2376" w:type="dxa"/>
            <w:vMerge/>
          </w:tcPr>
          <w:p w14:paraId="503994AE" w14:textId="77777777" w:rsidR="008E37F3" w:rsidRDefault="008E37F3" w:rsidP="0057575B"/>
        </w:tc>
        <w:tc>
          <w:tcPr>
            <w:tcW w:w="2127" w:type="dxa"/>
          </w:tcPr>
          <w:p w14:paraId="4C09C581" w14:textId="77777777" w:rsidR="008E37F3" w:rsidRDefault="008E37F3" w:rsidP="0057575B">
            <w:r>
              <w:t>Darou khoumene</w:t>
            </w:r>
          </w:p>
        </w:tc>
        <w:tc>
          <w:tcPr>
            <w:tcW w:w="1134" w:type="dxa"/>
          </w:tcPr>
          <w:p w14:paraId="2DEACE17" w14:textId="77777777" w:rsidR="008E37F3" w:rsidRDefault="008E37F3" w:rsidP="0057575B">
            <w:pPr>
              <w:jc w:val="center"/>
            </w:pPr>
            <w:r>
              <w:t>0</w:t>
            </w:r>
          </w:p>
        </w:tc>
        <w:tc>
          <w:tcPr>
            <w:tcW w:w="1516" w:type="dxa"/>
          </w:tcPr>
          <w:p w14:paraId="23F1153C" w14:textId="77777777" w:rsidR="008E37F3" w:rsidRDefault="008E37F3" w:rsidP="0057575B">
            <w:pPr>
              <w:jc w:val="center"/>
            </w:pPr>
            <w:r>
              <w:t>non</w:t>
            </w:r>
          </w:p>
        </w:tc>
        <w:tc>
          <w:tcPr>
            <w:tcW w:w="1035" w:type="dxa"/>
          </w:tcPr>
          <w:p w14:paraId="72C86035" w14:textId="77777777" w:rsidR="008E37F3" w:rsidRDefault="008E37F3" w:rsidP="0057575B">
            <w:pPr>
              <w:jc w:val="center"/>
            </w:pPr>
            <w:r>
              <w:t>1</w:t>
            </w:r>
          </w:p>
        </w:tc>
        <w:tc>
          <w:tcPr>
            <w:tcW w:w="1100" w:type="dxa"/>
          </w:tcPr>
          <w:p w14:paraId="0C1FC10D" w14:textId="77777777" w:rsidR="008E37F3" w:rsidRDefault="008E37F3" w:rsidP="0057575B">
            <w:pPr>
              <w:jc w:val="center"/>
            </w:pPr>
            <w:r>
              <w:t>5</w:t>
            </w:r>
          </w:p>
        </w:tc>
      </w:tr>
      <w:tr w:rsidR="008E37F3" w14:paraId="0BFCA15C" w14:textId="77777777" w:rsidTr="0057575B">
        <w:trPr>
          <w:trHeight w:val="280"/>
        </w:trPr>
        <w:tc>
          <w:tcPr>
            <w:tcW w:w="2376" w:type="dxa"/>
            <w:vMerge/>
          </w:tcPr>
          <w:p w14:paraId="1181CCAF" w14:textId="77777777" w:rsidR="008E37F3" w:rsidRDefault="008E37F3" w:rsidP="0057575B"/>
        </w:tc>
        <w:tc>
          <w:tcPr>
            <w:tcW w:w="2127" w:type="dxa"/>
          </w:tcPr>
          <w:p w14:paraId="3B961E7B" w14:textId="77777777" w:rsidR="008E37F3" w:rsidRDefault="008E37F3" w:rsidP="0057575B">
            <w:r>
              <w:t>Helihina</w:t>
            </w:r>
          </w:p>
        </w:tc>
        <w:tc>
          <w:tcPr>
            <w:tcW w:w="1134" w:type="dxa"/>
          </w:tcPr>
          <w:p w14:paraId="091C2469" w14:textId="77777777" w:rsidR="008E37F3" w:rsidRDefault="008E37F3" w:rsidP="0057575B">
            <w:pPr>
              <w:jc w:val="center"/>
            </w:pPr>
            <w:r>
              <w:t>2</w:t>
            </w:r>
          </w:p>
        </w:tc>
        <w:tc>
          <w:tcPr>
            <w:tcW w:w="1516" w:type="dxa"/>
          </w:tcPr>
          <w:p w14:paraId="17AD8DD0" w14:textId="77777777" w:rsidR="008E37F3" w:rsidRDefault="008E37F3" w:rsidP="0057575B">
            <w:pPr>
              <w:jc w:val="center"/>
            </w:pPr>
            <w:r>
              <w:t>oui</w:t>
            </w:r>
          </w:p>
        </w:tc>
        <w:tc>
          <w:tcPr>
            <w:tcW w:w="1035" w:type="dxa"/>
          </w:tcPr>
          <w:p w14:paraId="78262AD8" w14:textId="77777777" w:rsidR="008E37F3" w:rsidRDefault="008E37F3" w:rsidP="0057575B">
            <w:pPr>
              <w:jc w:val="center"/>
            </w:pPr>
            <w:r>
              <w:t>0</w:t>
            </w:r>
          </w:p>
        </w:tc>
        <w:tc>
          <w:tcPr>
            <w:tcW w:w="1100" w:type="dxa"/>
          </w:tcPr>
          <w:p w14:paraId="6B4688D7" w14:textId="77777777" w:rsidR="008E37F3" w:rsidRDefault="008E37F3" w:rsidP="0057575B">
            <w:pPr>
              <w:jc w:val="center"/>
            </w:pPr>
            <w:r>
              <w:t>8</w:t>
            </w:r>
          </w:p>
        </w:tc>
      </w:tr>
      <w:tr w:rsidR="008E37F3" w14:paraId="32DE3A3E" w14:textId="77777777" w:rsidTr="0057575B">
        <w:trPr>
          <w:trHeight w:val="280"/>
        </w:trPr>
        <w:tc>
          <w:tcPr>
            <w:tcW w:w="2376" w:type="dxa"/>
            <w:vMerge/>
          </w:tcPr>
          <w:p w14:paraId="75C706A2" w14:textId="77777777" w:rsidR="008E37F3" w:rsidRDefault="008E37F3" w:rsidP="0057575B"/>
        </w:tc>
        <w:tc>
          <w:tcPr>
            <w:tcW w:w="2127" w:type="dxa"/>
          </w:tcPr>
          <w:p w14:paraId="6F56683D" w14:textId="77777777" w:rsidR="008E37F3" w:rsidRDefault="008E37F3" w:rsidP="0057575B">
            <w:r>
              <w:t>Doboncounda</w:t>
            </w:r>
          </w:p>
        </w:tc>
        <w:tc>
          <w:tcPr>
            <w:tcW w:w="1134" w:type="dxa"/>
          </w:tcPr>
          <w:p w14:paraId="60E9E1DF" w14:textId="77777777" w:rsidR="008E37F3" w:rsidRDefault="008E37F3" w:rsidP="0057575B">
            <w:pPr>
              <w:jc w:val="center"/>
            </w:pPr>
            <w:r>
              <w:t>1</w:t>
            </w:r>
          </w:p>
        </w:tc>
        <w:tc>
          <w:tcPr>
            <w:tcW w:w="1516" w:type="dxa"/>
          </w:tcPr>
          <w:p w14:paraId="078B0FA4" w14:textId="77777777" w:rsidR="008E37F3" w:rsidRDefault="008E37F3" w:rsidP="0057575B">
            <w:pPr>
              <w:jc w:val="center"/>
            </w:pPr>
            <w:r>
              <w:t>oui</w:t>
            </w:r>
          </w:p>
        </w:tc>
        <w:tc>
          <w:tcPr>
            <w:tcW w:w="1035" w:type="dxa"/>
          </w:tcPr>
          <w:p w14:paraId="7CE3C211" w14:textId="77777777" w:rsidR="008E37F3" w:rsidRDefault="008E37F3" w:rsidP="0057575B">
            <w:pPr>
              <w:jc w:val="center"/>
            </w:pPr>
            <w:r>
              <w:t>0</w:t>
            </w:r>
          </w:p>
        </w:tc>
        <w:tc>
          <w:tcPr>
            <w:tcW w:w="1100" w:type="dxa"/>
          </w:tcPr>
          <w:p w14:paraId="48990EEB" w14:textId="77777777" w:rsidR="008E37F3" w:rsidRDefault="008E37F3" w:rsidP="0057575B">
            <w:pPr>
              <w:jc w:val="center"/>
            </w:pPr>
            <w:r>
              <w:t>10</w:t>
            </w:r>
          </w:p>
        </w:tc>
      </w:tr>
      <w:tr w:rsidR="008E37F3" w14:paraId="065CAD26" w14:textId="77777777" w:rsidTr="0057575B">
        <w:trPr>
          <w:trHeight w:val="280"/>
        </w:trPr>
        <w:tc>
          <w:tcPr>
            <w:tcW w:w="2376" w:type="dxa"/>
            <w:vMerge/>
          </w:tcPr>
          <w:p w14:paraId="126D3372" w14:textId="77777777" w:rsidR="008E37F3" w:rsidRDefault="008E37F3" w:rsidP="0057575B"/>
        </w:tc>
        <w:tc>
          <w:tcPr>
            <w:tcW w:w="2127" w:type="dxa"/>
          </w:tcPr>
          <w:p w14:paraId="025B4481" w14:textId="77777777" w:rsidR="008E37F3" w:rsidRDefault="008E37F3" w:rsidP="0057575B">
            <w:r>
              <w:t>Goundiour</w:t>
            </w:r>
          </w:p>
        </w:tc>
        <w:tc>
          <w:tcPr>
            <w:tcW w:w="1134" w:type="dxa"/>
          </w:tcPr>
          <w:p w14:paraId="025FC329" w14:textId="77777777" w:rsidR="008E37F3" w:rsidRDefault="008E37F3" w:rsidP="0057575B">
            <w:pPr>
              <w:jc w:val="center"/>
            </w:pPr>
            <w:r>
              <w:t>0</w:t>
            </w:r>
          </w:p>
        </w:tc>
        <w:tc>
          <w:tcPr>
            <w:tcW w:w="1516" w:type="dxa"/>
          </w:tcPr>
          <w:p w14:paraId="2ECEBB83" w14:textId="77777777" w:rsidR="008E37F3" w:rsidRDefault="008E37F3" w:rsidP="0057575B">
            <w:pPr>
              <w:jc w:val="center"/>
            </w:pPr>
            <w:r>
              <w:t>non</w:t>
            </w:r>
          </w:p>
        </w:tc>
        <w:tc>
          <w:tcPr>
            <w:tcW w:w="1035" w:type="dxa"/>
          </w:tcPr>
          <w:p w14:paraId="4BFC633B" w14:textId="77777777" w:rsidR="008E37F3" w:rsidRDefault="008E37F3" w:rsidP="0057575B">
            <w:pPr>
              <w:jc w:val="center"/>
            </w:pPr>
            <w:r>
              <w:t>0</w:t>
            </w:r>
          </w:p>
        </w:tc>
        <w:tc>
          <w:tcPr>
            <w:tcW w:w="1100" w:type="dxa"/>
          </w:tcPr>
          <w:p w14:paraId="2C77AE0B" w14:textId="77777777" w:rsidR="008E37F3" w:rsidRDefault="008E37F3" w:rsidP="0057575B">
            <w:pPr>
              <w:jc w:val="center"/>
            </w:pPr>
            <w:r>
              <w:t>7</w:t>
            </w:r>
          </w:p>
        </w:tc>
      </w:tr>
      <w:tr w:rsidR="008E37F3" w14:paraId="298DC6F5" w14:textId="77777777" w:rsidTr="0057575B">
        <w:trPr>
          <w:trHeight w:val="280"/>
        </w:trPr>
        <w:tc>
          <w:tcPr>
            <w:tcW w:w="2376" w:type="dxa"/>
            <w:vMerge/>
          </w:tcPr>
          <w:p w14:paraId="2C6B336B" w14:textId="77777777" w:rsidR="008E37F3" w:rsidRDefault="008E37F3" w:rsidP="0057575B"/>
        </w:tc>
        <w:tc>
          <w:tcPr>
            <w:tcW w:w="2127" w:type="dxa"/>
          </w:tcPr>
          <w:p w14:paraId="27A05495" w14:textId="77777777" w:rsidR="008E37F3" w:rsidRDefault="008E37F3" w:rsidP="0057575B">
            <w:r>
              <w:t>Ndiobene aly</w:t>
            </w:r>
          </w:p>
        </w:tc>
        <w:tc>
          <w:tcPr>
            <w:tcW w:w="1134" w:type="dxa"/>
          </w:tcPr>
          <w:p w14:paraId="4CD9A142" w14:textId="77777777" w:rsidR="008E37F3" w:rsidRDefault="008E37F3" w:rsidP="0057575B">
            <w:pPr>
              <w:jc w:val="center"/>
            </w:pPr>
            <w:r>
              <w:t>1</w:t>
            </w:r>
          </w:p>
        </w:tc>
        <w:tc>
          <w:tcPr>
            <w:tcW w:w="1516" w:type="dxa"/>
          </w:tcPr>
          <w:p w14:paraId="540C459B" w14:textId="77777777" w:rsidR="008E37F3" w:rsidRDefault="008E37F3" w:rsidP="0057575B">
            <w:pPr>
              <w:jc w:val="center"/>
            </w:pPr>
            <w:r>
              <w:t>oui</w:t>
            </w:r>
          </w:p>
        </w:tc>
        <w:tc>
          <w:tcPr>
            <w:tcW w:w="1035" w:type="dxa"/>
          </w:tcPr>
          <w:p w14:paraId="75D722F9" w14:textId="77777777" w:rsidR="008E37F3" w:rsidRDefault="008E37F3" w:rsidP="0057575B">
            <w:pPr>
              <w:jc w:val="center"/>
            </w:pPr>
            <w:r>
              <w:t>0</w:t>
            </w:r>
          </w:p>
        </w:tc>
        <w:tc>
          <w:tcPr>
            <w:tcW w:w="1100" w:type="dxa"/>
          </w:tcPr>
          <w:p w14:paraId="5965983A" w14:textId="77777777" w:rsidR="008E37F3" w:rsidRDefault="008E37F3" w:rsidP="0057575B">
            <w:pPr>
              <w:jc w:val="center"/>
            </w:pPr>
            <w:r>
              <w:t>11</w:t>
            </w:r>
          </w:p>
        </w:tc>
      </w:tr>
      <w:tr w:rsidR="008E37F3" w14:paraId="1C858B5F" w14:textId="77777777" w:rsidTr="0057575B">
        <w:trPr>
          <w:trHeight w:val="280"/>
        </w:trPr>
        <w:tc>
          <w:tcPr>
            <w:tcW w:w="2376" w:type="dxa"/>
            <w:vMerge w:val="restart"/>
          </w:tcPr>
          <w:p w14:paraId="3F166F55" w14:textId="77777777" w:rsidR="008E37F3" w:rsidRDefault="008E37F3" w:rsidP="0057575B">
            <w:r>
              <w:t>Forage de Gounass 1</w:t>
            </w:r>
          </w:p>
        </w:tc>
        <w:tc>
          <w:tcPr>
            <w:tcW w:w="2127" w:type="dxa"/>
          </w:tcPr>
          <w:p w14:paraId="5AB9F0E9" w14:textId="77777777" w:rsidR="008E37F3" w:rsidRDefault="008E37F3" w:rsidP="0057575B">
            <w:r>
              <w:t>Gounass1</w:t>
            </w:r>
          </w:p>
        </w:tc>
        <w:tc>
          <w:tcPr>
            <w:tcW w:w="1134" w:type="dxa"/>
          </w:tcPr>
          <w:p w14:paraId="2A5BFD1A" w14:textId="77777777" w:rsidR="008E37F3" w:rsidRDefault="008E37F3" w:rsidP="0057575B">
            <w:pPr>
              <w:jc w:val="center"/>
            </w:pPr>
            <w:r>
              <w:t>1</w:t>
            </w:r>
          </w:p>
        </w:tc>
        <w:tc>
          <w:tcPr>
            <w:tcW w:w="1516" w:type="dxa"/>
          </w:tcPr>
          <w:p w14:paraId="26099BD9" w14:textId="77777777" w:rsidR="008E37F3" w:rsidRDefault="008E37F3" w:rsidP="0057575B">
            <w:pPr>
              <w:jc w:val="center"/>
            </w:pPr>
            <w:r>
              <w:t>oui</w:t>
            </w:r>
          </w:p>
        </w:tc>
        <w:tc>
          <w:tcPr>
            <w:tcW w:w="1035" w:type="dxa"/>
          </w:tcPr>
          <w:p w14:paraId="59AC9FA9" w14:textId="77777777" w:rsidR="008E37F3" w:rsidRDefault="008E37F3" w:rsidP="0057575B">
            <w:pPr>
              <w:jc w:val="center"/>
            </w:pPr>
            <w:r>
              <w:t>2</w:t>
            </w:r>
          </w:p>
        </w:tc>
        <w:tc>
          <w:tcPr>
            <w:tcW w:w="1100" w:type="dxa"/>
          </w:tcPr>
          <w:p w14:paraId="4E75E957" w14:textId="77777777" w:rsidR="008E37F3" w:rsidRDefault="008E37F3" w:rsidP="0057575B">
            <w:pPr>
              <w:jc w:val="center"/>
            </w:pPr>
            <w:r>
              <w:t>0</w:t>
            </w:r>
          </w:p>
        </w:tc>
      </w:tr>
      <w:tr w:rsidR="008E37F3" w14:paraId="5062E4C2" w14:textId="77777777" w:rsidTr="0057575B">
        <w:trPr>
          <w:trHeight w:val="280"/>
        </w:trPr>
        <w:tc>
          <w:tcPr>
            <w:tcW w:w="2376" w:type="dxa"/>
            <w:vMerge/>
          </w:tcPr>
          <w:p w14:paraId="4A406A0B" w14:textId="77777777" w:rsidR="008E37F3" w:rsidRDefault="008E37F3" w:rsidP="0057575B"/>
        </w:tc>
        <w:tc>
          <w:tcPr>
            <w:tcW w:w="2127" w:type="dxa"/>
          </w:tcPr>
          <w:p w14:paraId="2430FA1F" w14:textId="77777777" w:rsidR="008E37F3" w:rsidRDefault="008E37F3" w:rsidP="0057575B">
            <w:r>
              <w:t>Medina sahette</w:t>
            </w:r>
          </w:p>
        </w:tc>
        <w:tc>
          <w:tcPr>
            <w:tcW w:w="1134" w:type="dxa"/>
          </w:tcPr>
          <w:p w14:paraId="05F82DBD" w14:textId="77777777" w:rsidR="008E37F3" w:rsidRDefault="008E37F3" w:rsidP="0057575B">
            <w:pPr>
              <w:jc w:val="center"/>
            </w:pPr>
            <w:r>
              <w:t>1</w:t>
            </w:r>
          </w:p>
        </w:tc>
        <w:tc>
          <w:tcPr>
            <w:tcW w:w="1516" w:type="dxa"/>
          </w:tcPr>
          <w:p w14:paraId="1CFF6129" w14:textId="77777777" w:rsidR="008E37F3" w:rsidRDefault="008E37F3" w:rsidP="0057575B">
            <w:pPr>
              <w:jc w:val="center"/>
            </w:pPr>
            <w:r>
              <w:t>oui</w:t>
            </w:r>
          </w:p>
        </w:tc>
        <w:tc>
          <w:tcPr>
            <w:tcW w:w="1035" w:type="dxa"/>
          </w:tcPr>
          <w:p w14:paraId="0C3F2FE6" w14:textId="77777777" w:rsidR="008E37F3" w:rsidRDefault="008E37F3" w:rsidP="0057575B">
            <w:pPr>
              <w:jc w:val="center"/>
            </w:pPr>
            <w:r>
              <w:t>0</w:t>
            </w:r>
          </w:p>
        </w:tc>
        <w:tc>
          <w:tcPr>
            <w:tcW w:w="1100" w:type="dxa"/>
          </w:tcPr>
          <w:p w14:paraId="6F1D4166" w14:textId="77777777" w:rsidR="008E37F3" w:rsidRDefault="008E37F3" w:rsidP="0057575B">
            <w:pPr>
              <w:jc w:val="center"/>
            </w:pPr>
            <w:r>
              <w:t>1 ,5</w:t>
            </w:r>
          </w:p>
        </w:tc>
      </w:tr>
      <w:tr w:rsidR="008E37F3" w14:paraId="5884AB74" w14:textId="77777777" w:rsidTr="0057575B">
        <w:trPr>
          <w:trHeight w:val="280"/>
        </w:trPr>
        <w:tc>
          <w:tcPr>
            <w:tcW w:w="2376" w:type="dxa"/>
            <w:vMerge/>
          </w:tcPr>
          <w:p w14:paraId="7CEEC64E" w14:textId="77777777" w:rsidR="008E37F3" w:rsidRDefault="008E37F3" w:rsidP="0057575B"/>
        </w:tc>
        <w:tc>
          <w:tcPr>
            <w:tcW w:w="2127" w:type="dxa"/>
          </w:tcPr>
          <w:p w14:paraId="6F3AAAC0" w14:textId="77777777" w:rsidR="008E37F3" w:rsidRDefault="008E37F3" w:rsidP="0057575B">
            <w:r>
              <w:t>Missirah thiarene</w:t>
            </w:r>
          </w:p>
        </w:tc>
        <w:tc>
          <w:tcPr>
            <w:tcW w:w="1134" w:type="dxa"/>
          </w:tcPr>
          <w:p w14:paraId="38B570E0" w14:textId="77777777" w:rsidR="008E37F3" w:rsidRDefault="008E37F3" w:rsidP="0057575B">
            <w:pPr>
              <w:jc w:val="center"/>
            </w:pPr>
            <w:r>
              <w:t>1</w:t>
            </w:r>
          </w:p>
        </w:tc>
        <w:tc>
          <w:tcPr>
            <w:tcW w:w="1516" w:type="dxa"/>
          </w:tcPr>
          <w:p w14:paraId="23B81539" w14:textId="77777777" w:rsidR="008E37F3" w:rsidRDefault="008E37F3" w:rsidP="0057575B">
            <w:pPr>
              <w:jc w:val="center"/>
            </w:pPr>
            <w:r>
              <w:t>oui</w:t>
            </w:r>
          </w:p>
        </w:tc>
        <w:tc>
          <w:tcPr>
            <w:tcW w:w="1035" w:type="dxa"/>
          </w:tcPr>
          <w:p w14:paraId="6812E8FF" w14:textId="77777777" w:rsidR="008E37F3" w:rsidRDefault="008E37F3" w:rsidP="0057575B">
            <w:pPr>
              <w:jc w:val="center"/>
            </w:pPr>
            <w:r>
              <w:t>0</w:t>
            </w:r>
          </w:p>
        </w:tc>
        <w:tc>
          <w:tcPr>
            <w:tcW w:w="1100" w:type="dxa"/>
          </w:tcPr>
          <w:p w14:paraId="38816ECE" w14:textId="77777777" w:rsidR="008E37F3" w:rsidRDefault="008E37F3" w:rsidP="0057575B">
            <w:pPr>
              <w:jc w:val="center"/>
            </w:pPr>
            <w:r>
              <w:t>2</w:t>
            </w:r>
          </w:p>
        </w:tc>
      </w:tr>
      <w:tr w:rsidR="008E37F3" w14:paraId="0F25D7D9" w14:textId="77777777" w:rsidTr="0057575B">
        <w:trPr>
          <w:trHeight w:val="280"/>
        </w:trPr>
        <w:tc>
          <w:tcPr>
            <w:tcW w:w="2376" w:type="dxa"/>
            <w:vMerge/>
          </w:tcPr>
          <w:p w14:paraId="74B25A14" w14:textId="77777777" w:rsidR="008E37F3" w:rsidRDefault="008E37F3" w:rsidP="0057575B"/>
        </w:tc>
        <w:tc>
          <w:tcPr>
            <w:tcW w:w="2127" w:type="dxa"/>
          </w:tcPr>
          <w:p w14:paraId="7936A267" w14:textId="77777777" w:rsidR="008E37F3" w:rsidRDefault="008E37F3" w:rsidP="0057575B">
            <w:r>
              <w:t>Darou kahene</w:t>
            </w:r>
          </w:p>
        </w:tc>
        <w:tc>
          <w:tcPr>
            <w:tcW w:w="1134" w:type="dxa"/>
          </w:tcPr>
          <w:p w14:paraId="40015469" w14:textId="77777777" w:rsidR="008E37F3" w:rsidRDefault="008E37F3" w:rsidP="0057575B">
            <w:pPr>
              <w:jc w:val="center"/>
            </w:pPr>
            <w:r>
              <w:t>1</w:t>
            </w:r>
          </w:p>
        </w:tc>
        <w:tc>
          <w:tcPr>
            <w:tcW w:w="1516" w:type="dxa"/>
          </w:tcPr>
          <w:p w14:paraId="0E1017E4" w14:textId="77777777" w:rsidR="008E37F3" w:rsidRDefault="008E37F3" w:rsidP="0057575B">
            <w:pPr>
              <w:jc w:val="center"/>
            </w:pPr>
            <w:r>
              <w:t>oui</w:t>
            </w:r>
          </w:p>
        </w:tc>
        <w:tc>
          <w:tcPr>
            <w:tcW w:w="1035" w:type="dxa"/>
          </w:tcPr>
          <w:p w14:paraId="1A712DD8" w14:textId="77777777" w:rsidR="008E37F3" w:rsidRDefault="008E37F3" w:rsidP="0057575B">
            <w:pPr>
              <w:jc w:val="center"/>
            </w:pPr>
            <w:r>
              <w:t>1</w:t>
            </w:r>
          </w:p>
        </w:tc>
        <w:tc>
          <w:tcPr>
            <w:tcW w:w="1100" w:type="dxa"/>
          </w:tcPr>
          <w:p w14:paraId="02F86ACC" w14:textId="77777777" w:rsidR="008E37F3" w:rsidRDefault="008E37F3" w:rsidP="0057575B">
            <w:pPr>
              <w:jc w:val="center"/>
            </w:pPr>
            <w:r>
              <w:t>1</w:t>
            </w:r>
          </w:p>
        </w:tc>
      </w:tr>
    </w:tbl>
    <w:p w14:paraId="39D65B1A" w14:textId="77777777" w:rsidR="008E37F3" w:rsidRDefault="008E37F3" w:rsidP="008E37F3">
      <w:pPr>
        <w:pStyle w:val="Sansinterligne"/>
        <w:rPr>
          <w:rFonts w:ascii="Comic Sans MS" w:hAnsi="Comic Sans MS"/>
          <w:sz w:val="18"/>
          <w:szCs w:val="18"/>
        </w:rPr>
      </w:pPr>
    </w:p>
    <w:p w14:paraId="6F71D8EC" w14:textId="77777777" w:rsidR="00592B27" w:rsidRDefault="00592B27" w:rsidP="008E37F3">
      <w:pPr>
        <w:pStyle w:val="Sansinterligne"/>
        <w:rPr>
          <w:rFonts w:ascii="Comic Sans MS" w:hAnsi="Comic Sans MS"/>
          <w:sz w:val="18"/>
          <w:szCs w:val="18"/>
        </w:rPr>
      </w:pPr>
    </w:p>
    <w:p w14:paraId="7D9BC5D3" w14:textId="77777777" w:rsidR="00592B27" w:rsidRDefault="00592B27" w:rsidP="008E37F3">
      <w:pPr>
        <w:pStyle w:val="Sansinterligne"/>
        <w:rPr>
          <w:rFonts w:ascii="Comic Sans MS" w:hAnsi="Comic Sans MS"/>
          <w:sz w:val="18"/>
          <w:szCs w:val="18"/>
        </w:rPr>
      </w:pPr>
    </w:p>
    <w:p w14:paraId="5C0125AA" w14:textId="77777777" w:rsidR="00592B27" w:rsidRDefault="00592B27" w:rsidP="008E37F3">
      <w:pPr>
        <w:pStyle w:val="Sansinterligne"/>
        <w:rPr>
          <w:rFonts w:ascii="Comic Sans MS" w:hAnsi="Comic Sans MS"/>
          <w:sz w:val="18"/>
          <w:szCs w:val="18"/>
        </w:rPr>
      </w:pPr>
    </w:p>
    <w:p w14:paraId="330EC7E5" w14:textId="77777777" w:rsidR="008E37F3" w:rsidRPr="008E37F3" w:rsidRDefault="008E37F3" w:rsidP="008E37F3">
      <w:pPr>
        <w:pStyle w:val="Sansinterligne"/>
        <w:rPr>
          <w:rFonts w:ascii="Comic Sans MS" w:hAnsi="Comic Sans MS"/>
          <w:b/>
          <w:sz w:val="18"/>
          <w:szCs w:val="18"/>
        </w:rPr>
      </w:pPr>
      <w:r w:rsidRPr="008E37F3">
        <w:rPr>
          <w:rFonts w:ascii="Comic Sans MS" w:hAnsi="Comic Sans MS"/>
          <w:b/>
          <w:sz w:val="18"/>
          <w:szCs w:val="18"/>
        </w:rPr>
        <w:t>Puits</w:t>
      </w:r>
      <w:r>
        <w:rPr>
          <w:rFonts w:ascii="Comic Sans MS" w:hAnsi="Comic Sans MS"/>
          <w:b/>
          <w:sz w:val="18"/>
          <w:szCs w:val="18"/>
        </w:rPr>
        <w:t> :</w:t>
      </w:r>
    </w:p>
    <w:tbl>
      <w:tblPr>
        <w:tblStyle w:val="Grilledutableau"/>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22"/>
        <w:gridCol w:w="2322"/>
        <w:gridCol w:w="2322"/>
        <w:gridCol w:w="2322"/>
      </w:tblGrid>
      <w:tr w:rsidR="008E37F3" w14:paraId="64F9D288" w14:textId="77777777" w:rsidTr="0057575B">
        <w:tc>
          <w:tcPr>
            <w:tcW w:w="2322" w:type="dxa"/>
          </w:tcPr>
          <w:p w14:paraId="59176D90"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VILLAGES</w:t>
            </w:r>
          </w:p>
        </w:tc>
        <w:tc>
          <w:tcPr>
            <w:tcW w:w="2322" w:type="dxa"/>
          </w:tcPr>
          <w:p w14:paraId="72D31130"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NOMBRES DE PUITS</w:t>
            </w:r>
          </w:p>
        </w:tc>
        <w:tc>
          <w:tcPr>
            <w:tcW w:w="2322" w:type="dxa"/>
          </w:tcPr>
          <w:p w14:paraId="26476383"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FONCTIONNELS</w:t>
            </w:r>
          </w:p>
        </w:tc>
        <w:tc>
          <w:tcPr>
            <w:tcW w:w="2322" w:type="dxa"/>
          </w:tcPr>
          <w:p w14:paraId="1BC162D9" w14:textId="77777777" w:rsidR="008E37F3" w:rsidRPr="00682651" w:rsidRDefault="008E37F3" w:rsidP="0057575B">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PARTENAIRES</w:t>
            </w:r>
          </w:p>
        </w:tc>
      </w:tr>
      <w:tr w:rsidR="008E37F3" w14:paraId="28FA74DD" w14:textId="77777777" w:rsidTr="0057575B">
        <w:tc>
          <w:tcPr>
            <w:tcW w:w="2322" w:type="dxa"/>
          </w:tcPr>
          <w:p w14:paraId="5F0E91FB" w14:textId="77777777" w:rsidR="008E37F3" w:rsidRDefault="008E37F3" w:rsidP="0057575B">
            <w:r>
              <w:t>Sinthiou babou deme</w:t>
            </w:r>
          </w:p>
        </w:tc>
        <w:tc>
          <w:tcPr>
            <w:tcW w:w="2322" w:type="dxa"/>
            <w:vAlign w:val="center"/>
          </w:tcPr>
          <w:p w14:paraId="4D033D93" w14:textId="77777777" w:rsidR="008E37F3" w:rsidRDefault="008E37F3" w:rsidP="0057575B">
            <w:pPr>
              <w:jc w:val="center"/>
            </w:pPr>
            <w:r>
              <w:t>1</w:t>
            </w:r>
          </w:p>
        </w:tc>
        <w:tc>
          <w:tcPr>
            <w:tcW w:w="2322" w:type="dxa"/>
            <w:vAlign w:val="center"/>
          </w:tcPr>
          <w:p w14:paraId="105DFFC1" w14:textId="77777777" w:rsidR="008E37F3" w:rsidRDefault="008E37F3" w:rsidP="0057575B">
            <w:pPr>
              <w:jc w:val="center"/>
            </w:pPr>
            <w:r>
              <w:t>0</w:t>
            </w:r>
          </w:p>
        </w:tc>
        <w:tc>
          <w:tcPr>
            <w:tcW w:w="2322" w:type="dxa"/>
          </w:tcPr>
          <w:p w14:paraId="0129504E" w14:textId="77777777" w:rsidR="008E37F3" w:rsidRDefault="008E37F3" w:rsidP="0057575B">
            <w:r>
              <w:t>PISIDEL</w:t>
            </w:r>
          </w:p>
        </w:tc>
      </w:tr>
      <w:tr w:rsidR="008E37F3" w14:paraId="717E3C72" w14:textId="77777777" w:rsidTr="0057575B">
        <w:tc>
          <w:tcPr>
            <w:tcW w:w="2322" w:type="dxa"/>
          </w:tcPr>
          <w:p w14:paraId="2B62026D" w14:textId="77777777" w:rsidR="008E37F3" w:rsidRDefault="008E37F3" w:rsidP="0057575B">
            <w:r>
              <w:t>Thiwty</w:t>
            </w:r>
          </w:p>
        </w:tc>
        <w:tc>
          <w:tcPr>
            <w:tcW w:w="2322" w:type="dxa"/>
            <w:vAlign w:val="center"/>
          </w:tcPr>
          <w:p w14:paraId="6A03E128" w14:textId="77777777" w:rsidR="008E37F3" w:rsidRDefault="008E37F3" w:rsidP="0057575B">
            <w:pPr>
              <w:jc w:val="center"/>
            </w:pPr>
            <w:r>
              <w:t>1</w:t>
            </w:r>
          </w:p>
        </w:tc>
        <w:tc>
          <w:tcPr>
            <w:tcW w:w="2322" w:type="dxa"/>
            <w:vAlign w:val="center"/>
          </w:tcPr>
          <w:p w14:paraId="31E19DA7" w14:textId="77777777" w:rsidR="008E37F3" w:rsidRDefault="008E37F3" w:rsidP="0057575B">
            <w:pPr>
              <w:jc w:val="center"/>
            </w:pPr>
            <w:r>
              <w:t>1</w:t>
            </w:r>
          </w:p>
        </w:tc>
        <w:tc>
          <w:tcPr>
            <w:tcW w:w="2322" w:type="dxa"/>
          </w:tcPr>
          <w:p w14:paraId="3769D0DB" w14:textId="77777777" w:rsidR="008E37F3" w:rsidRDefault="008E37F3" w:rsidP="0057575B">
            <w:r>
              <w:t>PNDL</w:t>
            </w:r>
          </w:p>
        </w:tc>
      </w:tr>
      <w:tr w:rsidR="008E37F3" w14:paraId="5DC942DD" w14:textId="77777777" w:rsidTr="0057575B">
        <w:tc>
          <w:tcPr>
            <w:tcW w:w="2322" w:type="dxa"/>
          </w:tcPr>
          <w:p w14:paraId="12E1C7EB" w14:textId="77777777" w:rsidR="008E37F3" w:rsidRDefault="008E37F3" w:rsidP="0057575B">
            <w:r>
              <w:t>Sinthiou ifra</w:t>
            </w:r>
          </w:p>
        </w:tc>
        <w:tc>
          <w:tcPr>
            <w:tcW w:w="2322" w:type="dxa"/>
            <w:vAlign w:val="center"/>
          </w:tcPr>
          <w:p w14:paraId="7ABF486D" w14:textId="77777777" w:rsidR="008E37F3" w:rsidRDefault="008E37F3" w:rsidP="0057575B">
            <w:pPr>
              <w:jc w:val="center"/>
            </w:pPr>
            <w:r>
              <w:t>1</w:t>
            </w:r>
          </w:p>
        </w:tc>
        <w:tc>
          <w:tcPr>
            <w:tcW w:w="2322" w:type="dxa"/>
            <w:vAlign w:val="center"/>
          </w:tcPr>
          <w:p w14:paraId="174A776F" w14:textId="77777777" w:rsidR="008E37F3" w:rsidRDefault="008E37F3" w:rsidP="0057575B">
            <w:pPr>
              <w:jc w:val="center"/>
            </w:pPr>
            <w:r>
              <w:t>0</w:t>
            </w:r>
          </w:p>
        </w:tc>
        <w:tc>
          <w:tcPr>
            <w:tcW w:w="2322" w:type="dxa"/>
          </w:tcPr>
          <w:p w14:paraId="1ED49E4A" w14:textId="77777777" w:rsidR="008E37F3" w:rsidRDefault="008E37F3" w:rsidP="0057575B">
            <w:r>
              <w:t>PNDL</w:t>
            </w:r>
          </w:p>
        </w:tc>
      </w:tr>
      <w:tr w:rsidR="008E37F3" w14:paraId="0553D812" w14:textId="77777777" w:rsidTr="0057575B">
        <w:tc>
          <w:tcPr>
            <w:tcW w:w="2322" w:type="dxa"/>
          </w:tcPr>
          <w:p w14:paraId="0D170B27" w14:textId="77777777" w:rsidR="008E37F3" w:rsidRDefault="008E37F3" w:rsidP="0057575B">
            <w:r>
              <w:lastRenderedPageBreak/>
              <w:t>Sinthiang malafy</w:t>
            </w:r>
          </w:p>
        </w:tc>
        <w:tc>
          <w:tcPr>
            <w:tcW w:w="2322" w:type="dxa"/>
            <w:vAlign w:val="center"/>
          </w:tcPr>
          <w:p w14:paraId="48139C1A" w14:textId="77777777" w:rsidR="008E37F3" w:rsidRDefault="008E37F3" w:rsidP="0057575B">
            <w:pPr>
              <w:jc w:val="center"/>
            </w:pPr>
            <w:r>
              <w:t>1</w:t>
            </w:r>
          </w:p>
        </w:tc>
        <w:tc>
          <w:tcPr>
            <w:tcW w:w="2322" w:type="dxa"/>
            <w:vAlign w:val="center"/>
          </w:tcPr>
          <w:p w14:paraId="33586F7B" w14:textId="77777777" w:rsidR="008E37F3" w:rsidRDefault="008E37F3" w:rsidP="0057575B">
            <w:pPr>
              <w:jc w:val="center"/>
            </w:pPr>
            <w:r>
              <w:t>0</w:t>
            </w:r>
          </w:p>
        </w:tc>
        <w:tc>
          <w:tcPr>
            <w:tcW w:w="2322" w:type="dxa"/>
          </w:tcPr>
          <w:p w14:paraId="62B999F3" w14:textId="77777777" w:rsidR="008E37F3" w:rsidRDefault="008E37F3" w:rsidP="0057575B">
            <w:r>
              <w:t>PNDL</w:t>
            </w:r>
          </w:p>
        </w:tc>
      </w:tr>
      <w:tr w:rsidR="008E37F3" w14:paraId="08839EDA" w14:textId="77777777" w:rsidTr="0057575B">
        <w:tc>
          <w:tcPr>
            <w:tcW w:w="2322" w:type="dxa"/>
          </w:tcPr>
          <w:p w14:paraId="7C94E761" w14:textId="77777777" w:rsidR="008E37F3" w:rsidRDefault="008E37F3" w:rsidP="0057575B">
            <w:r>
              <w:t>Dinguiraye</w:t>
            </w:r>
          </w:p>
        </w:tc>
        <w:tc>
          <w:tcPr>
            <w:tcW w:w="2322" w:type="dxa"/>
            <w:vAlign w:val="center"/>
          </w:tcPr>
          <w:p w14:paraId="777D60F5" w14:textId="77777777" w:rsidR="008E37F3" w:rsidRDefault="008E37F3" w:rsidP="0057575B">
            <w:pPr>
              <w:jc w:val="center"/>
            </w:pPr>
            <w:r>
              <w:t>2</w:t>
            </w:r>
          </w:p>
        </w:tc>
        <w:tc>
          <w:tcPr>
            <w:tcW w:w="2322" w:type="dxa"/>
            <w:vAlign w:val="center"/>
          </w:tcPr>
          <w:p w14:paraId="1FFD866D" w14:textId="77777777" w:rsidR="008E37F3" w:rsidRDefault="008E37F3" w:rsidP="0057575B">
            <w:pPr>
              <w:jc w:val="center"/>
            </w:pPr>
            <w:r>
              <w:t>1</w:t>
            </w:r>
          </w:p>
        </w:tc>
        <w:tc>
          <w:tcPr>
            <w:tcW w:w="2322" w:type="dxa"/>
          </w:tcPr>
          <w:p w14:paraId="5C1ABAF8" w14:textId="77777777" w:rsidR="008E37F3" w:rsidRDefault="008E37F3" w:rsidP="0057575B">
            <w:r>
              <w:t>ETAT</w:t>
            </w:r>
          </w:p>
        </w:tc>
      </w:tr>
      <w:tr w:rsidR="008E37F3" w14:paraId="20474101" w14:textId="77777777" w:rsidTr="0057575B">
        <w:tc>
          <w:tcPr>
            <w:tcW w:w="2322" w:type="dxa"/>
          </w:tcPr>
          <w:p w14:paraId="3C71D41B" w14:textId="77777777" w:rsidR="008E37F3" w:rsidRDefault="008E37F3" w:rsidP="0057575B">
            <w:r>
              <w:t>Darou kahene</w:t>
            </w:r>
          </w:p>
        </w:tc>
        <w:tc>
          <w:tcPr>
            <w:tcW w:w="2322" w:type="dxa"/>
            <w:vAlign w:val="center"/>
          </w:tcPr>
          <w:p w14:paraId="75E2F183" w14:textId="77777777" w:rsidR="008E37F3" w:rsidRDefault="008E37F3" w:rsidP="0057575B">
            <w:pPr>
              <w:jc w:val="center"/>
            </w:pPr>
            <w:r>
              <w:t>1</w:t>
            </w:r>
          </w:p>
        </w:tc>
        <w:tc>
          <w:tcPr>
            <w:tcW w:w="2322" w:type="dxa"/>
            <w:vAlign w:val="center"/>
          </w:tcPr>
          <w:p w14:paraId="1E582966" w14:textId="77777777" w:rsidR="008E37F3" w:rsidRDefault="008E37F3" w:rsidP="0057575B">
            <w:pPr>
              <w:jc w:val="center"/>
            </w:pPr>
            <w:r>
              <w:t>1</w:t>
            </w:r>
          </w:p>
        </w:tc>
        <w:tc>
          <w:tcPr>
            <w:tcW w:w="2322" w:type="dxa"/>
          </w:tcPr>
          <w:p w14:paraId="3738FCCE" w14:textId="77777777" w:rsidR="008E37F3" w:rsidRDefault="008E37F3" w:rsidP="0057575B">
            <w:r>
              <w:t>ETAT</w:t>
            </w:r>
          </w:p>
        </w:tc>
      </w:tr>
      <w:tr w:rsidR="008E37F3" w14:paraId="54C8C6C0" w14:textId="77777777" w:rsidTr="0057575B">
        <w:tc>
          <w:tcPr>
            <w:tcW w:w="2322" w:type="dxa"/>
          </w:tcPr>
          <w:p w14:paraId="689598DB" w14:textId="77777777" w:rsidR="008E37F3" w:rsidRDefault="008E37F3" w:rsidP="0057575B">
            <w:r>
              <w:t>Abécouta</w:t>
            </w:r>
          </w:p>
        </w:tc>
        <w:tc>
          <w:tcPr>
            <w:tcW w:w="2322" w:type="dxa"/>
            <w:vAlign w:val="center"/>
          </w:tcPr>
          <w:p w14:paraId="4E15ED10" w14:textId="77777777" w:rsidR="008E37F3" w:rsidRDefault="008E37F3" w:rsidP="0057575B">
            <w:pPr>
              <w:jc w:val="center"/>
            </w:pPr>
            <w:r>
              <w:t>1</w:t>
            </w:r>
          </w:p>
        </w:tc>
        <w:tc>
          <w:tcPr>
            <w:tcW w:w="2322" w:type="dxa"/>
            <w:vAlign w:val="center"/>
          </w:tcPr>
          <w:p w14:paraId="3A34610B" w14:textId="77777777" w:rsidR="008E37F3" w:rsidRDefault="008E37F3" w:rsidP="0057575B">
            <w:pPr>
              <w:jc w:val="center"/>
            </w:pPr>
            <w:r>
              <w:t>1</w:t>
            </w:r>
          </w:p>
        </w:tc>
        <w:tc>
          <w:tcPr>
            <w:tcW w:w="2322" w:type="dxa"/>
          </w:tcPr>
          <w:p w14:paraId="067BC1DC" w14:textId="77777777" w:rsidR="008E37F3" w:rsidRDefault="008E37F3" w:rsidP="0057575B">
            <w:r>
              <w:t>ETAT</w:t>
            </w:r>
          </w:p>
        </w:tc>
      </w:tr>
      <w:tr w:rsidR="008E37F3" w14:paraId="30F2A37E" w14:textId="77777777" w:rsidTr="0057575B">
        <w:tc>
          <w:tcPr>
            <w:tcW w:w="2322" w:type="dxa"/>
          </w:tcPr>
          <w:p w14:paraId="357D8593" w14:textId="77777777" w:rsidR="008E37F3" w:rsidRDefault="008E37F3" w:rsidP="0057575B">
            <w:r>
              <w:t>Saradou</w:t>
            </w:r>
          </w:p>
        </w:tc>
        <w:tc>
          <w:tcPr>
            <w:tcW w:w="2322" w:type="dxa"/>
            <w:vAlign w:val="center"/>
          </w:tcPr>
          <w:p w14:paraId="2B7A195E" w14:textId="77777777" w:rsidR="008E37F3" w:rsidRDefault="008E37F3" w:rsidP="0057575B">
            <w:pPr>
              <w:jc w:val="center"/>
            </w:pPr>
            <w:r>
              <w:t>2</w:t>
            </w:r>
          </w:p>
        </w:tc>
        <w:tc>
          <w:tcPr>
            <w:tcW w:w="2322" w:type="dxa"/>
            <w:vAlign w:val="center"/>
          </w:tcPr>
          <w:p w14:paraId="062BF123" w14:textId="77777777" w:rsidR="008E37F3" w:rsidRDefault="008E37F3" w:rsidP="0057575B">
            <w:pPr>
              <w:jc w:val="center"/>
            </w:pPr>
            <w:r>
              <w:t>1</w:t>
            </w:r>
          </w:p>
        </w:tc>
        <w:tc>
          <w:tcPr>
            <w:tcW w:w="2322" w:type="dxa"/>
          </w:tcPr>
          <w:p w14:paraId="5ECE71DA" w14:textId="77777777" w:rsidR="008E37F3" w:rsidRDefault="008E37F3" w:rsidP="0057575B">
            <w:r>
              <w:t>ETAT</w:t>
            </w:r>
          </w:p>
        </w:tc>
      </w:tr>
      <w:tr w:rsidR="008E37F3" w14:paraId="415CA88A" w14:textId="77777777" w:rsidTr="0057575B">
        <w:tc>
          <w:tcPr>
            <w:tcW w:w="2322" w:type="dxa"/>
          </w:tcPr>
          <w:p w14:paraId="6776F6CE" w14:textId="77777777" w:rsidR="008E37F3" w:rsidRDefault="008E37F3" w:rsidP="0057575B">
            <w:r>
              <w:t>Hamdalaye</w:t>
            </w:r>
          </w:p>
        </w:tc>
        <w:tc>
          <w:tcPr>
            <w:tcW w:w="2322" w:type="dxa"/>
            <w:vAlign w:val="center"/>
          </w:tcPr>
          <w:p w14:paraId="59E73B77" w14:textId="77777777" w:rsidR="008E37F3" w:rsidRDefault="008E37F3" w:rsidP="0057575B">
            <w:pPr>
              <w:jc w:val="center"/>
            </w:pPr>
            <w:r>
              <w:t>1</w:t>
            </w:r>
          </w:p>
        </w:tc>
        <w:tc>
          <w:tcPr>
            <w:tcW w:w="2322" w:type="dxa"/>
            <w:vAlign w:val="center"/>
          </w:tcPr>
          <w:p w14:paraId="16E11D06" w14:textId="77777777" w:rsidR="008E37F3" w:rsidRDefault="008E37F3" w:rsidP="0057575B">
            <w:pPr>
              <w:jc w:val="center"/>
            </w:pPr>
            <w:r>
              <w:t>1</w:t>
            </w:r>
          </w:p>
        </w:tc>
        <w:tc>
          <w:tcPr>
            <w:tcW w:w="2322" w:type="dxa"/>
          </w:tcPr>
          <w:p w14:paraId="55232C05" w14:textId="77777777" w:rsidR="008E37F3" w:rsidRDefault="008E37F3" w:rsidP="0057575B">
            <w:r>
              <w:t>SODEFITEX</w:t>
            </w:r>
          </w:p>
        </w:tc>
      </w:tr>
      <w:tr w:rsidR="008E37F3" w14:paraId="02D3BDF7" w14:textId="77777777" w:rsidTr="0057575B">
        <w:tc>
          <w:tcPr>
            <w:tcW w:w="2322" w:type="dxa"/>
          </w:tcPr>
          <w:p w14:paraId="1ABA7F1E" w14:textId="77777777" w:rsidR="008E37F3" w:rsidRDefault="008E37F3" w:rsidP="0057575B">
            <w:r>
              <w:t>Doboncounda</w:t>
            </w:r>
          </w:p>
        </w:tc>
        <w:tc>
          <w:tcPr>
            <w:tcW w:w="2322" w:type="dxa"/>
            <w:vAlign w:val="center"/>
          </w:tcPr>
          <w:p w14:paraId="7FAB5239" w14:textId="77777777" w:rsidR="008E37F3" w:rsidRDefault="008E37F3" w:rsidP="0057575B">
            <w:pPr>
              <w:jc w:val="center"/>
            </w:pPr>
            <w:r>
              <w:t>1</w:t>
            </w:r>
          </w:p>
        </w:tc>
        <w:tc>
          <w:tcPr>
            <w:tcW w:w="2322" w:type="dxa"/>
            <w:vAlign w:val="center"/>
          </w:tcPr>
          <w:p w14:paraId="6A7E5AFA" w14:textId="77777777" w:rsidR="008E37F3" w:rsidRDefault="008E37F3" w:rsidP="0057575B">
            <w:pPr>
              <w:jc w:val="center"/>
            </w:pPr>
            <w:r>
              <w:t>1</w:t>
            </w:r>
          </w:p>
        </w:tc>
        <w:tc>
          <w:tcPr>
            <w:tcW w:w="2322" w:type="dxa"/>
          </w:tcPr>
          <w:p w14:paraId="0C7515D8" w14:textId="77777777" w:rsidR="008E37F3" w:rsidRDefault="008E37F3" w:rsidP="0057575B">
            <w:r>
              <w:t>SODEFITEX</w:t>
            </w:r>
          </w:p>
        </w:tc>
      </w:tr>
      <w:tr w:rsidR="008E37F3" w14:paraId="5667BEBA" w14:textId="77777777" w:rsidTr="0057575B">
        <w:tc>
          <w:tcPr>
            <w:tcW w:w="2322" w:type="dxa"/>
          </w:tcPr>
          <w:p w14:paraId="102B4C94" w14:textId="77777777" w:rsidR="008E37F3" w:rsidRDefault="008E37F3" w:rsidP="0057575B">
            <w:r>
              <w:t>Mballocounda</w:t>
            </w:r>
          </w:p>
        </w:tc>
        <w:tc>
          <w:tcPr>
            <w:tcW w:w="2322" w:type="dxa"/>
            <w:vAlign w:val="center"/>
          </w:tcPr>
          <w:p w14:paraId="682584CF" w14:textId="77777777" w:rsidR="008E37F3" w:rsidRDefault="008E37F3" w:rsidP="0057575B">
            <w:pPr>
              <w:jc w:val="center"/>
            </w:pPr>
            <w:r>
              <w:t>1</w:t>
            </w:r>
          </w:p>
        </w:tc>
        <w:tc>
          <w:tcPr>
            <w:tcW w:w="2322" w:type="dxa"/>
            <w:vAlign w:val="center"/>
          </w:tcPr>
          <w:p w14:paraId="0264EF24" w14:textId="77777777" w:rsidR="008E37F3" w:rsidRDefault="008E37F3" w:rsidP="0057575B">
            <w:pPr>
              <w:jc w:val="center"/>
            </w:pPr>
            <w:r>
              <w:t>1</w:t>
            </w:r>
          </w:p>
        </w:tc>
        <w:tc>
          <w:tcPr>
            <w:tcW w:w="2322" w:type="dxa"/>
          </w:tcPr>
          <w:p w14:paraId="7536E7CE" w14:textId="77777777" w:rsidR="008E37F3" w:rsidRDefault="008E37F3" w:rsidP="0057575B">
            <w:r>
              <w:t>SODEFITEX</w:t>
            </w:r>
          </w:p>
        </w:tc>
      </w:tr>
      <w:tr w:rsidR="008E37F3" w14:paraId="35CEFF0B" w14:textId="77777777" w:rsidTr="0057575B">
        <w:tc>
          <w:tcPr>
            <w:tcW w:w="2322" w:type="dxa"/>
          </w:tcPr>
          <w:p w14:paraId="650CBDE9" w14:textId="77777777" w:rsidR="008E37F3" w:rsidRDefault="008E37F3" w:rsidP="0057575B">
            <w:r>
              <w:t>Gounass 1</w:t>
            </w:r>
          </w:p>
        </w:tc>
        <w:tc>
          <w:tcPr>
            <w:tcW w:w="2322" w:type="dxa"/>
            <w:vAlign w:val="center"/>
          </w:tcPr>
          <w:p w14:paraId="34DE7367" w14:textId="77777777" w:rsidR="008E37F3" w:rsidRDefault="008E37F3" w:rsidP="0057575B">
            <w:pPr>
              <w:jc w:val="center"/>
            </w:pPr>
            <w:r>
              <w:t>1</w:t>
            </w:r>
          </w:p>
        </w:tc>
        <w:tc>
          <w:tcPr>
            <w:tcW w:w="2322" w:type="dxa"/>
            <w:vAlign w:val="center"/>
          </w:tcPr>
          <w:p w14:paraId="54FE1580" w14:textId="77777777" w:rsidR="008E37F3" w:rsidRDefault="008E37F3" w:rsidP="0057575B">
            <w:pPr>
              <w:jc w:val="center"/>
            </w:pPr>
            <w:r>
              <w:t>1</w:t>
            </w:r>
          </w:p>
        </w:tc>
        <w:tc>
          <w:tcPr>
            <w:tcW w:w="2322" w:type="dxa"/>
          </w:tcPr>
          <w:p w14:paraId="328BBC99" w14:textId="77777777" w:rsidR="008E37F3" w:rsidRDefault="008E37F3" w:rsidP="0057575B">
            <w:r>
              <w:t>ETAT</w:t>
            </w:r>
          </w:p>
        </w:tc>
      </w:tr>
      <w:tr w:rsidR="008E37F3" w14:paraId="7315296F" w14:textId="77777777" w:rsidTr="0057575B">
        <w:tc>
          <w:tcPr>
            <w:tcW w:w="2322" w:type="dxa"/>
          </w:tcPr>
          <w:p w14:paraId="611B0B15" w14:textId="77777777" w:rsidR="008E37F3" w:rsidRDefault="008E37F3" w:rsidP="0057575B">
            <w:r>
              <w:t>Gounass 2</w:t>
            </w:r>
          </w:p>
        </w:tc>
        <w:tc>
          <w:tcPr>
            <w:tcW w:w="2322" w:type="dxa"/>
            <w:vAlign w:val="center"/>
          </w:tcPr>
          <w:p w14:paraId="65850669" w14:textId="77777777" w:rsidR="008E37F3" w:rsidRDefault="008E37F3" w:rsidP="0057575B">
            <w:pPr>
              <w:jc w:val="center"/>
            </w:pPr>
            <w:r>
              <w:t>1</w:t>
            </w:r>
          </w:p>
        </w:tc>
        <w:tc>
          <w:tcPr>
            <w:tcW w:w="2322" w:type="dxa"/>
            <w:vAlign w:val="center"/>
          </w:tcPr>
          <w:p w14:paraId="3B53C58F" w14:textId="77777777" w:rsidR="008E37F3" w:rsidRDefault="008E37F3" w:rsidP="0057575B">
            <w:pPr>
              <w:jc w:val="center"/>
            </w:pPr>
            <w:r>
              <w:t>1</w:t>
            </w:r>
          </w:p>
        </w:tc>
        <w:tc>
          <w:tcPr>
            <w:tcW w:w="2322" w:type="dxa"/>
          </w:tcPr>
          <w:p w14:paraId="17CEC981" w14:textId="77777777" w:rsidR="008E37F3" w:rsidRDefault="008E37F3" w:rsidP="0057575B">
            <w:r>
              <w:t>CARITAS</w:t>
            </w:r>
          </w:p>
        </w:tc>
      </w:tr>
      <w:tr w:rsidR="008E37F3" w14:paraId="16DF84BE" w14:textId="77777777" w:rsidTr="0057575B">
        <w:trPr>
          <w:trHeight w:val="551"/>
        </w:trPr>
        <w:tc>
          <w:tcPr>
            <w:tcW w:w="2322" w:type="dxa"/>
          </w:tcPr>
          <w:p w14:paraId="0DE383C9" w14:textId="77777777" w:rsidR="008E37F3" w:rsidRDefault="008E37F3" w:rsidP="0057575B">
            <w:r>
              <w:t>Sinthiang wopa</w:t>
            </w:r>
          </w:p>
        </w:tc>
        <w:tc>
          <w:tcPr>
            <w:tcW w:w="2322" w:type="dxa"/>
            <w:vAlign w:val="center"/>
          </w:tcPr>
          <w:p w14:paraId="6C435E41" w14:textId="77777777" w:rsidR="008E37F3" w:rsidRDefault="008E37F3" w:rsidP="0057575B">
            <w:pPr>
              <w:jc w:val="center"/>
            </w:pPr>
            <w:r>
              <w:t>1</w:t>
            </w:r>
          </w:p>
        </w:tc>
        <w:tc>
          <w:tcPr>
            <w:tcW w:w="2322" w:type="dxa"/>
            <w:vAlign w:val="center"/>
          </w:tcPr>
          <w:p w14:paraId="6F83D234" w14:textId="77777777" w:rsidR="008E37F3" w:rsidRDefault="008E37F3" w:rsidP="0057575B">
            <w:pPr>
              <w:jc w:val="center"/>
            </w:pPr>
            <w:r>
              <w:t>1</w:t>
            </w:r>
          </w:p>
        </w:tc>
        <w:tc>
          <w:tcPr>
            <w:tcW w:w="2322" w:type="dxa"/>
          </w:tcPr>
          <w:p w14:paraId="2F2418FE" w14:textId="77777777" w:rsidR="008E37F3" w:rsidRDefault="008E37F3" w:rsidP="0057575B">
            <w:r>
              <w:t>CARITAS</w:t>
            </w:r>
          </w:p>
        </w:tc>
      </w:tr>
      <w:tr w:rsidR="008E37F3" w14:paraId="7591E299" w14:textId="77777777" w:rsidTr="0057575B">
        <w:tc>
          <w:tcPr>
            <w:tcW w:w="2322" w:type="dxa"/>
          </w:tcPr>
          <w:p w14:paraId="17F436E8" w14:textId="77777777" w:rsidR="008E37F3" w:rsidRDefault="008E37F3" w:rsidP="0057575B">
            <w:r>
              <w:t>Kanel</w:t>
            </w:r>
          </w:p>
        </w:tc>
        <w:tc>
          <w:tcPr>
            <w:tcW w:w="2322" w:type="dxa"/>
            <w:vAlign w:val="center"/>
          </w:tcPr>
          <w:p w14:paraId="0EEB1982" w14:textId="77777777" w:rsidR="008E37F3" w:rsidRDefault="008E37F3" w:rsidP="0057575B">
            <w:pPr>
              <w:jc w:val="center"/>
            </w:pPr>
            <w:r>
              <w:t>3</w:t>
            </w:r>
          </w:p>
        </w:tc>
        <w:tc>
          <w:tcPr>
            <w:tcW w:w="2322" w:type="dxa"/>
            <w:vAlign w:val="center"/>
          </w:tcPr>
          <w:p w14:paraId="6C3E3EAE" w14:textId="77777777" w:rsidR="008E37F3" w:rsidRDefault="008E37F3" w:rsidP="0057575B">
            <w:pPr>
              <w:jc w:val="center"/>
            </w:pPr>
            <w:r>
              <w:t>1</w:t>
            </w:r>
          </w:p>
        </w:tc>
        <w:tc>
          <w:tcPr>
            <w:tcW w:w="2322" w:type="dxa"/>
          </w:tcPr>
          <w:p w14:paraId="2AF78ABB" w14:textId="77777777" w:rsidR="008E37F3" w:rsidRDefault="008E37F3" w:rsidP="0057575B">
            <w:r>
              <w:t>CARITAS</w:t>
            </w:r>
          </w:p>
        </w:tc>
      </w:tr>
      <w:tr w:rsidR="008E37F3" w14:paraId="381E3266" w14:textId="77777777" w:rsidTr="0057575B">
        <w:tc>
          <w:tcPr>
            <w:tcW w:w="2322" w:type="dxa"/>
          </w:tcPr>
          <w:p w14:paraId="78AF1066" w14:textId="77777777" w:rsidR="008E37F3" w:rsidRDefault="008E37F3" w:rsidP="0057575B">
            <w:r>
              <w:t>Total</w:t>
            </w:r>
          </w:p>
        </w:tc>
        <w:tc>
          <w:tcPr>
            <w:tcW w:w="2322" w:type="dxa"/>
            <w:vAlign w:val="center"/>
          </w:tcPr>
          <w:p w14:paraId="6F150CF7" w14:textId="77777777" w:rsidR="008E37F3" w:rsidRDefault="008E37F3" w:rsidP="0057575B">
            <w:pPr>
              <w:jc w:val="center"/>
            </w:pPr>
            <w:r>
              <w:t>19</w:t>
            </w:r>
          </w:p>
        </w:tc>
        <w:tc>
          <w:tcPr>
            <w:tcW w:w="2322" w:type="dxa"/>
            <w:vAlign w:val="center"/>
          </w:tcPr>
          <w:p w14:paraId="159F5FF0" w14:textId="77777777" w:rsidR="008E37F3" w:rsidRDefault="008E37F3" w:rsidP="0057575B">
            <w:pPr>
              <w:jc w:val="center"/>
            </w:pPr>
            <w:r>
              <w:t>12</w:t>
            </w:r>
          </w:p>
        </w:tc>
        <w:tc>
          <w:tcPr>
            <w:tcW w:w="2322" w:type="dxa"/>
          </w:tcPr>
          <w:p w14:paraId="1E302593" w14:textId="77777777" w:rsidR="008E37F3" w:rsidRDefault="008E37F3" w:rsidP="0057575B"/>
        </w:tc>
      </w:tr>
    </w:tbl>
    <w:p w14:paraId="79803D28" w14:textId="77777777" w:rsidR="008E37F3" w:rsidRDefault="008E37F3" w:rsidP="008E37F3">
      <w:pPr>
        <w:pStyle w:val="Sansinterligne"/>
        <w:rPr>
          <w:rFonts w:ascii="Comic Sans MS" w:hAnsi="Comic Sans MS"/>
          <w:sz w:val="18"/>
          <w:szCs w:val="18"/>
        </w:rPr>
      </w:pPr>
    </w:p>
    <w:p w14:paraId="47B71A06" w14:textId="77777777" w:rsidR="008E37F3" w:rsidRDefault="008E37F3" w:rsidP="008E37F3">
      <w:pPr>
        <w:pStyle w:val="Sansinterligne"/>
        <w:rPr>
          <w:rFonts w:ascii="Comic Sans MS" w:hAnsi="Comic Sans MS"/>
          <w:sz w:val="18"/>
          <w:szCs w:val="18"/>
        </w:rPr>
      </w:pPr>
      <w:r>
        <w:rPr>
          <w:rFonts w:ascii="Comic Sans MS" w:hAnsi="Comic Sans MS"/>
          <w:sz w:val="18"/>
          <w:szCs w:val="18"/>
        </w:rPr>
        <w:t>Latrines :</w:t>
      </w:r>
    </w:p>
    <w:tbl>
      <w:tblPr>
        <w:tblStyle w:val="Grilledutableau"/>
        <w:tblW w:w="4561"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23"/>
        <w:gridCol w:w="2322"/>
        <w:gridCol w:w="3828"/>
      </w:tblGrid>
      <w:tr w:rsidR="008E37F3" w14:paraId="165E6EA9" w14:textId="77777777" w:rsidTr="0057575B">
        <w:tc>
          <w:tcPr>
            <w:tcW w:w="1371" w:type="pct"/>
          </w:tcPr>
          <w:p w14:paraId="566E20A2" w14:textId="77777777" w:rsidR="008E37F3" w:rsidRDefault="008E37F3" w:rsidP="0057575B">
            <w:r>
              <w:t>Villages</w:t>
            </w:r>
          </w:p>
        </w:tc>
        <w:tc>
          <w:tcPr>
            <w:tcW w:w="1370" w:type="pct"/>
          </w:tcPr>
          <w:p w14:paraId="59E6D97E" w14:textId="77777777" w:rsidR="008E37F3" w:rsidRDefault="008E37F3" w:rsidP="0057575B">
            <w:r>
              <w:rPr>
                <w:rFonts w:ascii="Times New Roman" w:hAnsi="Times New Roman" w:cs="Times New Roman"/>
                <w:sz w:val="20"/>
                <w:szCs w:val="20"/>
              </w:rPr>
              <w:t>latrines</w:t>
            </w:r>
          </w:p>
        </w:tc>
        <w:tc>
          <w:tcPr>
            <w:tcW w:w="2259" w:type="pct"/>
          </w:tcPr>
          <w:p w14:paraId="08328D2B" w14:textId="77777777" w:rsidR="008E37F3" w:rsidRDefault="008E37F3" w:rsidP="0057575B">
            <w:r>
              <w:t>Partenaires</w:t>
            </w:r>
          </w:p>
        </w:tc>
      </w:tr>
      <w:tr w:rsidR="008E37F3" w14:paraId="3BB51CBB" w14:textId="77777777" w:rsidTr="0057575B">
        <w:tc>
          <w:tcPr>
            <w:tcW w:w="1371" w:type="pct"/>
          </w:tcPr>
          <w:p w14:paraId="3FC7FA2C" w14:textId="77777777" w:rsidR="008E37F3" w:rsidRDefault="008E37F3" w:rsidP="0057575B">
            <w:r>
              <w:rPr>
                <w:rFonts w:ascii="Times New Roman" w:hAnsi="Times New Roman" w:cs="Times New Roman"/>
                <w:sz w:val="20"/>
                <w:szCs w:val="20"/>
              </w:rPr>
              <w:t>kanel</w:t>
            </w:r>
          </w:p>
        </w:tc>
        <w:tc>
          <w:tcPr>
            <w:tcW w:w="1370" w:type="pct"/>
          </w:tcPr>
          <w:p w14:paraId="75D54D56" w14:textId="77777777" w:rsidR="008E37F3" w:rsidRDefault="008E37F3" w:rsidP="0057575B">
            <w:r>
              <w:t>20</w:t>
            </w:r>
          </w:p>
        </w:tc>
        <w:tc>
          <w:tcPr>
            <w:tcW w:w="2259" w:type="pct"/>
          </w:tcPr>
          <w:p w14:paraId="1304D6E7" w14:textId="77777777" w:rsidR="008E37F3" w:rsidRDefault="008E37F3" w:rsidP="0057575B">
            <w:r>
              <w:t>FODDE</w:t>
            </w:r>
          </w:p>
        </w:tc>
      </w:tr>
      <w:tr w:rsidR="008E37F3" w14:paraId="6B4D42D5" w14:textId="77777777" w:rsidTr="0057575B">
        <w:tc>
          <w:tcPr>
            <w:tcW w:w="1371" w:type="pct"/>
          </w:tcPr>
          <w:p w14:paraId="2E1C1058" w14:textId="77777777" w:rsidR="008E37F3" w:rsidRDefault="008E37F3" w:rsidP="0057575B">
            <w:r>
              <w:t>Saradou</w:t>
            </w:r>
          </w:p>
        </w:tc>
        <w:tc>
          <w:tcPr>
            <w:tcW w:w="1370" w:type="pct"/>
          </w:tcPr>
          <w:p w14:paraId="05ABD4B7" w14:textId="77777777" w:rsidR="008E37F3" w:rsidRDefault="008E37F3" w:rsidP="0057575B">
            <w:r>
              <w:t>8</w:t>
            </w:r>
          </w:p>
        </w:tc>
        <w:tc>
          <w:tcPr>
            <w:tcW w:w="2259" w:type="pct"/>
          </w:tcPr>
          <w:p w14:paraId="2C0C34AB" w14:textId="77777777" w:rsidR="008E37F3" w:rsidRDefault="008E37F3" w:rsidP="0057575B">
            <w:r>
              <w:t>Développement communautaire</w:t>
            </w:r>
          </w:p>
        </w:tc>
      </w:tr>
      <w:tr w:rsidR="008E37F3" w14:paraId="459B72F5" w14:textId="77777777" w:rsidTr="0057575B">
        <w:tc>
          <w:tcPr>
            <w:tcW w:w="1371" w:type="pct"/>
          </w:tcPr>
          <w:p w14:paraId="0E09E6DC" w14:textId="77777777" w:rsidR="008E37F3" w:rsidRDefault="008E37F3" w:rsidP="0057575B">
            <w:r>
              <w:t>Darou Kahène</w:t>
            </w:r>
          </w:p>
        </w:tc>
        <w:tc>
          <w:tcPr>
            <w:tcW w:w="1370" w:type="pct"/>
          </w:tcPr>
          <w:p w14:paraId="2CEA349B" w14:textId="77777777" w:rsidR="008E37F3" w:rsidRDefault="008E37F3" w:rsidP="0057575B">
            <w:r>
              <w:t>5</w:t>
            </w:r>
          </w:p>
        </w:tc>
        <w:tc>
          <w:tcPr>
            <w:tcW w:w="2259" w:type="pct"/>
          </w:tcPr>
          <w:p w14:paraId="2FF0D801" w14:textId="77777777" w:rsidR="008E37F3" w:rsidRDefault="008E37F3" w:rsidP="0057575B">
            <w:r w:rsidRPr="009B6A4E">
              <w:t>Développement communautaire</w:t>
            </w:r>
          </w:p>
        </w:tc>
      </w:tr>
      <w:tr w:rsidR="008E37F3" w14:paraId="32265931" w14:textId="77777777" w:rsidTr="0057575B">
        <w:tc>
          <w:tcPr>
            <w:tcW w:w="1371" w:type="pct"/>
          </w:tcPr>
          <w:p w14:paraId="7795FD9D" w14:textId="77777777" w:rsidR="008E37F3" w:rsidRDefault="008E37F3" w:rsidP="0057575B">
            <w:r>
              <w:t>Gounass I</w:t>
            </w:r>
          </w:p>
        </w:tc>
        <w:tc>
          <w:tcPr>
            <w:tcW w:w="1370" w:type="pct"/>
          </w:tcPr>
          <w:p w14:paraId="502F5D5B" w14:textId="77777777" w:rsidR="008E37F3" w:rsidRDefault="008E37F3" w:rsidP="0057575B">
            <w:r>
              <w:t>1</w:t>
            </w:r>
          </w:p>
        </w:tc>
        <w:tc>
          <w:tcPr>
            <w:tcW w:w="2259" w:type="pct"/>
          </w:tcPr>
          <w:p w14:paraId="441D467F" w14:textId="77777777" w:rsidR="008E37F3" w:rsidRDefault="008E37F3" w:rsidP="0057575B">
            <w:r w:rsidRPr="009B6A4E">
              <w:t>Développement communautaire</w:t>
            </w:r>
          </w:p>
        </w:tc>
      </w:tr>
      <w:tr w:rsidR="008E37F3" w14:paraId="1750AA30" w14:textId="77777777" w:rsidTr="0057575B">
        <w:tc>
          <w:tcPr>
            <w:tcW w:w="1371" w:type="pct"/>
          </w:tcPr>
          <w:p w14:paraId="04388B97" w14:textId="77777777" w:rsidR="008E37F3" w:rsidRDefault="008E37F3" w:rsidP="0057575B">
            <w:r>
              <w:t>Médina Koyli</w:t>
            </w:r>
          </w:p>
        </w:tc>
        <w:tc>
          <w:tcPr>
            <w:tcW w:w="1370" w:type="pct"/>
          </w:tcPr>
          <w:p w14:paraId="084FCAB8" w14:textId="77777777" w:rsidR="008E37F3" w:rsidRDefault="008E37F3" w:rsidP="0057575B">
            <w:r>
              <w:t>1</w:t>
            </w:r>
          </w:p>
        </w:tc>
        <w:tc>
          <w:tcPr>
            <w:tcW w:w="2259" w:type="pct"/>
          </w:tcPr>
          <w:p w14:paraId="7820A46C" w14:textId="77777777" w:rsidR="008E37F3" w:rsidRDefault="008E37F3" w:rsidP="0057575B">
            <w:r w:rsidRPr="009B6A4E">
              <w:t>Développement communautaire</w:t>
            </w:r>
          </w:p>
        </w:tc>
      </w:tr>
      <w:tr w:rsidR="008E37F3" w14:paraId="1AC30A31" w14:textId="77777777" w:rsidTr="0057575B">
        <w:tc>
          <w:tcPr>
            <w:tcW w:w="1371" w:type="pct"/>
          </w:tcPr>
          <w:p w14:paraId="0C9DBD18" w14:textId="77777777" w:rsidR="008E37F3" w:rsidRDefault="008E37F3" w:rsidP="0057575B">
            <w:r>
              <w:t>Thiamène</w:t>
            </w:r>
          </w:p>
        </w:tc>
        <w:tc>
          <w:tcPr>
            <w:tcW w:w="1370" w:type="pct"/>
          </w:tcPr>
          <w:p w14:paraId="1A6C0A67" w14:textId="77777777" w:rsidR="008E37F3" w:rsidRDefault="008E37F3" w:rsidP="0057575B">
            <w:r>
              <w:t>2</w:t>
            </w:r>
          </w:p>
        </w:tc>
        <w:tc>
          <w:tcPr>
            <w:tcW w:w="2259" w:type="pct"/>
          </w:tcPr>
          <w:p w14:paraId="3DD7CC3D" w14:textId="77777777" w:rsidR="008E37F3" w:rsidRDefault="008E37F3" w:rsidP="0057575B">
            <w:r w:rsidRPr="009B6A4E">
              <w:t>Développement communautaire</w:t>
            </w:r>
          </w:p>
        </w:tc>
      </w:tr>
      <w:tr w:rsidR="008E37F3" w14:paraId="428105D7" w14:textId="77777777" w:rsidTr="0057575B">
        <w:tc>
          <w:tcPr>
            <w:tcW w:w="1371" w:type="pct"/>
          </w:tcPr>
          <w:p w14:paraId="476ABEF6" w14:textId="77777777" w:rsidR="008E37F3" w:rsidRDefault="008E37F3" w:rsidP="0057575B">
            <w:r>
              <w:t>Héli Hina</w:t>
            </w:r>
          </w:p>
        </w:tc>
        <w:tc>
          <w:tcPr>
            <w:tcW w:w="1370" w:type="pct"/>
          </w:tcPr>
          <w:p w14:paraId="652CAFF1" w14:textId="77777777" w:rsidR="008E37F3" w:rsidRDefault="008E37F3" w:rsidP="0057575B">
            <w:r>
              <w:t>1</w:t>
            </w:r>
          </w:p>
        </w:tc>
        <w:tc>
          <w:tcPr>
            <w:tcW w:w="2259" w:type="pct"/>
          </w:tcPr>
          <w:p w14:paraId="7E66A2D0" w14:textId="77777777" w:rsidR="008E37F3" w:rsidRDefault="008E37F3" w:rsidP="0057575B">
            <w:r w:rsidRPr="009B6A4E">
              <w:t>Développement communautaire</w:t>
            </w:r>
          </w:p>
        </w:tc>
      </w:tr>
      <w:tr w:rsidR="008E37F3" w14:paraId="562276D3" w14:textId="77777777" w:rsidTr="0057575B">
        <w:tc>
          <w:tcPr>
            <w:tcW w:w="1371" w:type="pct"/>
          </w:tcPr>
          <w:p w14:paraId="6AC9E1BE" w14:textId="77777777" w:rsidR="008E37F3" w:rsidRPr="009278EA" w:rsidRDefault="008E37F3" w:rsidP="0057575B">
            <w:pPr>
              <w:rPr>
                <w:b/>
              </w:rPr>
            </w:pPr>
            <w:r w:rsidRPr="009278EA">
              <w:rPr>
                <w:b/>
              </w:rPr>
              <w:t>Total</w:t>
            </w:r>
          </w:p>
        </w:tc>
        <w:tc>
          <w:tcPr>
            <w:tcW w:w="1370" w:type="pct"/>
          </w:tcPr>
          <w:p w14:paraId="5DE631A7" w14:textId="77777777" w:rsidR="008E37F3" w:rsidRPr="009278EA" w:rsidRDefault="008E37F3" w:rsidP="0057575B">
            <w:pPr>
              <w:rPr>
                <w:b/>
              </w:rPr>
            </w:pPr>
            <w:r w:rsidRPr="009278EA">
              <w:rPr>
                <w:b/>
              </w:rPr>
              <w:t>38</w:t>
            </w:r>
          </w:p>
        </w:tc>
        <w:tc>
          <w:tcPr>
            <w:tcW w:w="2259" w:type="pct"/>
          </w:tcPr>
          <w:p w14:paraId="630BC8C7" w14:textId="77777777" w:rsidR="008E37F3" w:rsidRDefault="008E37F3" w:rsidP="0057575B"/>
        </w:tc>
      </w:tr>
    </w:tbl>
    <w:p w14:paraId="03355226" w14:textId="77777777" w:rsidR="008E37F3" w:rsidRDefault="008E37F3" w:rsidP="008E37F3">
      <w:pPr>
        <w:pStyle w:val="Sansinterligne"/>
        <w:rPr>
          <w:rFonts w:ascii="Comic Sans MS" w:hAnsi="Comic Sans MS"/>
          <w:sz w:val="18"/>
          <w:szCs w:val="18"/>
        </w:rPr>
      </w:pPr>
    </w:p>
    <w:p w14:paraId="2F9D38F3" w14:textId="77777777" w:rsidR="008E37F3" w:rsidRDefault="001A2E29" w:rsidP="008E37F3">
      <w:pPr>
        <w:pStyle w:val="Sansinterligne"/>
        <w:rPr>
          <w:rFonts w:ascii="Comic Sans MS" w:hAnsi="Comic Sans MS"/>
          <w:sz w:val="18"/>
          <w:szCs w:val="18"/>
        </w:rPr>
      </w:pPr>
      <w:r>
        <w:rPr>
          <w:rFonts w:ascii="Comic Sans MS" w:hAnsi="Comic Sans MS"/>
          <w:sz w:val="18"/>
          <w:szCs w:val="18"/>
        </w:rPr>
        <w:t>Villages à lotir :</w:t>
      </w:r>
    </w:p>
    <w:tbl>
      <w:tblPr>
        <w:tblStyle w:val="Grilledutableau"/>
        <w:tblW w:w="861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613"/>
      </w:tblGrid>
      <w:tr w:rsidR="001A2E29" w14:paraId="045A474F" w14:textId="77777777" w:rsidTr="001A2E29">
        <w:trPr>
          <w:trHeight w:val="222"/>
        </w:trPr>
        <w:tc>
          <w:tcPr>
            <w:tcW w:w="8613" w:type="dxa"/>
          </w:tcPr>
          <w:p w14:paraId="3D9E7E26" w14:textId="77777777" w:rsidR="001A2E29" w:rsidRPr="00682651" w:rsidRDefault="001A2E29" w:rsidP="00896F3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Villages à lotir</w:t>
            </w:r>
          </w:p>
        </w:tc>
      </w:tr>
      <w:tr w:rsidR="001A2E29" w14:paraId="202B6384" w14:textId="77777777" w:rsidTr="001A2E29">
        <w:trPr>
          <w:trHeight w:val="222"/>
        </w:trPr>
        <w:tc>
          <w:tcPr>
            <w:tcW w:w="8613" w:type="dxa"/>
          </w:tcPr>
          <w:p w14:paraId="166E4A77" w14:textId="77777777" w:rsidR="001A2E29" w:rsidRDefault="001A2E29" w:rsidP="00896F31">
            <w:r>
              <w:t xml:space="preserve"> (Dinguiraye, Abecouta, Hamdalaye, Gounass1, Babou déme, Sinthiou Ifra, Medina koyli, Malafy, Sangoulé, Doboncounda, Missirah thiaréne, Mballocounda, Darou khouméne, Ndawéne, Gounass2 et Saraba)</w:t>
            </w:r>
          </w:p>
        </w:tc>
      </w:tr>
    </w:tbl>
    <w:p w14:paraId="3B957FD7" w14:textId="77777777" w:rsidR="00F85D2F" w:rsidRDefault="00F85D2F" w:rsidP="008E37F3">
      <w:pPr>
        <w:pStyle w:val="Sansinterligne"/>
        <w:rPr>
          <w:rFonts w:ascii="Comic Sans MS" w:hAnsi="Comic Sans MS"/>
          <w:sz w:val="18"/>
          <w:szCs w:val="18"/>
        </w:rPr>
      </w:pPr>
    </w:p>
    <w:p w14:paraId="7156407B" w14:textId="77777777" w:rsidR="00F85D2F" w:rsidRDefault="00F85D2F" w:rsidP="008E37F3">
      <w:pPr>
        <w:pStyle w:val="Sansinterligne"/>
        <w:rPr>
          <w:rFonts w:ascii="Comic Sans MS" w:hAnsi="Comic Sans MS"/>
          <w:sz w:val="18"/>
          <w:szCs w:val="18"/>
        </w:rPr>
      </w:pPr>
    </w:p>
    <w:p w14:paraId="14F4A5AC" w14:textId="77777777" w:rsidR="008E37F3" w:rsidRDefault="00171258" w:rsidP="007E079E">
      <w:pPr>
        <w:shd w:val="clear" w:color="auto" w:fill="FFFFFF" w:themeFill="background1"/>
        <w:rPr>
          <w:rFonts w:ascii="Comic Sans MS" w:hAnsi="Comic Sans MS"/>
          <w:b/>
          <w:sz w:val="16"/>
        </w:rPr>
      </w:pPr>
      <w:r>
        <w:rPr>
          <w:rFonts w:ascii="Comic Sans MS" w:hAnsi="Comic Sans MS"/>
          <w:b/>
          <w:sz w:val="16"/>
        </w:rPr>
        <w:t>OCB :</w:t>
      </w:r>
    </w:p>
    <w:tbl>
      <w:tblPr>
        <w:tblW w:w="5000" w:type="pct"/>
        <w:tblCellMar>
          <w:left w:w="70" w:type="dxa"/>
          <w:right w:w="70" w:type="dxa"/>
        </w:tblCellMar>
        <w:tblLook w:val="04A0" w:firstRow="1" w:lastRow="0" w:firstColumn="1" w:lastColumn="0" w:noHBand="0" w:noVBand="1"/>
      </w:tblPr>
      <w:tblGrid>
        <w:gridCol w:w="364"/>
        <w:gridCol w:w="1474"/>
        <w:gridCol w:w="1470"/>
        <w:gridCol w:w="1717"/>
        <w:gridCol w:w="2144"/>
        <w:gridCol w:w="2043"/>
      </w:tblGrid>
      <w:tr w:rsidR="00171258" w:rsidRPr="00171258" w14:paraId="4FF27D7C" w14:textId="77777777" w:rsidTr="00171258">
        <w:trPr>
          <w:trHeight w:val="480"/>
        </w:trPr>
        <w:tc>
          <w:tcPr>
            <w:tcW w:w="167" w:type="pct"/>
            <w:tcBorders>
              <w:top w:val="double" w:sz="6" w:space="0" w:color="000000"/>
              <w:left w:val="double" w:sz="6" w:space="0" w:color="000000"/>
              <w:bottom w:val="double" w:sz="6" w:space="0" w:color="000000"/>
              <w:right w:val="double" w:sz="6" w:space="0" w:color="000000"/>
            </w:tcBorders>
            <w:shd w:val="clear" w:color="B6DDE8" w:fill="B6DDE8"/>
            <w:noWrap/>
            <w:vAlign w:val="bottom"/>
            <w:hideMark/>
          </w:tcPr>
          <w:p w14:paraId="08847C0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lastRenderedPageBreak/>
              <w:t>N°</w:t>
            </w:r>
          </w:p>
        </w:tc>
        <w:tc>
          <w:tcPr>
            <w:tcW w:w="842" w:type="pct"/>
            <w:tcBorders>
              <w:top w:val="double" w:sz="6" w:space="0" w:color="000000"/>
              <w:left w:val="nil"/>
              <w:bottom w:val="double" w:sz="6" w:space="0" w:color="000000"/>
              <w:right w:val="double" w:sz="6" w:space="0" w:color="000000"/>
            </w:tcBorders>
            <w:shd w:val="clear" w:color="B6DDE8" w:fill="B6DDE8"/>
            <w:hideMark/>
          </w:tcPr>
          <w:p w14:paraId="5D97938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PRENOMS</w:t>
            </w:r>
          </w:p>
        </w:tc>
        <w:tc>
          <w:tcPr>
            <w:tcW w:w="815" w:type="pct"/>
            <w:tcBorders>
              <w:top w:val="double" w:sz="6" w:space="0" w:color="000000"/>
              <w:left w:val="nil"/>
              <w:bottom w:val="double" w:sz="6" w:space="0" w:color="000000"/>
              <w:right w:val="double" w:sz="6" w:space="0" w:color="000000"/>
            </w:tcBorders>
            <w:shd w:val="clear" w:color="B6DDE8" w:fill="B6DDE8"/>
            <w:hideMark/>
          </w:tcPr>
          <w:p w14:paraId="1B04751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NOMS</w:t>
            </w:r>
          </w:p>
        </w:tc>
        <w:tc>
          <w:tcPr>
            <w:tcW w:w="998" w:type="pct"/>
            <w:tcBorders>
              <w:top w:val="double" w:sz="6" w:space="0" w:color="000000"/>
              <w:left w:val="nil"/>
              <w:bottom w:val="double" w:sz="6" w:space="0" w:color="000000"/>
              <w:right w:val="double" w:sz="6" w:space="0" w:color="000000"/>
            </w:tcBorders>
            <w:shd w:val="clear" w:color="B6DDE8" w:fill="B6DDE8"/>
            <w:hideMark/>
          </w:tcPr>
          <w:p w14:paraId="150CF0A3"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VILLAGES</w:t>
            </w:r>
          </w:p>
        </w:tc>
        <w:tc>
          <w:tcPr>
            <w:tcW w:w="1028" w:type="pct"/>
            <w:tcBorders>
              <w:top w:val="double" w:sz="6" w:space="0" w:color="000000"/>
              <w:left w:val="nil"/>
              <w:bottom w:val="double" w:sz="6" w:space="0" w:color="000000"/>
              <w:right w:val="double" w:sz="6" w:space="0" w:color="000000"/>
            </w:tcBorders>
            <w:shd w:val="clear" w:color="B6DDE8" w:fill="B6DDE8"/>
            <w:hideMark/>
          </w:tcPr>
          <w:p w14:paraId="2C786BA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NOM DU GROUPEMENT</w:t>
            </w:r>
          </w:p>
        </w:tc>
        <w:tc>
          <w:tcPr>
            <w:tcW w:w="1150" w:type="pct"/>
            <w:tcBorders>
              <w:top w:val="double" w:sz="6" w:space="0" w:color="000000"/>
              <w:left w:val="nil"/>
              <w:bottom w:val="double" w:sz="6" w:space="0" w:color="000000"/>
              <w:right w:val="double" w:sz="6" w:space="0" w:color="000000"/>
            </w:tcBorders>
            <w:shd w:val="clear" w:color="B6DDE8" w:fill="B6DDE8"/>
            <w:hideMark/>
          </w:tcPr>
          <w:p w14:paraId="22C7396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  DE TELEPHONE</w:t>
            </w:r>
          </w:p>
        </w:tc>
      </w:tr>
      <w:tr w:rsidR="00171258" w:rsidRPr="00171258" w14:paraId="157FC825"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24C4E00E"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1</w:t>
            </w:r>
          </w:p>
        </w:tc>
        <w:tc>
          <w:tcPr>
            <w:tcW w:w="842" w:type="pct"/>
            <w:tcBorders>
              <w:top w:val="nil"/>
              <w:left w:val="nil"/>
              <w:bottom w:val="double" w:sz="6" w:space="0" w:color="000000"/>
              <w:right w:val="double" w:sz="6" w:space="0" w:color="000000"/>
            </w:tcBorders>
            <w:shd w:val="clear" w:color="auto" w:fill="auto"/>
            <w:hideMark/>
          </w:tcPr>
          <w:p w14:paraId="2FD4430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Adja Djimby</w:t>
            </w:r>
          </w:p>
        </w:tc>
        <w:tc>
          <w:tcPr>
            <w:tcW w:w="815" w:type="pct"/>
            <w:tcBorders>
              <w:top w:val="nil"/>
              <w:left w:val="nil"/>
              <w:bottom w:val="double" w:sz="6" w:space="0" w:color="000000"/>
              <w:right w:val="double" w:sz="6" w:space="0" w:color="000000"/>
            </w:tcBorders>
            <w:shd w:val="clear" w:color="auto" w:fill="auto"/>
            <w:hideMark/>
          </w:tcPr>
          <w:p w14:paraId="7D1CBB2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Kane</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5245F122"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MEDINA GOUNASS</w:t>
            </w:r>
          </w:p>
        </w:tc>
        <w:tc>
          <w:tcPr>
            <w:tcW w:w="1028" w:type="pct"/>
            <w:vMerge w:val="restart"/>
            <w:tcBorders>
              <w:top w:val="nil"/>
              <w:left w:val="double" w:sz="6" w:space="0" w:color="000000"/>
              <w:bottom w:val="double" w:sz="6" w:space="0" w:color="000000"/>
              <w:right w:val="double" w:sz="6" w:space="0" w:color="000000"/>
            </w:tcBorders>
            <w:shd w:val="clear" w:color="auto" w:fill="auto"/>
            <w:noWrap/>
            <w:hideMark/>
          </w:tcPr>
          <w:p w14:paraId="60409751"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ENDA SUKALI GOKH BI</w:t>
            </w:r>
          </w:p>
        </w:tc>
        <w:tc>
          <w:tcPr>
            <w:tcW w:w="1150" w:type="pct"/>
            <w:tcBorders>
              <w:top w:val="nil"/>
              <w:left w:val="nil"/>
              <w:bottom w:val="double" w:sz="6" w:space="0" w:color="000000"/>
              <w:right w:val="double" w:sz="6" w:space="0" w:color="000000"/>
            </w:tcBorders>
            <w:shd w:val="clear" w:color="auto" w:fill="auto"/>
            <w:hideMark/>
          </w:tcPr>
          <w:p w14:paraId="28F9E2D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77 807 60 53</w:t>
            </w:r>
          </w:p>
        </w:tc>
      </w:tr>
      <w:tr w:rsidR="00171258" w:rsidRPr="00171258" w14:paraId="5873B8AF"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622DE0D9"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2</w:t>
            </w:r>
          </w:p>
        </w:tc>
        <w:tc>
          <w:tcPr>
            <w:tcW w:w="842" w:type="pct"/>
            <w:tcBorders>
              <w:top w:val="nil"/>
              <w:left w:val="nil"/>
              <w:bottom w:val="double" w:sz="6" w:space="0" w:color="000000"/>
              <w:right w:val="double" w:sz="6" w:space="0" w:color="000000"/>
            </w:tcBorders>
            <w:shd w:val="clear" w:color="auto" w:fill="auto"/>
            <w:hideMark/>
          </w:tcPr>
          <w:p w14:paraId="1517C18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Diama</w:t>
            </w:r>
          </w:p>
        </w:tc>
        <w:tc>
          <w:tcPr>
            <w:tcW w:w="815" w:type="pct"/>
            <w:tcBorders>
              <w:top w:val="nil"/>
              <w:left w:val="nil"/>
              <w:bottom w:val="double" w:sz="6" w:space="0" w:color="000000"/>
              <w:right w:val="double" w:sz="6" w:space="0" w:color="000000"/>
            </w:tcBorders>
            <w:shd w:val="clear" w:color="auto" w:fill="auto"/>
            <w:hideMark/>
          </w:tcPr>
          <w:p w14:paraId="4B67D93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Souaré</w:t>
            </w:r>
          </w:p>
        </w:tc>
        <w:tc>
          <w:tcPr>
            <w:tcW w:w="998" w:type="pct"/>
            <w:vMerge/>
            <w:tcBorders>
              <w:top w:val="nil"/>
              <w:left w:val="double" w:sz="6" w:space="0" w:color="000000"/>
              <w:bottom w:val="double" w:sz="6" w:space="0" w:color="000000"/>
              <w:right w:val="double" w:sz="6" w:space="0" w:color="000000"/>
            </w:tcBorders>
            <w:vAlign w:val="center"/>
            <w:hideMark/>
          </w:tcPr>
          <w:p w14:paraId="6A05F5C3"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vMerge/>
            <w:tcBorders>
              <w:top w:val="nil"/>
              <w:left w:val="double" w:sz="6" w:space="0" w:color="000000"/>
              <w:bottom w:val="double" w:sz="6" w:space="0" w:color="000000"/>
              <w:right w:val="double" w:sz="6" w:space="0" w:color="000000"/>
            </w:tcBorders>
            <w:vAlign w:val="center"/>
            <w:hideMark/>
          </w:tcPr>
          <w:p w14:paraId="01B23CAB"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150" w:type="pct"/>
            <w:tcBorders>
              <w:top w:val="nil"/>
              <w:left w:val="nil"/>
              <w:bottom w:val="double" w:sz="6" w:space="0" w:color="000000"/>
              <w:right w:val="double" w:sz="6" w:space="0" w:color="000000"/>
            </w:tcBorders>
            <w:shd w:val="clear" w:color="auto" w:fill="auto"/>
            <w:hideMark/>
          </w:tcPr>
          <w:p w14:paraId="2DCE252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78 226 62 97</w:t>
            </w:r>
          </w:p>
        </w:tc>
      </w:tr>
      <w:tr w:rsidR="00171258" w:rsidRPr="00171258" w14:paraId="4F43982E"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6A8103EA"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3</w:t>
            </w:r>
          </w:p>
        </w:tc>
        <w:tc>
          <w:tcPr>
            <w:tcW w:w="842" w:type="pct"/>
            <w:tcBorders>
              <w:top w:val="nil"/>
              <w:left w:val="nil"/>
              <w:bottom w:val="double" w:sz="6" w:space="0" w:color="000000"/>
              <w:right w:val="double" w:sz="6" w:space="0" w:color="000000"/>
            </w:tcBorders>
            <w:shd w:val="clear" w:color="auto" w:fill="auto"/>
            <w:hideMark/>
          </w:tcPr>
          <w:p w14:paraId="728008E3"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Ansata</w:t>
            </w:r>
          </w:p>
        </w:tc>
        <w:tc>
          <w:tcPr>
            <w:tcW w:w="815" w:type="pct"/>
            <w:tcBorders>
              <w:top w:val="nil"/>
              <w:left w:val="nil"/>
              <w:bottom w:val="double" w:sz="6" w:space="0" w:color="000000"/>
              <w:right w:val="double" w:sz="6" w:space="0" w:color="000000"/>
            </w:tcBorders>
            <w:shd w:val="clear" w:color="auto" w:fill="auto"/>
            <w:hideMark/>
          </w:tcPr>
          <w:p w14:paraId="34E1E75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Baldé</w:t>
            </w:r>
          </w:p>
        </w:tc>
        <w:tc>
          <w:tcPr>
            <w:tcW w:w="998" w:type="pct"/>
            <w:tcBorders>
              <w:top w:val="nil"/>
              <w:left w:val="nil"/>
              <w:bottom w:val="double" w:sz="6" w:space="0" w:color="000000"/>
              <w:right w:val="double" w:sz="6" w:space="0" w:color="000000"/>
            </w:tcBorders>
            <w:shd w:val="clear" w:color="auto" w:fill="auto"/>
            <w:hideMark/>
          </w:tcPr>
          <w:p w14:paraId="597516F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MEDINA PATHE</w:t>
            </w:r>
          </w:p>
        </w:tc>
        <w:tc>
          <w:tcPr>
            <w:tcW w:w="1028" w:type="pct"/>
            <w:tcBorders>
              <w:top w:val="nil"/>
              <w:left w:val="nil"/>
              <w:bottom w:val="double" w:sz="6" w:space="0" w:color="000000"/>
              <w:right w:val="double" w:sz="6" w:space="0" w:color="000000"/>
            </w:tcBorders>
            <w:shd w:val="clear" w:color="auto" w:fill="auto"/>
            <w:hideMark/>
          </w:tcPr>
          <w:p w14:paraId="7BFF3FE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0A43348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77 120 11 47</w:t>
            </w:r>
          </w:p>
        </w:tc>
      </w:tr>
      <w:tr w:rsidR="00171258" w:rsidRPr="00171258" w14:paraId="0B0B3FD6"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6F31F4D3"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4</w:t>
            </w:r>
          </w:p>
        </w:tc>
        <w:tc>
          <w:tcPr>
            <w:tcW w:w="842" w:type="pct"/>
            <w:tcBorders>
              <w:top w:val="nil"/>
              <w:left w:val="nil"/>
              <w:bottom w:val="double" w:sz="6" w:space="0" w:color="000000"/>
              <w:right w:val="double" w:sz="6" w:space="0" w:color="000000"/>
            </w:tcBorders>
            <w:shd w:val="clear" w:color="auto" w:fill="auto"/>
            <w:hideMark/>
          </w:tcPr>
          <w:p w14:paraId="6A8A33D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Adama</w:t>
            </w:r>
          </w:p>
        </w:tc>
        <w:tc>
          <w:tcPr>
            <w:tcW w:w="815" w:type="pct"/>
            <w:tcBorders>
              <w:top w:val="nil"/>
              <w:left w:val="nil"/>
              <w:bottom w:val="double" w:sz="6" w:space="0" w:color="000000"/>
              <w:right w:val="double" w:sz="6" w:space="0" w:color="000000"/>
            </w:tcBorders>
            <w:shd w:val="clear" w:color="auto" w:fill="auto"/>
            <w:hideMark/>
          </w:tcPr>
          <w:p w14:paraId="52F4B72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Segnane</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1123DF90"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SINTHIOU IFRA</w:t>
            </w:r>
          </w:p>
        </w:tc>
        <w:tc>
          <w:tcPr>
            <w:tcW w:w="1028" w:type="pct"/>
            <w:vMerge w:val="restart"/>
            <w:tcBorders>
              <w:top w:val="nil"/>
              <w:left w:val="double" w:sz="6" w:space="0" w:color="000000"/>
              <w:bottom w:val="double" w:sz="6" w:space="0" w:color="000000"/>
              <w:right w:val="double" w:sz="6" w:space="0" w:color="000000"/>
            </w:tcBorders>
            <w:shd w:val="clear" w:color="auto" w:fill="auto"/>
            <w:hideMark/>
          </w:tcPr>
          <w:p w14:paraId="28446337"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BOKK NDEY</w:t>
            </w:r>
          </w:p>
        </w:tc>
        <w:tc>
          <w:tcPr>
            <w:tcW w:w="1150" w:type="pct"/>
            <w:tcBorders>
              <w:top w:val="nil"/>
              <w:left w:val="nil"/>
              <w:bottom w:val="double" w:sz="6" w:space="0" w:color="000000"/>
              <w:right w:val="double" w:sz="6" w:space="0" w:color="000000"/>
            </w:tcBorders>
            <w:shd w:val="clear" w:color="auto" w:fill="auto"/>
            <w:hideMark/>
          </w:tcPr>
          <w:p w14:paraId="629F0EE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77 011 26 54</w:t>
            </w:r>
          </w:p>
        </w:tc>
      </w:tr>
      <w:tr w:rsidR="00171258" w:rsidRPr="00171258" w14:paraId="55F32C4B"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499CA3A6"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5</w:t>
            </w:r>
          </w:p>
        </w:tc>
        <w:tc>
          <w:tcPr>
            <w:tcW w:w="842" w:type="pct"/>
            <w:tcBorders>
              <w:top w:val="nil"/>
              <w:left w:val="nil"/>
              <w:bottom w:val="double" w:sz="6" w:space="0" w:color="000000"/>
              <w:right w:val="double" w:sz="6" w:space="0" w:color="000000"/>
            </w:tcBorders>
            <w:shd w:val="clear" w:color="auto" w:fill="auto"/>
            <w:hideMark/>
          </w:tcPr>
          <w:p w14:paraId="193EE5E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Khady</w:t>
            </w:r>
          </w:p>
        </w:tc>
        <w:tc>
          <w:tcPr>
            <w:tcW w:w="815" w:type="pct"/>
            <w:tcBorders>
              <w:top w:val="nil"/>
              <w:left w:val="nil"/>
              <w:bottom w:val="double" w:sz="6" w:space="0" w:color="000000"/>
              <w:right w:val="double" w:sz="6" w:space="0" w:color="000000"/>
            </w:tcBorders>
            <w:shd w:val="clear" w:color="auto" w:fill="auto"/>
            <w:hideMark/>
          </w:tcPr>
          <w:p w14:paraId="1D06BD8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Kane</w:t>
            </w:r>
          </w:p>
        </w:tc>
        <w:tc>
          <w:tcPr>
            <w:tcW w:w="998" w:type="pct"/>
            <w:vMerge/>
            <w:tcBorders>
              <w:top w:val="nil"/>
              <w:left w:val="double" w:sz="6" w:space="0" w:color="000000"/>
              <w:bottom w:val="double" w:sz="6" w:space="0" w:color="000000"/>
              <w:right w:val="double" w:sz="6" w:space="0" w:color="000000"/>
            </w:tcBorders>
            <w:vAlign w:val="center"/>
            <w:hideMark/>
          </w:tcPr>
          <w:p w14:paraId="26A12854"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vMerge/>
            <w:tcBorders>
              <w:top w:val="nil"/>
              <w:left w:val="double" w:sz="6" w:space="0" w:color="000000"/>
              <w:bottom w:val="double" w:sz="6" w:space="0" w:color="000000"/>
              <w:right w:val="double" w:sz="6" w:space="0" w:color="000000"/>
            </w:tcBorders>
            <w:vAlign w:val="center"/>
            <w:hideMark/>
          </w:tcPr>
          <w:p w14:paraId="0F94DAE9"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150" w:type="pct"/>
            <w:tcBorders>
              <w:top w:val="nil"/>
              <w:left w:val="nil"/>
              <w:bottom w:val="double" w:sz="6" w:space="0" w:color="000000"/>
              <w:right w:val="double" w:sz="6" w:space="0" w:color="000000"/>
            </w:tcBorders>
            <w:shd w:val="clear" w:color="auto" w:fill="auto"/>
            <w:hideMark/>
          </w:tcPr>
          <w:p w14:paraId="5C9EDF8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77 011 26 54</w:t>
            </w:r>
          </w:p>
        </w:tc>
      </w:tr>
      <w:tr w:rsidR="00171258" w:rsidRPr="00171258" w14:paraId="4DDC3CF1"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6CF70DB0"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6</w:t>
            </w:r>
          </w:p>
        </w:tc>
        <w:tc>
          <w:tcPr>
            <w:tcW w:w="842" w:type="pct"/>
            <w:tcBorders>
              <w:top w:val="nil"/>
              <w:left w:val="nil"/>
              <w:bottom w:val="double" w:sz="6" w:space="0" w:color="000000"/>
              <w:right w:val="double" w:sz="6" w:space="0" w:color="000000"/>
            </w:tcBorders>
            <w:shd w:val="clear" w:color="auto" w:fill="auto"/>
            <w:hideMark/>
          </w:tcPr>
          <w:p w14:paraId="5CD50DF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Ramatoulaye</w:t>
            </w:r>
          </w:p>
        </w:tc>
        <w:tc>
          <w:tcPr>
            <w:tcW w:w="815" w:type="pct"/>
            <w:tcBorders>
              <w:top w:val="nil"/>
              <w:left w:val="nil"/>
              <w:bottom w:val="double" w:sz="6" w:space="0" w:color="000000"/>
              <w:right w:val="double" w:sz="6" w:space="0" w:color="000000"/>
            </w:tcBorders>
            <w:shd w:val="clear" w:color="auto" w:fill="auto"/>
            <w:hideMark/>
          </w:tcPr>
          <w:p w14:paraId="7485FF2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Baldé</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539AFC2C"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SINTHIOU MALAFY</w:t>
            </w:r>
          </w:p>
        </w:tc>
        <w:tc>
          <w:tcPr>
            <w:tcW w:w="1028" w:type="pct"/>
            <w:vMerge w:val="restart"/>
            <w:tcBorders>
              <w:top w:val="nil"/>
              <w:left w:val="double" w:sz="6" w:space="0" w:color="000000"/>
              <w:bottom w:val="double" w:sz="6" w:space="0" w:color="000000"/>
              <w:right w:val="double" w:sz="6" w:space="0" w:color="000000"/>
            </w:tcBorders>
            <w:shd w:val="clear" w:color="auto" w:fill="auto"/>
            <w:hideMark/>
          </w:tcPr>
          <w:p w14:paraId="7BC8FF05"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68EC574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77 105 49 11</w:t>
            </w:r>
          </w:p>
        </w:tc>
      </w:tr>
      <w:tr w:rsidR="00171258" w:rsidRPr="00171258" w14:paraId="0B24AE3C"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151ACBB6"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7</w:t>
            </w:r>
          </w:p>
        </w:tc>
        <w:tc>
          <w:tcPr>
            <w:tcW w:w="842" w:type="pct"/>
            <w:tcBorders>
              <w:top w:val="nil"/>
              <w:left w:val="nil"/>
              <w:bottom w:val="double" w:sz="6" w:space="0" w:color="000000"/>
              <w:right w:val="double" w:sz="6" w:space="0" w:color="000000"/>
            </w:tcBorders>
            <w:shd w:val="clear" w:color="auto" w:fill="auto"/>
            <w:hideMark/>
          </w:tcPr>
          <w:p w14:paraId="4005B6A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Sirayel</w:t>
            </w:r>
          </w:p>
        </w:tc>
        <w:tc>
          <w:tcPr>
            <w:tcW w:w="815" w:type="pct"/>
            <w:tcBorders>
              <w:top w:val="nil"/>
              <w:left w:val="nil"/>
              <w:bottom w:val="double" w:sz="6" w:space="0" w:color="000000"/>
              <w:right w:val="double" w:sz="6" w:space="0" w:color="000000"/>
            </w:tcBorders>
            <w:shd w:val="clear" w:color="auto" w:fill="auto"/>
            <w:hideMark/>
          </w:tcPr>
          <w:p w14:paraId="363CB44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Baldé</w:t>
            </w:r>
          </w:p>
        </w:tc>
        <w:tc>
          <w:tcPr>
            <w:tcW w:w="998" w:type="pct"/>
            <w:vMerge/>
            <w:tcBorders>
              <w:top w:val="nil"/>
              <w:left w:val="double" w:sz="6" w:space="0" w:color="000000"/>
              <w:bottom w:val="double" w:sz="6" w:space="0" w:color="000000"/>
              <w:right w:val="double" w:sz="6" w:space="0" w:color="000000"/>
            </w:tcBorders>
            <w:vAlign w:val="center"/>
            <w:hideMark/>
          </w:tcPr>
          <w:p w14:paraId="51DBF30F"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vMerge/>
            <w:tcBorders>
              <w:top w:val="nil"/>
              <w:left w:val="double" w:sz="6" w:space="0" w:color="000000"/>
              <w:bottom w:val="double" w:sz="6" w:space="0" w:color="000000"/>
              <w:right w:val="double" w:sz="6" w:space="0" w:color="000000"/>
            </w:tcBorders>
            <w:vAlign w:val="center"/>
            <w:hideMark/>
          </w:tcPr>
          <w:p w14:paraId="7E08714B"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150" w:type="pct"/>
            <w:tcBorders>
              <w:top w:val="nil"/>
              <w:left w:val="nil"/>
              <w:bottom w:val="double" w:sz="6" w:space="0" w:color="000000"/>
              <w:right w:val="double" w:sz="6" w:space="0" w:color="000000"/>
            </w:tcBorders>
            <w:shd w:val="clear" w:color="auto" w:fill="auto"/>
            <w:hideMark/>
          </w:tcPr>
          <w:p w14:paraId="24EF4B33"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r>
      <w:tr w:rsidR="00171258" w:rsidRPr="00171258" w14:paraId="1D0545A7"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193CEAF2"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8</w:t>
            </w:r>
          </w:p>
        </w:tc>
        <w:tc>
          <w:tcPr>
            <w:tcW w:w="842" w:type="pct"/>
            <w:tcBorders>
              <w:top w:val="nil"/>
              <w:left w:val="nil"/>
              <w:bottom w:val="double" w:sz="6" w:space="0" w:color="000000"/>
              <w:right w:val="double" w:sz="6" w:space="0" w:color="000000"/>
            </w:tcBorders>
            <w:shd w:val="clear" w:color="auto" w:fill="auto"/>
            <w:hideMark/>
          </w:tcPr>
          <w:p w14:paraId="510E13C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Sadio</w:t>
            </w:r>
          </w:p>
        </w:tc>
        <w:tc>
          <w:tcPr>
            <w:tcW w:w="815" w:type="pct"/>
            <w:tcBorders>
              <w:top w:val="nil"/>
              <w:left w:val="nil"/>
              <w:bottom w:val="double" w:sz="6" w:space="0" w:color="000000"/>
              <w:right w:val="double" w:sz="6" w:space="0" w:color="000000"/>
            </w:tcBorders>
            <w:shd w:val="clear" w:color="auto" w:fill="auto"/>
            <w:hideMark/>
          </w:tcPr>
          <w:p w14:paraId="2419157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Wague</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7159C9E6"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THIAMENE</w:t>
            </w:r>
          </w:p>
        </w:tc>
        <w:tc>
          <w:tcPr>
            <w:tcW w:w="1028" w:type="pct"/>
            <w:vMerge w:val="restart"/>
            <w:tcBorders>
              <w:top w:val="nil"/>
              <w:left w:val="double" w:sz="6" w:space="0" w:color="000000"/>
              <w:bottom w:val="double" w:sz="6" w:space="0" w:color="000000"/>
              <w:right w:val="double" w:sz="6" w:space="0" w:color="000000"/>
            </w:tcBorders>
            <w:shd w:val="clear" w:color="auto" w:fill="auto"/>
            <w:hideMark/>
          </w:tcPr>
          <w:p w14:paraId="1CA381E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vMerge w:val="restart"/>
            <w:tcBorders>
              <w:top w:val="nil"/>
              <w:left w:val="double" w:sz="6" w:space="0" w:color="000000"/>
              <w:bottom w:val="double" w:sz="6" w:space="0" w:color="000000"/>
              <w:right w:val="double" w:sz="6" w:space="0" w:color="000000"/>
            </w:tcBorders>
            <w:shd w:val="clear" w:color="auto" w:fill="auto"/>
            <w:hideMark/>
          </w:tcPr>
          <w:p w14:paraId="47BC473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78 517 76 39</w:t>
            </w:r>
          </w:p>
        </w:tc>
      </w:tr>
      <w:tr w:rsidR="00171258" w:rsidRPr="00171258" w14:paraId="098C0482"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6E4DD961"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9</w:t>
            </w:r>
          </w:p>
        </w:tc>
        <w:tc>
          <w:tcPr>
            <w:tcW w:w="842" w:type="pct"/>
            <w:tcBorders>
              <w:top w:val="nil"/>
              <w:left w:val="nil"/>
              <w:bottom w:val="double" w:sz="6" w:space="0" w:color="000000"/>
              <w:right w:val="double" w:sz="6" w:space="0" w:color="000000"/>
            </w:tcBorders>
            <w:shd w:val="clear" w:color="auto" w:fill="auto"/>
            <w:hideMark/>
          </w:tcPr>
          <w:p w14:paraId="3B99438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Raby</w:t>
            </w:r>
          </w:p>
        </w:tc>
        <w:tc>
          <w:tcPr>
            <w:tcW w:w="815" w:type="pct"/>
            <w:tcBorders>
              <w:top w:val="nil"/>
              <w:left w:val="nil"/>
              <w:bottom w:val="double" w:sz="6" w:space="0" w:color="000000"/>
              <w:right w:val="double" w:sz="6" w:space="0" w:color="000000"/>
            </w:tcBorders>
            <w:shd w:val="clear" w:color="auto" w:fill="auto"/>
            <w:hideMark/>
          </w:tcPr>
          <w:p w14:paraId="01C0F52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Sidibé</w:t>
            </w:r>
          </w:p>
        </w:tc>
        <w:tc>
          <w:tcPr>
            <w:tcW w:w="998" w:type="pct"/>
            <w:vMerge/>
            <w:tcBorders>
              <w:top w:val="nil"/>
              <w:left w:val="double" w:sz="6" w:space="0" w:color="000000"/>
              <w:bottom w:val="double" w:sz="6" w:space="0" w:color="000000"/>
              <w:right w:val="double" w:sz="6" w:space="0" w:color="000000"/>
            </w:tcBorders>
            <w:vAlign w:val="center"/>
            <w:hideMark/>
          </w:tcPr>
          <w:p w14:paraId="6289A1D9"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vMerge/>
            <w:tcBorders>
              <w:top w:val="nil"/>
              <w:left w:val="double" w:sz="6" w:space="0" w:color="000000"/>
              <w:bottom w:val="double" w:sz="6" w:space="0" w:color="000000"/>
              <w:right w:val="double" w:sz="6" w:space="0" w:color="000000"/>
            </w:tcBorders>
            <w:vAlign w:val="center"/>
            <w:hideMark/>
          </w:tcPr>
          <w:p w14:paraId="5512E304"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150" w:type="pct"/>
            <w:vMerge/>
            <w:tcBorders>
              <w:top w:val="nil"/>
              <w:left w:val="double" w:sz="6" w:space="0" w:color="000000"/>
              <w:bottom w:val="double" w:sz="6" w:space="0" w:color="000000"/>
              <w:right w:val="double" w:sz="6" w:space="0" w:color="000000"/>
            </w:tcBorders>
            <w:vAlign w:val="center"/>
            <w:hideMark/>
          </w:tcPr>
          <w:p w14:paraId="509BF17C" w14:textId="77777777" w:rsidR="00171258" w:rsidRPr="00171258" w:rsidRDefault="00171258" w:rsidP="00171258">
            <w:pPr>
              <w:spacing w:after="0" w:line="240" w:lineRule="auto"/>
              <w:rPr>
                <w:rFonts w:ascii="Calibri" w:eastAsia="Times New Roman" w:hAnsi="Calibri" w:cs="Calibri"/>
                <w:color w:val="000000"/>
                <w:lang w:eastAsia="fr-FR"/>
              </w:rPr>
            </w:pPr>
          </w:p>
        </w:tc>
      </w:tr>
      <w:tr w:rsidR="00171258" w:rsidRPr="00171258" w14:paraId="59B4720E"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5B959643"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10</w:t>
            </w:r>
          </w:p>
        </w:tc>
        <w:tc>
          <w:tcPr>
            <w:tcW w:w="842" w:type="pct"/>
            <w:tcBorders>
              <w:top w:val="nil"/>
              <w:left w:val="nil"/>
              <w:bottom w:val="double" w:sz="6" w:space="0" w:color="000000"/>
              <w:right w:val="double" w:sz="6" w:space="0" w:color="000000"/>
            </w:tcBorders>
            <w:shd w:val="clear" w:color="auto" w:fill="auto"/>
            <w:hideMark/>
          </w:tcPr>
          <w:p w14:paraId="14B27A8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Coumba</w:t>
            </w:r>
          </w:p>
        </w:tc>
        <w:tc>
          <w:tcPr>
            <w:tcW w:w="815" w:type="pct"/>
            <w:tcBorders>
              <w:top w:val="nil"/>
              <w:left w:val="nil"/>
              <w:bottom w:val="double" w:sz="6" w:space="0" w:color="000000"/>
              <w:right w:val="double" w:sz="6" w:space="0" w:color="000000"/>
            </w:tcBorders>
            <w:shd w:val="clear" w:color="auto" w:fill="auto"/>
            <w:hideMark/>
          </w:tcPr>
          <w:p w14:paraId="1E13865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Baldé</w:t>
            </w:r>
          </w:p>
        </w:tc>
        <w:tc>
          <w:tcPr>
            <w:tcW w:w="998" w:type="pct"/>
            <w:tcBorders>
              <w:top w:val="nil"/>
              <w:left w:val="nil"/>
              <w:bottom w:val="double" w:sz="6" w:space="0" w:color="000000"/>
              <w:right w:val="double" w:sz="6" w:space="0" w:color="000000"/>
            </w:tcBorders>
            <w:shd w:val="clear" w:color="auto" w:fill="auto"/>
            <w:hideMark/>
          </w:tcPr>
          <w:p w14:paraId="6E16077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KOKOUNTO</w:t>
            </w:r>
          </w:p>
        </w:tc>
        <w:tc>
          <w:tcPr>
            <w:tcW w:w="1028" w:type="pct"/>
            <w:tcBorders>
              <w:top w:val="nil"/>
              <w:left w:val="nil"/>
              <w:bottom w:val="double" w:sz="6" w:space="0" w:color="000000"/>
              <w:right w:val="double" w:sz="6" w:space="0" w:color="000000"/>
            </w:tcBorders>
            <w:shd w:val="clear" w:color="auto" w:fill="auto"/>
            <w:hideMark/>
          </w:tcPr>
          <w:p w14:paraId="5E28E86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WAKILARE</w:t>
            </w:r>
          </w:p>
        </w:tc>
        <w:tc>
          <w:tcPr>
            <w:tcW w:w="1150" w:type="pct"/>
            <w:tcBorders>
              <w:top w:val="nil"/>
              <w:left w:val="nil"/>
              <w:bottom w:val="double" w:sz="6" w:space="0" w:color="000000"/>
              <w:right w:val="double" w:sz="6" w:space="0" w:color="000000"/>
            </w:tcBorders>
            <w:shd w:val="clear" w:color="auto" w:fill="auto"/>
            <w:hideMark/>
          </w:tcPr>
          <w:p w14:paraId="6268634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77 037 40 57</w:t>
            </w:r>
          </w:p>
        </w:tc>
      </w:tr>
      <w:tr w:rsidR="00171258" w:rsidRPr="00171258" w14:paraId="28C255CE"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7A885AD3"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11</w:t>
            </w:r>
          </w:p>
        </w:tc>
        <w:tc>
          <w:tcPr>
            <w:tcW w:w="842" w:type="pct"/>
            <w:tcBorders>
              <w:top w:val="nil"/>
              <w:left w:val="nil"/>
              <w:bottom w:val="double" w:sz="6" w:space="0" w:color="000000"/>
              <w:right w:val="double" w:sz="6" w:space="0" w:color="000000"/>
            </w:tcBorders>
            <w:shd w:val="clear" w:color="auto" w:fill="auto"/>
            <w:hideMark/>
          </w:tcPr>
          <w:p w14:paraId="5C11456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Meta</w:t>
            </w:r>
          </w:p>
        </w:tc>
        <w:tc>
          <w:tcPr>
            <w:tcW w:w="815" w:type="pct"/>
            <w:tcBorders>
              <w:top w:val="nil"/>
              <w:left w:val="nil"/>
              <w:bottom w:val="double" w:sz="6" w:space="0" w:color="000000"/>
              <w:right w:val="double" w:sz="6" w:space="0" w:color="000000"/>
            </w:tcBorders>
            <w:shd w:val="clear" w:color="auto" w:fill="auto"/>
            <w:hideMark/>
          </w:tcPr>
          <w:p w14:paraId="1D9FE72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BADJI</w:t>
            </w:r>
          </w:p>
        </w:tc>
        <w:tc>
          <w:tcPr>
            <w:tcW w:w="998" w:type="pct"/>
            <w:tcBorders>
              <w:top w:val="nil"/>
              <w:left w:val="nil"/>
              <w:bottom w:val="double" w:sz="6" w:space="0" w:color="000000"/>
              <w:right w:val="double" w:sz="6" w:space="0" w:color="000000"/>
            </w:tcBorders>
            <w:shd w:val="clear" w:color="auto" w:fill="auto"/>
            <w:hideMark/>
          </w:tcPr>
          <w:p w14:paraId="1A742E4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SARE MAOUNDE</w:t>
            </w:r>
          </w:p>
        </w:tc>
        <w:tc>
          <w:tcPr>
            <w:tcW w:w="1028" w:type="pct"/>
            <w:tcBorders>
              <w:top w:val="nil"/>
              <w:left w:val="nil"/>
              <w:bottom w:val="double" w:sz="6" w:space="0" w:color="000000"/>
              <w:right w:val="double" w:sz="6" w:space="0" w:color="000000"/>
            </w:tcBorders>
            <w:shd w:val="clear" w:color="auto" w:fill="auto"/>
            <w:hideMark/>
          </w:tcPr>
          <w:p w14:paraId="7620CCA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6357577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78 450 62 93</w:t>
            </w:r>
          </w:p>
        </w:tc>
      </w:tr>
      <w:tr w:rsidR="00171258" w:rsidRPr="00171258" w14:paraId="0532BDA5"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42628BD0"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12</w:t>
            </w:r>
          </w:p>
        </w:tc>
        <w:tc>
          <w:tcPr>
            <w:tcW w:w="842" w:type="pct"/>
            <w:tcBorders>
              <w:top w:val="nil"/>
              <w:left w:val="nil"/>
              <w:bottom w:val="double" w:sz="6" w:space="0" w:color="000000"/>
              <w:right w:val="double" w:sz="6" w:space="0" w:color="000000"/>
            </w:tcBorders>
            <w:shd w:val="clear" w:color="auto" w:fill="auto"/>
            <w:hideMark/>
          </w:tcPr>
          <w:p w14:paraId="599A8B7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Fama</w:t>
            </w:r>
          </w:p>
        </w:tc>
        <w:tc>
          <w:tcPr>
            <w:tcW w:w="815" w:type="pct"/>
            <w:tcBorders>
              <w:top w:val="nil"/>
              <w:left w:val="nil"/>
              <w:bottom w:val="double" w:sz="6" w:space="0" w:color="000000"/>
              <w:right w:val="double" w:sz="6" w:space="0" w:color="000000"/>
            </w:tcBorders>
            <w:shd w:val="clear" w:color="auto" w:fill="auto"/>
            <w:hideMark/>
          </w:tcPr>
          <w:p w14:paraId="18E468F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Kébé</w:t>
            </w:r>
          </w:p>
        </w:tc>
        <w:tc>
          <w:tcPr>
            <w:tcW w:w="998" w:type="pct"/>
            <w:tcBorders>
              <w:top w:val="nil"/>
              <w:left w:val="nil"/>
              <w:bottom w:val="double" w:sz="6" w:space="0" w:color="000000"/>
              <w:right w:val="double" w:sz="6" w:space="0" w:color="000000"/>
            </w:tcBorders>
            <w:shd w:val="clear" w:color="auto" w:fill="auto"/>
            <w:hideMark/>
          </w:tcPr>
          <w:p w14:paraId="0D9A6E7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NDAWENE</w:t>
            </w:r>
          </w:p>
        </w:tc>
        <w:tc>
          <w:tcPr>
            <w:tcW w:w="1028" w:type="pct"/>
            <w:vMerge w:val="restart"/>
            <w:tcBorders>
              <w:top w:val="nil"/>
              <w:left w:val="double" w:sz="6" w:space="0" w:color="000000"/>
              <w:bottom w:val="double" w:sz="6" w:space="0" w:color="000000"/>
              <w:right w:val="double" w:sz="6" w:space="0" w:color="000000"/>
            </w:tcBorders>
            <w:shd w:val="clear" w:color="auto" w:fill="auto"/>
            <w:hideMark/>
          </w:tcPr>
          <w:p w14:paraId="788CBCAB"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GOR GORLU</w:t>
            </w:r>
          </w:p>
        </w:tc>
        <w:tc>
          <w:tcPr>
            <w:tcW w:w="1150" w:type="pct"/>
            <w:tcBorders>
              <w:top w:val="nil"/>
              <w:left w:val="nil"/>
              <w:bottom w:val="double" w:sz="6" w:space="0" w:color="000000"/>
              <w:right w:val="double" w:sz="6" w:space="0" w:color="000000"/>
            </w:tcBorders>
            <w:shd w:val="clear" w:color="auto" w:fill="auto"/>
            <w:hideMark/>
          </w:tcPr>
          <w:p w14:paraId="4A2EEC7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78 264 00 78</w:t>
            </w:r>
          </w:p>
        </w:tc>
      </w:tr>
      <w:tr w:rsidR="00171258" w:rsidRPr="00171258" w14:paraId="5E97E524"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06A214B3"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13</w:t>
            </w:r>
          </w:p>
        </w:tc>
        <w:tc>
          <w:tcPr>
            <w:tcW w:w="842" w:type="pct"/>
            <w:tcBorders>
              <w:top w:val="nil"/>
              <w:left w:val="nil"/>
              <w:bottom w:val="double" w:sz="6" w:space="0" w:color="000000"/>
              <w:right w:val="double" w:sz="6" w:space="0" w:color="000000"/>
            </w:tcBorders>
            <w:shd w:val="clear" w:color="auto" w:fill="auto"/>
            <w:hideMark/>
          </w:tcPr>
          <w:p w14:paraId="1300BB8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Fatou</w:t>
            </w:r>
          </w:p>
        </w:tc>
        <w:tc>
          <w:tcPr>
            <w:tcW w:w="815" w:type="pct"/>
            <w:tcBorders>
              <w:top w:val="nil"/>
              <w:left w:val="nil"/>
              <w:bottom w:val="double" w:sz="6" w:space="0" w:color="000000"/>
              <w:right w:val="double" w:sz="6" w:space="0" w:color="000000"/>
            </w:tcBorders>
            <w:shd w:val="clear" w:color="auto" w:fill="auto"/>
            <w:hideMark/>
          </w:tcPr>
          <w:p w14:paraId="1E26A267"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Dramé</w:t>
            </w:r>
          </w:p>
        </w:tc>
        <w:tc>
          <w:tcPr>
            <w:tcW w:w="998" w:type="pct"/>
            <w:tcBorders>
              <w:top w:val="nil"/>
              <w:left w:val="nil"/>
              <w:bottom w:val="double" w:sz="6" w:space="0" w:color="000000"/>
              <w:right w:val="double" w:sz="6" w:space="0" w:color="000000"/>
            </w:tcBorders>
            <w:shd w:val="clear" w:color="auto" w:fill="auto"/>
            <w:hideMark/>
          </w:tcPr>
          <w:p w14:paraId="4B310F07"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NDAWENE</w:t>
            </w:r>
          </w:p>
        </w:tc>
        <w:tc>
          <w:tcPr>
            <w:tcW w:w="1028" w:type="pct"/>
            <w:vMerge/>
            <w:tcBorders>
              <w:top w:val="nil"/>
              <w:left w:val="double" w:sz="6" w:space="0" w:color="000000"/>
              <w:bottom w:val="double" w:sz="6" w:space="0" w:color="000000"/>
              <w:right w:val="double" w:sz="6" w:space="0" w:color="000000"/>
            </w:tcBorders>
            <w:vAlign w:val="center"/>
            <w:hideMark/>
          </w:tcPr>
          <w:p w14:paraId="341A4F91"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150" w:type="pct"/>
            <w:tcBorders>
              <w:top w:val="nil"/>
              <w:left w:val="nil"/>
              <w:bottom w:val="double" w:sz="6" w:space="0" w:color="000000"/>
              <w:right w:val="double" w:sz="6" w:space="0" w:color="000000"/>
            </w:tcBorders>
            <w:shd w:val="clear" w:color="auto" w:fill="auto"/>
            <w:hideMark/>
          </w:tcPr>
          <w:p w14:paraId="706B4736"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77 484 99 65</w:t>
            </w:r>
          </w:p>
        </w:tc>
      </w:tr>
      <w:tr w:rsidR="00171258" w:rsidRPr="00171258" w14:paraId="16C057C3"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043E801B"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14</w:t>
            </w:r>
          </w:p>
        </w:tc>
        <w:tc>
          <w:tcPr>
            <w:tcW w:w="842" w:type="pct"/>
            <w:tcBorders>
              <w:top w:val="nil"/>
              <w:left w:val="nil"/>
              <w:bottom w:val="double" w:sz="6" w:space="0" w:color="000000"/>
              <w:right w:val="double" w:sz="6" w:space="0" w:color="000000"/>
            </w:tcBorders>
            <w:shd w:val="clear" w:color="auto" w:fill="auto"/>
            <w:hideMark/>
          </w:tcPr>
          <w:p w14:paraId="6CC5401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Adji Thiata</w:t>
            </w:r>
          </w:p>
        </w:tc>
        <w:tc>
          <w:tcPr>
            <w:tcW w:w="815" w:type="pct"/>
            <w:tcBorders>
              <w:top w:val="nil"/>
              <w:left w:val="nil"/>
              <w:bottom w:val="double" w:sz="6" w:space="0" w:color="000000"/>
              <w:right w:val="double" w:sz="6" w:space="0" w:color="000000"/>
            </w:tcBorders>
            <w:shd w:val="clear" w:color="auto" w:fill="auto"/>
            <w:hideMark/>
          </w:tcPr>
          <w:p w14:paraId="663943C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Kébé</w:t>
            </w:r>
          </w:p>
        </w:tc>
        <w:tc>
          <w:tcPr>
            <w:tcW w:w="998" w:type="pct"/>
            <w:tcBorders>
              <w:top w:val="nil"/>
              <w:left w:val="nil"/>
              <w:bottom w:val="double" w:sz="6" w:space="0" w:color="000000"/>
              <w:right w:val="double" w:sz="6" w:space="0" w:color="000000"/>
            </w:tcBorders>
            <w:shd w:val="clear" w:color="auto" w:fill="auto"/>
            <w:hideMark/>
          </w:tcPr>
          <w:p w14:paraId="3DE9AF1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NDAWENE</w:t>
            </w:r>
          </w:p>
        </w:tc>
        <w:tc>
          <w:tcPr>
            <w:tcW w:w="1028" w:type="pct"/>
            <w:vMerge/>
            <w:tcBorders>
              <w:top w:val="nil"/>
              <w:left w:val="double" w:sz="6" w:space="0" w:color="000000"/>
              <w:bottom w:val="double" w:sz="6" w:space="0" w:color="000000"/>
              <w:right w:val="double" w:sz="6" w:space="0" w:color="000000"/>
            </w:tcBorders>
            <w:vAlign w:val="center"/>
            <w:hideMark/>
          </w:tcPr>
          <w:p w14:paraId="48EDD220"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150" w:type="pct"/>
            <w:tcBorders>
              <w:top w:val="nil"/>
              <w:left w:val="nil"/>
              <w:bottom w:val="double" w:sz="6" w:space="0" w:color="000000"/>
              <w:right w:val="double" w:sz="6" w:space="0" w:color="000000"/>
            </w:tcBorders>
            <w:shd w:val="clear" w:color="auto" w:fill="auto"/>
            <w:hideMark/>
          </w:tcPr>
          <w:p w14:paraId="66A3033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78 264 00 78</w:t>
            </w:r>
          </w:p>
        </w:tc>
      </w:tr>
      <w:tr w:rsidR="00171258" w:rsidRPr="00171258" w14:paraId="41081118"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6BF39F71"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15</w:t>
            </w:r>
          </w:p>
        </w:tc>
        <w:tc>
          <w:tcPr>
            <w:tcW w:w="842" w:type="pct"/>
            <w:tcBorders>
              <w:top w:val="nil"/>
              <w:left w:val="nil"/>
              <w:bottom w:val="double" w:sz="6" w:space="0" w:color="000000"/>
              <w:right w:val="double" w:sz="6" w:space="0" w:color="000000"/>
            </w:tcBorders>
            <w:shd w:val="clear" w:color="auto" w:fill="auto"/>
            <w:hideMark/>
          </w:tcPr>
          <w:p w14:paraId="7C38967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Maimouna</w:t>
            </w:r>
          </w:p>
        </w:tc>
        <w:tc>
          <w:tcPr>
            <w:tcW w:w="815" w:type="pct"/>
            <w:tcBorders>
              <w:top w:val="nil"/>
              <w:left w:val="nil"/>
              <w:bottom w:val="double" w:sz="6" w:space="0" w:color="000000"/>
              <w:right w:val="double" w:sz="6" w:space="0" w:color="000000"/>
            </w:tcBorders>
            <w:shd w:val="clear" w:color="auto" w:fill="auto"/>
            <w:hideMark/>
          </w:tcPr>
          <w:p w14:paraId="21F0C94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Ndaw</w:t>
            </w:r>
          </w:p>
        </w:tc>
        <w:tc>
          <w:tcPr>
            <w:tcW w:w="998" w:type="pct"/>
            <w:tcBorders>
              <w:top w:val="nil"/>
              <w:left w:val="nil"/>
              <w:bottom w:val="double" w:sz="6" w:space="0" w:color="000000"/>
              <w:right w:val="double" w:sz="6" w:space="0" w:color="000000"/>
            </w:tcBorders>
            <w:shd w:val="clear" w:color="auto" w:fill="auto"/>
            <w:hideMark/>
          </w:tcPr>
          <w:p w14:paraId="2D66098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HAMDALAYE</w:t>
            </w:r>
          </w:p>
        </w:tc>
        <w:tc>
          <w:tcPr>
            <w:tcW w:w="1028" w:type="pct"/>
            <w:tcBorders>
              <w:top w:val="nil"/>
              <w:left w:val="nil"/>
              <w:bottom w:val="double" w:sz="6" w:space="0" w:color="000000"/>
              <w:right w:val="double" w:sz="6" w:space="0" w:color="000000"/>
            </w:tcBorders>
            <w:shd w:val="clear" w:color="auto" w:fill="auto"/>
            <w:hideMark/>
          </w:tcPr>
          <w:p w14:paraId="3E89238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JAPPO</w:t>
            </w:r>
          </w:p>
        </w:tc>
        <w:tc>
          <w:tcPr>
            <w:tcW w:w="1150" w:type="pct"/>
            <w:tcBorders>
              <w:top w:val="nil"/>
              <w:left w:val="nil"/>
              <w:bottom w:val="double" w:sz="6" w:space="0" w:color="000000"/>
              <w:right w:val="double" w:sz="6" w:space="0" w:color="000000"/>
            </w:tcBorders>
            <w:shd w:val="clear" w:color="auto" w:fill="auto"/>
            <w:hideMark/>
          </w:tcPr>
          <w:p w14:paraId="2E2448C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77 142 30 66</w:t>
            </w:r>
          </w:p>
        </w:tc>
      </w:tr>
      <w:tr w:rsidR="00171258" w:rsidRPr="00171258" w14:paraId="40FE7A18"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6D849EA8"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16</w:t>
            </w:r>
          </w:p>
        </w:tc>
        <w:tc>
          <w:tcPr>
            <w:tcW w:w="842" w:type="pct"/>
            <w:tcBorders>
              <w:top w:val="nil"/>
              <w:left w:val="nil"/>
              <w:bottom w:val="double" w:sz="6" w:space="0" w:color="000000"/>
              <w:right w:val="double" w:sz="6" w:space="0" w:color="000000"/>
            </w:tcBorders>
            <w:shd w:val="clear" w:color="auto" w:fill="auto"/>
            <w:hideMark/>
          </w:tcPr>
          <w:p w14:paraId="13C7842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Ndoumbé</w:t>
            </w:r>
          </w:p>
        </w:tc>
        <w:tc>
          <w:tcPr>
            <w:tcW w:w="815" w:type="pct"/>
            <w:tcBorders>
              <w:top w:val="nil"/>
              <w:left w:val="nil"/>
              <w:bottom w:val="double" w:sz="6" w:space="0" w:color="000000"/>
              <w:right w:val="double" w:sz="6" w:space="0" w:color="000000"/>
            </w:tcBorders>
            <w:shd w:val="clear" w:color="auto" w:fill="auto"/>
            <w:hideMark/>
          </w:tcPr>
          <w:p w14:paraId="6826709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Ndiaye</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25BB0EB4"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DAROU KHOUMENE</w:t>
            </w:r>
          </w:p>
        </w:tc>
        <w:tc>
          <w:tcPr>
            <w:tcW w:w="1028" w:type="pct"/>
            <w:vMerge w:val="restart"/>
            <w:tcBorders>
              <w:top w:val="nil"/>
              <w:left w:val="double" w:sz="6" w:space="0" w:color="000000"/>
              <w:bottom w:val="double" w:sz="6" w:space="0" w:color="000000"/>
              <w:right w:val="double" w:sz="6" w:space="0" w:color="000000"/>
            </w:tcBorders>
            <w:shd w:val="clear" w:color="auto" w:fill="auto"/>
            <w:hideMark/>
          </w:tcPr>
          <w:p w14:paraId="142FD6CD"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BOKK XOL</w:t>
            </w:r>
          </w:p>
        </w:tc>
        <w:tc>
          <w:tcPr>
            <w:tcW w:w="1150" w:type="pct"/>
            <w:tcBorders>
              <w:top w:val="nil"/>
              <w:left w:val="nil"/>
              <w:bottom w:val="double" w:sz="6" w:space="0" w:color="000000"/>
              <w:right w:val="double" w:sz="6" w:space="0" w:color="000000"/>
            </w:tcBorders>
            <w:shd w:val="clear" w:color="auto" w:fill="auto"/>
            <w:hideMark/>
          </w:tcPr>
          <w:p w14:paraId="0A502DE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77 237 9506</w:t>
            </w:r>
          </w:p>
        </w:tc>
      </w:tr>
      <w:tr w:rsidR="00171258" w:rsidRPr="00171258" w14:paraId="223478C6"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7D9ECFDE"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17</w:t>
            </w:r>
          </w:p>
        </w:tc>
        <w:tc>
          <w:tcPr>
            <w:tcW w:w="842" w:type="pct"/>
            <w:tcBorders>
              <w:top w:val="nil"/>
              <w:left w:val="nil"/>
              <w:bottom w:val="double" w:sz="6" w:space="0" w:color="000000"/>
              <w:right w:val="double" w:sz="6" w:space="0" w:color="000000"/>
            </w:tcBorders>
            <w:shd w:val="clear" w:color="auto" w:fill="auto"/>
            <w:hideMark/>
          </w:tcPr>
          <w:p w14:paraId="5099801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Kombé</w:t>
            </w:r>
          </w:p>
        </w:tc>
        <w:tc>
          <w:tcPr>
            <w:tcW w:w="815" w:type="pct"/>
            <w:tcBorders>
              <w:top w:val="nil"/>
              <w:left w:val="nil"/>
              <w:bottom w:val="double" w:sz="6" w:space="0" w:color="000000"/>
              <w:right w:val="double" w:sz="6" w:space="0" w:color="000000"/>
            </w:tcBorders>
            <w:shd w:val="clear" w:color="auto" w:fill="auto"/>
            <w:hideMark/>
          </w:tcPr>
          <w:p w14:paraId="2BD3E9B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Thiam</w:t>
            </w:r>
          </w:p>
        </w:tc>
        <w:tc>
          <w:tcPr>
            <w:tcW w:w="998" w:type="pct"/>
            <w:vMerge/>
            <w:tcBorders>
              <w:top w:val="nil"/>
              <w:left w:val="double" w:sz="6" w:space="0" w:color="000000"/>
              <w:bottom w:val="double" w:sz="6" w:space="0" w:color="000000"/>
              <w:right w:val="double" w:sz="6" w:space="0" w:color="000000"/>
            </w:tcBorders>
            <w:vAlign w:val="center"/>
            <w:hideMark/>
          </w:tcPr>
          <w:p w14:paraId="7BB9F8E1"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vMerge/>
            <w:tcBorders>
              <w:top w:val="nil"/>
              <w:left w:val="double" w:sz="6" w:space="0" w:color="000000"/>
              <w:bottom w:val="double" w:sz="6" w:space="0" w:color="000000"/>
              <w:right w:val="double" w:sz="6" w:space="0" w:color="000000"/>
            </w:tcBorders>
            <w:vAlign w:val="center"/>
            <w:hideMark/>
          </w:tcPr>
          <w:p w14:paraId="288DC30E"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150" w:type="pct"/>
            <w:tcBorders>
              <w:top w:val="nil"/>
              <w:left w:val="nil"/>
              <w:bottom w:val="double" w:sz="6" w:space="0" w:color="000000"/>
              <w:right w:val="double" w:sz="6" w:space="0" w:color="000000"/>
            </w:tcBorders>
            <w:shd w:val="clear" w:color="auto" w:fill="auto"/>
            <w:hideMark/>
          </w:tcPr>
          <w:p w14:paraId="6180B88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77 237 95 06</w:t>
            </w:r>
          </w:p>
        </w:tc>
      </w:tr>
      <w:tr w:rsidR="00171258" w:rsidRPr="00171258" w14:paraId="192B4D2A"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520A1A52"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18</w:t>
            </w:r>
          </w:p>
        </w:tc>
        <w:tc>
          <w:tcPr>
            <w:tcW w:w="842" w:type="pct"/>
            <w:tcBorders>
              <w:top w:val="nil"/>
              <w:left w:val="nil"/>
              <w:bottom w:val="double" w:sz="6" w:space="0" w:color="000000"/>
              <w:right w:val="double" w:sz="6" w:space="0" w:color="000000"/>
            </w:tcBorders>
            <w:shd w:val="clear" w:color="auto" w:fill="auto"/>
            <w:hideMark/>
          </w:tcPr>
          <w:p w14:paraId="68A0A62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Khady</w:t>
            </w:r>
          </w:p>
        </w:tc>
        <w:tc>
          <w:tcPr>
            <w:tcW w:w="815" w:type="pct"/>
            <w:tcBorders>
              <w:top w:val="nil"/>
              <w:left w:val="nil"/>
              <w:bottom w:val="double" w:sz="6" w:space="0" w:color="000000"/>
              <w:right w:val="double" w:sz="6" w:space="0" w:color="000000"/>
            </w:tcBorders>
            <w:shd w:val="clear" w:color="auto" w:fill="auto"/>
            <w:hideMark/>
          </w:tcPr>
          <w:p w14:paraId="76145693"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Mané</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054A4F20"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DOBONCOUNDA</w:t>
            </w:r>
          </w:p>
        </w:tc>
        <w:tc>
          <w:tcPr>
            <w:tcW w:w="1028" w:type="pct"/>
            <w:tcBorders>
              <w:top w:val="nil"/>
              <w:left w:val="nil"/>
              <w:bottom w:val="double" w:sz="6" w:space="0" w:color="000000"/>
              <w:right w:val="double" w:sz="6" w:space="0" w:color="000000"/>
            </w:tcBorders>
            <w:shd w:val="clear" w:color="auto" w:fill="auto"/>
            <w:hideMark/>
          </w:tcPr>
          <w:p w14:paraId="0ECA2CB6"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TAKKU LIGEY</w:t>
            </w:r>
          </w:p>
        </w:tc>
        <w:tc>
          <w:tcPr>
            <w:tcW w:w="1150" w:type="pct"/>
            <w:tcBorders>
              <w:top w:val="nil"/>
              <w:left w:val="nil"/>
              <w:bottom w:val="double" w:sz="6" w:space="0" w:color="000000"/>
              <w:right w:val="double" w:sz="6" w:space="0" w:color="000000"/>
            </w:tcBorders>
            <w:shd w:val="clear" w:color="auto" w:fill="auto"/>
            <w:hideMark/>
          </w:tcPr>
          <w:p w14:paraId="7D21EA6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77 235 02 90</w:t>
            </w:r>
          </w:p>
        </w:tc>
      </w:tr>
      <w:tr w:rsidR="00171258" w:rsidRPr="00171258" w14:paraId="61C5C97F"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2D3BF796"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19</w:t>
            </w:r>
          </w:p>
        </w:tc>
        <w:tc>
          <w:tcPr>
            <w:tcW w:w="842" w:type="pct"/>
            <w:tcBorders>
              <w:top w:val="nil"/>
              <w:left w:val="nil"/>
              <w:bottom w:val="double" w:sz="6" w:space="0" w:color="000000"/>
              <w:right w:val="double" w:sz="6" w:space="0" w:color="000000"/>
            </w:tcBorders>
            <w:shd w:val="clear" w:color="auto" w:fill="auto"/>
            <w:hideMark/>
          </w:tcPr>
          <w:p w14:paraId="7095F93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Haby</w:t>
            </w:r>
          </w:p>
        </w:tc>
        <w:tc>
          <w:tcPr>
            <w:tcW w:w="815" w:type="pct"/>
            <w:tcBorders>
              <w:top w:val="nil"/>
              <w:left w:val="nil"/>
              <w:bottom w:val="double" w:sz="6" w:space="0" w:color="000000"/>
              <w:right w:val="double" w:sz="6" w:space="0" w:color="000000"/>
            </w:tcBorders>
            <w:shd w:val="clear" w:color="auto" w:fill="auto"/>
            <w:hideMark/>
          </w:tcPr>
          <w:p w14:paraId="448707B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Segnane</w:t>
            </w:r>
          </w:p>
        </w:tc>
        <w:tc>
          <w:tcPr>
            <w:tcW w:w="998" w:type="pct"/>
            <w:vMerge/>
            <w:tcBorders>
              <w:top w:val="nil"/>
              <w:left w:val="double" w:sz="6" w:space="0" w:color="000000"/>
              <w:bottom w:val="double" w:sz="6" w:space="0" w:color="000000"/>
              <w:right w:val="double" w:sz="6" w:space="0" w:color="000000"/>
            </w:tcBorders>
            <w:vAlign w:val="center"/>
            <w:hideMark/>
          </w:tcPr>
          <w:p w14:paraId="0B3F51F2"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1737645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DEGGO</w:t>
            </w:r>
          </w:p>
        </w:tc>
        <w:tc>
          <w:tcPr>
            <w:tcW w:w="1150" w:type="pct"/>
            <w:tcBorders>
              <w:top w:val="nil"/>
              <w:left w:val="nil"/>
              <w:bottom w:val="double" w:sz="6" w:space="0" w:color="000000"/>
              <w:right w:val="double" w:sz="6" w:space="0" w:color="000000"/>
            </w:tcBorders>
            <w:shd w:val="clear" w:color="auto" w:fill="auto"/>
            <w:hideMark/>
          </w:tcPr>
          <w:p w14:paraId="4310422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77 919 65 87</w:t>
            </w:r>
          </w:p>
        </w:tc>
      </w:tr>
      <w:tr w:rsidR="00171258" w:rsidRPr="00171258" w14:paraId="33C3EBF8"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7BD00159"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20</w:t>
            </w:r>
          </w:p>
        </w:tc>
        <w:tc>
          <w:tcPr>
            <w:tcW w:w="842" w:type="pct"/>
            <w:tcBorders>
              <w:top w:val="nil"/>
              <w:left w:val="nil"/>
              <w:bottom w:val="double" w:sz="6" w:space="0" w:color="000000"/>
              <w:right w:val="double" w:sz="6" w:space="0" w:color="000000"/>
            </w:tcBorders>
            <w:shd w:val="clear" w:color="auto" w:fill="auto"/>
            <w:hideMark/>
          </w:tcPr>
          <w:p w14:paraId="75D0A8F7"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Ndew</w:t>
            </w:r>
          </w:p>
        </w:tc>
        <w:tc>
          <w:tcPr>
            <w:tcW w:w="815" w:type="pct"/>
            <w:tcBorders>
              <w:top w:val="nil"/>
              <w:left w:val="nil"/>
              <w:bottom w:val="double" w:sz="6" w:space="0" w:color="000000"/>
              <w:right w:val="double" w:sz="6" w:space="0" w:color="000000"/>
            </w:tcBorders>
            <w:shd w:val="clear" w:color="auto" w:fill="auto"/>
            <w:hideMark/>
          </w:tcPr>
          <w:p w14:paraId="60EF12D3"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Marone</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4EB215AC"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SINTHIOU WOPA</w:t>
            </w:r>
          </w:p>
        </w:tc>
        <w:tc>
          <w:tcPr>
            <w:tcW w:w="1028" w:type="pct"/>
            <w:tcBorders>
              <w:top w:val="nil"/>
              <w:left w:val="nil"/>
              <w:bottom w:val="double" w:sz="6" w:space="0" w:color="000000"/>
              <w:right w:val="double" w:sz="6" w:space="0" w:color="000000"/>
            </w:tcBorders>
            <w:shd w:val="clear" w:color="auto" w:fill="auto"/>
            <w:hideMark/>
          </w:tcPr>
          <w:p w14:paraId="20F64C57"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BOKK DIOM</w:t>
            </w:r>
          </w:p>
        </w:tc>
        <w:tc>
          <w:tcPr>
            <w:tcW w:w="1150" w:type="pct"/>
            <w:tcBorders>
              <w:top w:val="nil"/>
              <w:left w:val="nil"/>
              <w:bottom w:val="double" w:sz="6" w:space="0" w:color="000000"/>
              <w:right w:val="double" w:sz="6" w:space="0" w:color="000000"/>
            </w:tcBorders>
            <w:shd w:val="clear" w:color="auto" w:fill="auto"/>
            <w:hideMark/>
          </w:tcPr>
          <w:p w14:paraId="23DB6BD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77 450 78 76</w:t>
            </w:r>
          </w:p>
        </w:tc>
      </w:tr>
      <w:tr w:rsidR="00171258" w:rsidRPr="00171258" w14:paraId="696E9AD3"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7E406806"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21</w:t>
            </w:r>
          </w:p>
        </w:tc>
        <w:tc>
          <w:tcPr>
            <w:tcW w:w="842" w:type="pct"/>
            <w:tcBorders>
              <w:top w:val="nil"/>
              <w:left w:val="nil"/>
              <w:bottom w:val="double" w:sz="6" w:space="0" w:color="000000"/>
              <w:right w:val="double" w:sz="6" w:space="0" w:color="000000"/>
            </w:tcBorders>
            <w:shd w:val="clear" w:color="auto" w:fill="auto"/>
            <w:hideMark/>
          </w:tcPr>
          <w:p w14:paraId="07E3B3B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MARY</w:t>
            </w:r>
          </w:p>
        </w:tc>
        <w:tc>
          <w:tcPr>
            <w:tcW w:w="815" w:type="pct"/>
            <w:tcBorders>
              <w:top w:val="nil"/>
              <w:left w:val="nil"/>
              <w:bottom w:val="double" w:sz="6" w:space="0" w:color="000000"/>
              <w:right w:val="double" w:sz="6" w:space="0" w:color="000000"/>
            </w:tcBorders>
            <w:shd w:val="clear" w:color="auto" w:fill="auto"/>
            <w:hideMark/>
          </w:tcPr>
          <w:p w14:paraId="4571CE3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DIONE</w:t>
            </w:r>
          </w:p>
        </w:tc>
        <w:tc>
          <w:tcPr>
            <w:tcW w:w="998" w:type="pct"/>
            <w:vMerge/>
            <w:tcBorders>
              <w:top w:val="nil"/>
              <w:left w:val="double" w:sz="6" w:space="0" w:color="000000"/>
              <w:bottom w:val="double" w:sz="6" w:space="0" w:color="000000"/>
              <w:right w:val="double" w:sz="6" w:space="0" w:color="000000"/>
            </w:tcBorders>
            <w:vAlign w:val="center"/>
            <w:hideMark/>
          </w:tcPr>
          <w:p w14:paraId="3A01EFCC"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775945B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BOKK  DIOM</w:t>
            </w:r>
          </w:p>
        </w:tc>
        <w:tc>
          <w:tcPr>
            <w:tcW w:w="1150" w:type="pct"/>
            <w:tcBorders>
              <w:top w:val="nil"/>
              <w:left w:val="nil"/>
              <w:bottom w:val="double" w:sz="6" w:space="0" w:color="000000"/>
              <w:right w:val="double" w:sz="6" w:space="0" w:color="000000"/>
            </w:tcBorders>
            <w:shd w:val="clear" w:color="auto" w:fill="auto"/>
            <w:hideMark/>
          </w:tcPr>
          <w:p w14:paraId="36D3765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77 887 44 69</w:t>
            </w:r>
          </w:p>
        </w:tc>
      </w:tr>
      <w:tr w:rsidR="00171258" w:rsidRPr="00171258" w14:paraId="130EFBEF"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53368098"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22</w:t>
            </w:r>
          </w:p>
        </w:tc>
        <w:tc>
          <w:tcPr>
            <w:tcW w:w="842" w:type="pct"/>
            <w:tcBorders>
              <w:top w:val="nil"/>
              <w:left w:val="nil"/>
              <w:bottom w:val="double" w:sz="6" w:space="0" w:color="000000"/>
              <w:right w:val="double" w:sz="6" w:space="0" w:color="000000"/>
            </w:tcBorders>
            <w:shd w:val="clear" w:color="auto" w:fill="auto"/>
            <w:hideMark/>
          </w:tcPr>
          <w:p w14:paraId="6CF02F4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SEYNABOU</w:t>
            </w:r>
          </w:p>
        </w:tc>
        <w:tc>
          <w:tcPr>
            <w:tcW w:w="815" w:type="pct"/>
            <w:tcBorders>
              <w:top w:val="nil"/>
              <w:left w:val="nil"/>
              <w:bottom w:val="double" w:sz="6" w:space="0" w:color="000000"/>
              <w:right w:val="double" w:sz="6" w:space="0" w:color="000000"/>
            </w:tcBorders>
            <w:shd w:val="clear" w:color="auto" w:fill="auto"/>
            <w:hideMark/>
          </w:tcPr>
          <w:p w14:paraId="5553358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SEWANE</w:t>
            </w:r>
          </w:p>
        </w:tc>
        <w:tc>
          <w:tcPr>
            <w:tcW w:w="998" w:type="pct"/>
            <w:tcBorders>
              <w:top w:val="nil"/>
              <w:left w:val="nil"/>
              <w:bottom w:val="double" w:sz="6" w:space="0" w:color="000000"/>
              <w:right w:val="double" w:sz="6" w:space="0" w:color="000000"/>
            </w:tcBorders>
            <w:shd w:val="clear" w:color="auto" w:fill="auto"/>
            <w:hideMark/>
          </w:tcPr>
          <w:p w14:paraId="743A2BE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HELLI HINA</w:t>
            </w:r>
          </w:p>
        </w:tc>
        <w:tc>
          <w:tcPr>
            <w:tcW w:w="1028" w:type="pct"/>
            <w:tcBorders>
              <w:top w:val="nil"/>
              <w:left w:val="nil"/>
              <w:bottom w:val="double" w:sz="6" w:space="0" w:color="000000"/>
              <w:right w:val="double" w:sz="6" w:space="0" w:color="000000"/>
            </w:tcBorders>
            <w:shd w:val="clear" w:color="auto" w:fill="auto"/>
            <w:hideMark/>
          </w:tcPr>
          <w:p w14:paraId="76B21F6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DEGGO</w:t>
            </w:r>
          </w:p>
        </w:tc>
        <w:tc>
          <w:tcPr>
            <w:tcW w:w="1150" w:type="pct"/>
            <w:tcBorders>
              <w:top w:val="nil"/>
              <w:left w:val="nil"/>
              <w:bottom w:val="double" w:sz="6" w:space="0" w:color="000000"/>
              <w:right w:val="double" w:sz="6" w:space="0" w:color="000000"/>
            </w:tcBorders>
            <w:shd w:val="clear" w:color="auto" w:fill="auto"/>
            <w:hideMark/>
          </w:tcPr>
          <w:p w14:paraId="2A6C2D3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77 068 58 76</w:t>
            </w:r>
          </w:p>
        </w:tc>
      </w:tr>
      <w:tr w:rsidR="00171258" w:rsidRPr="00171258" w14:paraId="54F1F4E3"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40E3C3B6"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23</w:t>
            </w:r>
          </w:p>
        </w:tc>
        <w:tc>
          <w:tcPr>
            <w:tcW w:w="842" w:type="pct"/>
            <w:tcBorders>
              <w:top w:val="nil"/>
              <w:left w:val="nil"/>
              <w:bottom w:val="double" w:sz="6" w:space="0" w:color="000000"/>
              <w:right w:val="double" w:sz="6" w:space="0" w:color="000000"/>
            </w:tcBorders>
            <w:shd w:val="clear" w:color="auto" w:fill="auto"/>
            <w:hideMark/>
          </w:tcPr>
          <w:p w14:paraId="7CD7E65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FATOUMATA</w:t>
            </w:r>
          </w:p>
        </w:tc>
        <w:tc>
          <w:tcPr>
            <w:tcW w:w="815" w:type="pct"/>
            <w:tcBorders>
              <w:top w:val="nil"/>
              <w:left w:val="nil"/>
              <w:bottom w:val="double" w:sz="6" w:space="0" w:color="000000"/>
              <w:right w:val="double" w:sz="6" w:space="0" w:color="000000"/>
            </w:tcBorders>
            <w:shd w:val="clear" w:color="auto" w:fill="auto"/>
            <w:hideMark/>
          </w:tcPr>
          <w:p w14:paraId="01ABC36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BALDE</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35738083"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BELLALE</w:t>
            </w:r>
          </w:p>
        </w:tc>
        <w:tc>
          <w:tcPr>
            <w:tcW w:w="1028" w:type="pct"/>
            <w:tcBorders>
              <w:top w:val="nil"/>
              <w:left w:val="nil"/>
              <w:bottom w:val="double" w:sz="6" w:space="0" w:color="000000"/>
              <w:right w:val="double" w:sz="6" w:space="0" w:color="000000"/>
            </w:tcBorders>
            <w:shd w:val="clear" w:color="auto" w:fill="auto"/>
            <w:hideMark/>
          </w:tcPr>
          <w:p w14:paraId="2B15E96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02A6D2C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78 581 42 29</w:t>
            </w:r>
          </w:p>
        </w:tc>
      </w:tr>
      <w:tr w:rsidR="00171258" w:rsidRPr="00171258" w14:paraId="6B7BBB05"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614C9051"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24</w:t>
            </w:r>
          </w:p>
        </w:tc>
        <w:tc>
          <w:tcPr>
            <w:tcW w:w="842" w:type="pct"/>
            <w:tcBorders>
              <w:top w:val="nil"/>
              <w:left w:val="nil"/>
              <w:bottom w:val="double" w:sz="6" w:space="0" w:color="000000"/>
              <w:right w:val="double" w:sz="6" w:space="0" w:color="000000"/>
            </w:tcBorders>
            <w:shd w:val="clear" w:color="auto" w:fill="auto"/>
            <w:hideMark/>
          </w:tcPr>
          <w:p w14:paraId="51495AD3"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KHADIDIATOU</w:t>
            </w:r>
          </w:p>
        </w:tc>
        <w:tc>
          <w:tcPr>
            <w:tcW w:w="815" w:type="pct"/>
            <w:tcBorders>
              <w:top w:val="nil"/>
              <w:left w:val="nil"/>
              <w:bottom w:val="double" w:sz="6" w:space="0" w:color="000000"/>
              <w:right w:val="double" w:sz="6" w:space="0" w:color="000000"/>
            </w:tcBorders>
            <w:shd w:val="clear" w:color="auto" w:fill="auto"/>
            <w:hideMark/>
          </w:tcPr>
          <w:p w14:paraId="062E43F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DIALLO</w:t>
            </w:r>
          </w:p>
        </w:tc>
        <w:tc>
          <w:tcPr>
            <w:tcW w:w="998" w:type="pct"/>
            <w:vMerge/>
            <w:tcBorders>
              <w:top w:val="nil"/>
              <w:left w:val="double" w:sz="6" w:space="0" w:color="000000"/>
              <w:bottom w:val="double" w:sz="6" w:space="0" w:color="000000"/>
              <w:right w:val="double" w:sz="6" w:space="0" w:color="000000"/>
            </w:tcBorders>
            <w:vAlign w:val="center"/>
            <w:hideMark/>
          </w:tcPr>
          <w:p w14:paraId="37F2497A"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64F992A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557B050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78 581 42 29</w:t>
            </w:r>
          </w:p>
        </w:tc>
      </w:tr>
      <w:tr w:rsidR="00171258" w:rsidRPr="00171258" w14:paraId="1553F740"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04C2AFD9"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25</w:t>
            </w:r>
          </w:p>
        </w:tc>
        <w:tc>
          <w:tcPr>
            <w:tcW w:w="842" w:type="pct"/>
            <w:tcBorders>
              <w:top w:val="nil"/>
              <w:left w:val="nil"/>
              <w:bottom w:val="double" w:sz="6" w:space="0" w:color="000000"/>
              <w:right w:val="double" w:sz="6" w:space="0" w:color="000000"/>
            </w:tcBorders>
            <w:shd w:val="clear" w:color="auto" w:fill="auto"/>
            <w:hideMark/>
          </w:tcPr>
          <w:p w14:paraId="3BE0C337"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MBOLLLO</w:t>
            </w:r>
          </w:p>
        </w:tc>
        <w:tc>
          <w:tcPr>
            <w:tcW w:w="815" w:type="pct"/>
            <w:tcBorders>
              <w:top w:val="nil"/>
              <w:left w:val="nil"/>
              <w:bottom w:val="double" w:sz="6" w:space="0" w:color="000000"/>
              <w:right w:val="double" w:sz="6" w:space="0" w:color="000000"/>
            </w:tcBorders>
            <w:shd w:val="clear" w:color="auto" w:fill="auto"/>
            <w:hideMark/>
          </w:tcPr>
          <w:p w14:paraId="38ADF557"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NDIMBALLANE</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04A9D4B7"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DAROU KAHENE</w:t>
            </w:r>
          </w:p>
        </w:tc>
        <w:tc>
          <w:tcPr>
            <w:tcW w:w="1028" w:type="pct"/>
            <w:tcBorders>
              <w:top w:val="nil"/>
              <w:left w:val="nil"/>
              <w:bottom w:val="double" w:sz="6" w:space="0" w:color="000000"/>
              <w:right w:val="double" w:sz="6" w:space="0" w:color="000000"/>
            </w:tcBorders>
            <w:shd w:val="clear" w:color="auto" w:fill="auto"/>
            <w:hideMark/>
          </w:tcPr>
          <w:p w14:paraId="0252164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JAPPO</w:t>
            </w:r>
          </w:p>
        </w:tc>
        <w:tc>
          <w:tcPr>
            <w:tcW w:w="1150" w:type="pct"/>
            <w:tcBorders>
              <w:top w:val="nil"/>
              <w:left w:val="nil"/>
              <w:bottom w:val="double" w:sz="6" w:space="0" w:color="000000"/>
              <w:right w:val="double" w:sz="6" w:space="0" w:color="000000"/>
            </w:tcBorders>
            <w:shd w:val="clear" w:color="auto" w:fill="auto"/>
            <w:hideMark/>
          </w:tcPr>
          <w:p w14:paraId="222C375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78 491 43 36</w:t>
            </w:r>
          </w:p>
        </w:tc>
      </w:tr>
      <w:tr w:rsidR="00171258" w:rsidRPr="00171258" w14:paraId="0BE4099E"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51411948"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26</w:t>
            </w:r>
          </w:p>
        </w:tc>
        <w:tc>
          <w:tcPr>
            <w:tcW w:w="842" w:type="pct"/>
            <w:tcBorders>
              <w:top w:val="nil"/>
              <w:left w:val="nil"/>
              <w:bottom w:val="double" w:sz="6" w:space="0" w:color="000000"/>
              <w:right w:val="double" w:sz="6" w:space="0" w:color="000000"/>
            </w:tcBorders>
            <w:shd w:val="clear" w:color="auto" w:fill="auto"/>
            <w:hideMark/>
          </w:tcPr>
          <w:p w14:paraId="4973C07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ROCKY</w:t>
            </w:r>
          </w:p>
        </w:tc>
        <w:tc>
          <w:tcPr>
            <w:tcW w:w="815" w:type="pct"/>
            <w:tcBorders>
              <w:top w:val="nil"/>
              <w:left w:val="nil"/>
              <w:bottom w:val="double" w:sz="6" w:space="0" w:color="000000"/>
              <w:right w:val="double" w:sz="6" w:space="0" w:color="000000"/>
            </w:tcBorders>
            <w:shd w:val="clear" w:color="auto" w:fill="auto"/>
            <w:hideMark/>
          </w:tcPr>
          <w:p w14:paraId="78AC535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DIOP</w:t>
            </w:r>
          </w:p>
        </w:tc>
        <w:tc>
          <w:tcPr>
            <w:tcW w:w="998" w:type="pct"/>
            <w:vMerge/>
            <w:tcBorders>
              <w:top w:val="nil"/>
              <w:left w:val="double" w:sz="6" w:space="0" w:color="000000"/>
              <w:bottom w:val="double" w:sz="6" w:space="0" w:color="000000"/>
              <w:right w:val="double" w:sz="6" w:space="0" w:color="000000"/>
            </w:tcBorders>
            <w:vAlign w:val="center"/>
            <w:hideMark/>
          </w:tcPr>
          <w:p w14:paraId="06076D29"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65F364E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JAPPO</w:t>
            </w:r>
          </w:p>
        </w:tc>
        <w:tc>
          <w:tcPr>
            <w:tcW w:w="1150" w:type="pct"/>
            <w:tcBorders>
              <w:top w:val="nil"/>
              <w:left w:val="nil"/>
              <w:bottom w:val="double" w:sz="6" w:space="0" w:color="000000"/>
              <w:right w:val="double" w:sz="6" w:space="0" w:color="000000"/>
            </w:tcBorders>
            <w:shd w:val="clear" w:color="auto" w:fill="auto"/>
            <w:hideMark/>
          </w:tcPr>
          <w:p w14:paraId="4573F0A7"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78 491 43 36</w:t>
            </w:r>
          </w:p>
        </w:tc>
      </w:tr>
      <w:tr w:rsidR="00171258" w:rsidRPr="00171258" w14:paraId="4E1B8125"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4651A8CC"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27</w:t>
            </w:r>
          </w:p>
        </w:tc>
        <w:tc>
          <w:tcPr>
            <w:tcW w:w="842" w:type="pct"/>
            <w:tcBorders>
              <w:top w:val="nil"/>
              <w:left w:val="nil"/>
              <w:bottom w:val="double" w:sz="6" w:space="0" w:color="000000"/>
              <w:right w:val="double" w:sz="6" w:space="0" w:color="000000"/>
            </w:tcBorders>
            <w:shd w:val="clear" w:color="auto" w:fill="auto"/>
            <w:hideMark/>
          </w:tcPr>
          <w:p w14:paraId="45C56F0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AISSATOU</w:t>
            </w:r>
          </w:p>
        </w:tc>
        <w:tc>
          <w:tcPr>
            <w:tcW w:w="815" w:type="pct"/>
            <w:tcBorders>
              <w:top w:val="nil"/>
              <w:left w:val="nil"/>
              <w:bottom w:val="double" w:sz="6" w:space="0" w:color="000000"/>
              <w:right w:val="double" w:sz="6" w:space="0" w:color="000000"/>
            </w:tcBorders>
            <w:shd w:val="clear" w:color="auto" w:fill="auto"/>
            <w:hideMark/>
          </w:tcPr>
          <w:p w14:paraId="42404B7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DIENG</w:t>
            </w:r>
          </w:p>
        </w:tc>
        <w:tc>
          <w:tcPr>
            <w:tcW w:w="998" w:type="pct"/>
            <w:tcBorders>
              <w:top w:val="nil"/>
              <w:left w:val="nil"/>
              <w:bottom w:val="double" w:sz="6" w:space="0" w:color="000000"/>
              <w:right w:val="double" w:sz="6" w:space="0" w:color="000000"/>
            </w:tcBorders>
            <w:shd w:val="clear" w:color="auto" w:fill="auto"/>
            <w:hideMark/>
          </w:tcPr>
          <w:p w14:paraId="379CB0E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SINTHANG HELA</w:t>
            </w:r>
          </w:p>
        </w:tc>
        <w:tc>
          <w:tcPr>
            <w:tcW w:w="1028" w:type="pct"/>
            <w:tcBorders>
              <w:top w:val="nil"/>
              <w:left w:val="nil"/>
              <w:bottom w:val="double" w:sz="6" w:space="0" w:color="000000"/>
              <w:right w:val="double" w:sz="6" w:space="0" w:color="000000"/>
            </w:tcBorders>
            <w:shd w:val="clear" w:color="auto" w:fill="auto"/>
            <w:hideMark/>
          </w:tcPr>
          <w:p w14:paraId="113AA9F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BOKK DIOM</w:t>
            </w:r>
          </w:p>
        </w:tc>
        <w:tc>
          <w:tcPr>
            <w:tcW w:w="1150" w:type="pct"/>
            <w:tcBorders>
              <w:top w:val="nil"/>
              <w:left w:val="nil"/>
              <w:bottom w:val="double" w:sz="6" w:space="0" w:color="000000"/>
              <w:right w:val="double" w:sz="6" w:space="0" w:color="000000"/>
            </w:tcBorders>
            <w:shd w:val="clear" w:color="auto" w:fill="auto"/>
            <w:hideMark/>
          </w:tcPr>
          <w:p w14:paraId="129736B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78 813 96 64</w:t>
            </w:r>
          </w:p>
        </w:tc>
      </w:tr>
      <w:tr w:rsidR="00171258" w:rsidRPr="00171258" w14:paraId="08C2FE31"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103640C9"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28</w:t>
            </w:r>
          </w:p>
        </w:tc>
        <w:tc>
          <w:tcPr>
            <w:tcW w:w="842" w:type="pct"/>
            <w:tcBorders>
              <w:top w:val="nil"/>
              <w:left w:val="nil"/>
              <w:bottom w:val="double" w:sz="6" w:space="0" w:color="000000"/>
              <w:right w:val="double" w:sz="6" w:space="0" w:color="000000"/>
            </w:tcBorders>
            <w:shd w:val="clear" w:color="auto" w:fill="auto"/>
            <w:hideMark/>
          </w:tcPr>
          <w:p w14:paraId="0C60186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MBODIA</w:t>
            </w:r>
          </w:p>
        </w:tc>
        <w:tc>
          <w:tcPr>
            <w:tcW w:w="815" w:type="pct"/>
            <w:tcBorders>
              <w:top w:val="nil"/>
              <w:left w:val="nil"/>
              <w:bottom w:val="double" w:sz="6" w:space="0" w:color="000000"/>
              <w:right w:val="double" w:sz="6" w:space="0" w:color="000000"/>
            </w:tcBorders>
            <w:shd w:val="clear" w:color="auto" w:fill="auto"/>
            <w:hideMark/>
          </w:tcPr>
          <w:p w14:paraId="5D957997"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DIONE</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4A6682F3"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MISSIRAH THIARENE</w:t>
            </w:r>
          </w:p>
        </w:tc>
        <w:tc>
          <w:tcPr>
            <w:tcW w:w="1028" w:type="pct"/>
            <w:tcBorders>
              <w:top w:val="nil"/>
              <w:left w:val="nil"/>
              <w:bottom w:val="double" w:sz="6" w:space="0" w:color="000000"/>
              <w:right w:val="double" w:sz="6" w:space="0" w:color="000000"/>
            </w:tcBorders>
            <w:shd w:val="clear" w:color="auto" w:fill="auto"/>
            <w:hideMark/>
          </w:tcPr>
          <w:p w14:paraId="59BA901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TAKOU LIGUEYE</w:t>
            </w:r>
          </w:p>
        </w:tc>
        <w:tc>
          <w:tcPr>
            <w:tcW w:w="1150" w:type="pct"/>
            <w:tcBorders>
              <w:top w:val="nil"/>
              <w:left w:val="nil"/>
              <w:bottom w:val="double" w:sz="6" w:space="0" w:color="000000"/>
              <w:right w:val="double" w:sz="6" w:space="0" w:color="000000"/>
            </w:tcBorders>
            <w:shd w:val="clear" w:color="auto" w:fill="auto"/>
            <w:hideMark/>
          </w:tcPr>
          <w:p w14:paraId="6536F788"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772370190</w:t>
            </w:r>
          </w:p>
        </w:tc>
      </w:tr>
      <w:tr w:rsidR="00171258" w:rsidRPr="00171258" w14:paraId="06E96B80"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3B9E52DA"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29</w:t>
            </w:r>
          </w:p>
        </w:tc>
        <w:tc>
          <w:tcPr>
            <w:tcW w:w="842" w:type="pct"/>
            <w:tcBorders>
              <w:top w:val="nil"/>
              <w:left w:val="nil"/>
              <w:bottom w:val="double" w:sz="6" w:space="0" w:color="000000"/>
              <w:right w:val="double" w:sz="6" w:space="0" w:color="000000"/>
            </w:tcBorders>
            <w:shd w:val="clear" w:color="auto" w:fill="auto"/>
            <w:hideMark/>
          </w:tcPr>
          <w:p w14:paraId="43DD3FC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FATOU</w:t>
            </w:r>
          </w:p>
        </w:tc>
        <w:tc>
          <w:tcPr>
            <w:tcW w:w="815" w:type="pct"/>
            <w:tcBorders>
              <w:top w:val="nil"/>
              <w:left w:val="nil"/>
              <w:bottom w:val="double" w:sz="6" w:space="0" w:color="000000"/>
              <w:right w:val="double" w:sz="6" w:space="0" w:color="000000"/>
            </w:tcBorders>
            <w:shd w:val="clear" w:color="auto" w:fill="auto"/>
            <w:hideMark/>
          </w:tcPr>
          <w:p w14:paraId="19E3785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FAYE</w:t>
            </w:r>
          </w:p>
        </w:tc>
        <w:tc>
          <w:tcPr>
            <w:tcW w:w="998" w:type="pct"/>
            <w:vMerge/>
            <w:tcBorders>
              <w:top w:val="nil"/>
              <w:left w:val="double" w:sz="6" w:space="0" w:color="000000"/>
              <w:bottom w:val="double" w:sz="6" w:space="0" w:color="000000"/>
              <w:right w:val="double" w:sz="6" w:space="0" w:color="000000"/>
            </w:tcBorders>
            <w:vAlign w:val="center"/>
            <w:hideMark/>
          </w:tcPr>
          <w:p w14:paraId="468BDE3F"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7ED9E56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0842D4C6"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r>
      <w:tr w:rsidR="00171258" w:rsidRPr="00171258" w14:paraId="79172CD8"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43CDD07C"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30</w:t>
            </w:r>
          </w:p>
        </w:tc>
        <w:tc>
          <w:tcPr>
            <w:tcW w:w="842" w:type="pct"/>
            <w:tcBorders>
              <w:top w:val="nil"/>
              <w:left w:val="nil"/>
              <w:bottom w:val="double" w:sz="6" w:space="0" w:color="000000"/>
              <w:right w:val="double" w:sz="6" w:space="0" w:color="000000"/>
            </w:tcBorders>
            <w:shd w:val="clear" w:color="auto" w:fill="auto"/>
            <w:hideMark/>
          </w:tcPr>
          <w:p w14:paraId="49C40DB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ROCKY</w:t>
            </w:r>
          </w:p>
        </w:tc>
        <w:tc>
          <w:tcPr>
            <w:tcW w:w="815" w:type="pct"/>
            <w:tcBorders>
              <w:top w:val="nil"/>
              <w:left w:val="nil"/>
              <w:bottom w:val="double" w:sz="6" w:space="0" w:color="000000"/>
              <w:right w:val="double" w:sz="6" w:space="0" w:color="000000"/>
            </w:tcBorders>
            <w:shd w:val="clear" w:color="auto" w:fill="auto"/>
            <w:hideMark/>
          </w:tcPr>
          <w:p w14:paraId="014F428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DIOP</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58B82A74"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SARADOU</w:t>
            </w:r>
          </w:p>
        </w:tc>
        <w:tc>
          <w:tcPr>
            <w:tcW w:w="1028" w:type="pct"/>
            <w:tcBorders>
              <w:top w:val="nil"/>
              <w:left w:val="nil"/>
              <w:bottom w:val="double" w:sz="6" w:space="0" w:color="000000"/>
              <w:right w:val="double" w:sz="6" w:space="0" w:color="000000"/>
            </w:tcBorders>
            <w:shd w:val="clear" w:color="auto" w:fill="auto"/>
            <w:hideMark/>
          </w:tcPr>
          <w:p w14:paraId="2C41962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PEENCOM SARADOU</w:t>
            </w:r>
          </w:p>
        </w:tc>
        <w:tc>
          <w:tcPr>
            <w:tcW w:w="1150" w:type="pct"/>
            <w:tcBorders>
              <w:top w:val="nil"/>
              <w:left w:val="nil"/>
              <w:bottom w:val="double" w:sz="6" w:space="0" w:color="000000"/>
              <w:right w:val="double" w:sz="6" w:space="0" w:color="000000"/>
            </w:tcBorders>
            <w:shd w:val="clear" w:color="auto" w:fill="auto"/>
            <w:hideMark/>
          </w:tcPr>
          <w:p w14:paraId="6B2B598B"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785779638</w:t>
            </w:r>
          </w:p>
        </w:tc>
      </w:tr>
      <w:tr w:rsidR="00171258" w:rsidRPr="00171258" w14:paraId="074237ED"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09204459"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31</w:t>
            </w:r>
          </w:p>
        </w:tc>
        <w:tc>
          <w:tcPr>
            <w:tcW w:w="842" w:type="pct"/>
            <w:tcBorders>
              <w:top w:val="nil"/>
              <w:left w:val="nil"/>
              <w:bottom w:val="double" w:sz="6" w:space="0" w:color="000000"/>
              <w:right w:val="double" w:sz="6" w:space="0" w:color="000000"/>
            </w:tcBorders>
            <w:shd w:val="clear" w:color="auto" w:fill="auto"/>
            <w:hideMark/>
          </w:tcPr>
          <w:p w14:paraId="35EAB0C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COUMBA</w:t>
            </w:r>
          </w:p>
        </w:tc>
        <w:tc>
          <w:tcPr>
            <w:tcW w:w="815" w:type="pct"/>
            <w:tcBorders>
              <w:top w:val="nil"/>
              <w:left w:val="nil"/>
              <w:bottom w:val="double" w:sz="6" w:space="0" w:color="000000"/>
              <w:right w:val="double" w:sz="6" w:space="0" w:color="000000"/>
            </w:tcBorders>
            <w:shd w:val="clear" w:color="auto" w:fill="auto"/>
            <w:hideMark/>
          </w:tcPr>
          <w:p w14:paraId="078C566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KANDE</w:t>
            </w:r>
          </w:p>
        </w:tc>
        <w:tc>
          <w:tcPr>
            <w:tcW w:w="998" w:type="pct"/>
            <w:vMerge/>
            <w:tcBorders>
              <w:top w:val="nil"/>
              <w:left w:val="double" w:sz="6" w:space="0" w:color="000000"/>
              <w:bottom w:val="double" w:sz="6" w:space="0" w:color="000000"/>
              <w:right w:val="double" w:sz="6" w:space="0" w:color="000000"/>
            </w:tcBorders>
            <w:vAlign w:val="center"/>
            <w:hideMark/>
          </w:tcPr>
          <w:p w14:paraId="2DDA6E6D"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2FCB255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1F652B7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78 577 96 38</w:t>
            </w:r>
          </w:p>
        </w:tc>
      </w:tr>
      <w:tr w:rsidR="00171258" w:rsidRPr="00171258" w14:paraId="1E7E4FE4"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12682697"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32</w:t>
            </w:r>
          </w:p>
        </w:tc>
        <w:tc>
          <w:tcPr>
            <w:tcW w:w="842" w:type="pct"/>
            <w:tcBorders>
              <w:top w:val="nil"/>
              <w:left w:val="nil"/>
              <w:bottom w:val="double" w:sz="6" w:space="0" w:color="000000"/>
              <w:right w:val="double" w:sz="6" w:space="0" w:color="000000"/>
            </w:tcBorders>
            <w:shd w:val="clear" w:color="auto" w:fill="auto"/>
            <w:hideMark/>
          </w:tcPr>
          <w:p w14:paraId="409D17C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BINTOU</w:t>
            </w:r>
          </w:p>
        </w:tc>
        <w:tc>
          <w:tcPr>
            <w:tcW w:w="815" w:type="pct"/>
            <w:tcBorders>
              <w:top w:val="nil"/>
              <w:left w:val="nil"/>
              <w:bottom w:val="double" w:sz="6" w:space="0" w:color="000000"/>
              <w:right w:val="double" w:sz="6" w:space="0" w:color="000000"/>
            </w:tcBorders>
            <w:shd w:val="clear" w:color="auto" w:fill="auto"/>
            <w:hideMark/>
          </w:tcPr>
          <w:p w14:paraId="65A59AC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SOW</w:t>
            </w:r>
          </w:p>
        </w:tc>
        <w:tc>
          <w:tcPr>
            <w:tcW w:w="998" w:type="pct"/>
            <w:tcBorders>
              <w:top w:val="nil"/>
              <w:left w:val="nil"/>
              <w:bottom w:val="double" w:sz="6" w:space="0" w:color="000000"/>
              <w:right w:val="double" w:sz="6" w:space="0" w:color="000000"/>
            </w:tcBorders>
            <w:shd w:val="clear" w:color="auto" w:fill="auto"/>
            <w:hideMark/>
          </w:tcPr>
          <w:p w14:paraId="1D2FF00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SARADOU</w:t>
            </w:r>
          </w:p>
        </w:tc>
        <w:tc>
          <w:tcPr>
            <w:tcW w:w="1028" w:type="pct"/>
            <w:tcBorders>
              <w:top w:val="nil"/>
              <w:left w:val="nil"/>
              <w:bottom w:val="double" w:sz="6" w:space="0" w:color="000000"/>
              <w:right w:val="double" w:sz="6" w:space="0" w:color="000000"/>
            </w:tcBorders>
            <w:shd w:val="clear" w:color="auto" w:fill="auto"/>
            <w:hideMark/>
          </w:tcPr>
          <w:p w14:paraId="531822A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JAPPO</w:t>
            </w:r>
          </w:p>
        </w:tc>
        <w:tc>
          <w:tcPr>
            <w:tcW w:w="1150" w:type="pct"/>
            <w:tcBorders>
              <w:top w:val="nil"/>
              <w:left w:val="nil"/>
              <w:bottom w:val="double" w:sz="6" w:space="0" w:color="000000"/>
              <w:right w:val="double" w:sz="6" w:space="0" w:color="000000"/>
            </w:tcBorders>
            <w:shd w:val="clear" w:color="auto" w:fill="auto"/>
            <w:hideMark/>
          </w:tcPr>
          <w:p w14:paraId="5FF6EA10"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772 347 475</w:t>
            </w:r>
          </w:p>
        </w:tc>
      </w:tr>
      <w:tr w:rsidR="00171258" w:rsidRPr="00171258" w14:paraId="7BE0FB83"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6ECB9CC4"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33</w:t>
            </w:r>
          </w:p>
        </w:tc>
        <w:tc>
          <w:tcPr>
            <w:tcW w:w="842" w:type="pct"/>
            <w:tcBorders>
              <w:top w:val="nil"/>
              <w:left w:val="nil"/>
              <w:bottom w:val="double" w:sz="6" w:space="0" w:color="000000"/>
              <w:right w:val="double" w:sz="6" w:space="0" w:color="000000"/>
            </w:tcBorders>
            <w:shd w:val="clear" w:color="auto" w:fill="auto"/>
            <w:hideMark/>
          </w:tcPr>
          <w:p w14:paraId="1449FB3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THIATA</w:t>
            </w:r>
          </w:p>
        </w:tc>
        <w:tc>
          <w:tcPr>
            <w:tcW w:w="815" w:type="pct"/>
            <w:tcBorders>
              <w:top w:val="nil"/>
              <w:left w:val="nil"/>
              <w:bottom w:val="double" w:sz="6" w:space="0" w:color="000000"/>
              <w:right w:val="double" w:sz="6" w:space="0" w:color="000000"/>
            </w:tcBorders>
            <w:shd w:val="clear" w:color="auto" w:fill="auto"/>
            <w:hideMark/>
          </w:tcPr>
          <w:p w14:paraId="75378276"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SEGNANE</w:t>
            </w:r>
          </w:p>
        </w:tc>
        <w:tc>
          <w:tcPr>
            <w:tcW w:w="998" w:type="pct"/>
            <w:tcBorders>
              <w:top w:val="nil"/>
              <w:left w:val="nil"/>
              <w:bottom w:val="double" w:sz="6" w:space="0" w:color="000000"/>
              <w:right w:val="double" w:sz="6" w:space="0" w:color="000000"/>
            </w:tcBorders>
            <w:shd w:val="clear" w:color="auto" w:fill="auto"/>
            <w:hideMark/>
          </w:tcPr>
          <w:p w14:paraId="6D94D10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028" w:type="pct"/>
            <w:tcBorders>
              <w:top w:val="nil"/>
              <w:left w:val="nil"/>
              <w:bottom w:val="double" w:sz="6" w:space="0" w:color="000000"/>
              <w:right w:val="double" w:sz="6" w:space="0" w:color="000000"/>
            </w:tcBorders>
            <w:shd w:val="clear" w:color="auto" w:fill="auto"/>
            <w:hideMark/>
          </w:tcPr>
          <w:p w14:paraId="012372E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47FACEE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r>
      <w:tr w:rsidR="00171258" w:rsidRPr="00171258" w14:paraId="2BB6E38F"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011DDCB6"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34</w:t>
            </w:r>
          </w:p>
        </w:tc>
        <w:tc>
          <w:tcPr>
            <w:tcW w:w="842" w:type="pct"/>
            <w:tcBorders>
              <w:top w:val="nil"/>
              <w:left w:val="nil"/>
              <w:bottom w:val="double" w:sz="6" w:space="0" w:color="000000"/>
              <w:right w:val="double" w:sz="6" w:space="0" w:color="000000"/>
            </w:tcBorders>
            <w:shd w:val="clear" w:color="auto" w:fill="auto"/>
            <w:hideMark/>
          </w:tcPr>
          <w:p w14:paraId="71A8D90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AISSATOU</w:t>
            </w:r>
          </w:p>
        </w:tc>
        <w:tc>
          <w:tcPr>
            <w:tcW w:w="815" w:type="pct"/>
            <w:tcBorders>
              <w:top w:val="nil"/>
              <w:left w:val="nil"/>
              <w:bottom w:val="double" w:sz="6" w:space="0" w:color="000000"/>
              <w:right w:val="double" w:sz="6" w:space="0" w:color="000000"/>
            </w:tcBorders>
            <w:shd w:val="clear" w:color="auto" w:fill="auto"/>
            <w:hideMark/>
          </w:tcPr>
          <w:p w14:paraId="7599DF9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CAMARA</w:t>
            </w:r>
          </w:p>
        </w:tc>
        <w:tc>
          <w:tcPr>
            <w:tcW w:w="998" w:type="pct"/>
            <w:tcBorders>
              <w:top w:val="nil"/>
              <w:left w:val="nil"/>
              <w:bottom w:val="double" w:sz="6" w:space="0" w:color="000000"/>
              <w:right w:val="double" w:sz="6" w:space="0" w:color="000000"/>
            </w:tcBorders>
            <w:shd w:val="clear" w:color="auto" w:fill="auto"/>
            <w:hideMark/>
          </w:tcPr>
          <w:p w14:paraId="2B24972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MEDINA SAHETTE</w:t>
            </w:r>
          </w:p>
        </w:tc>
        <w:tc>
          <w:tcPr>
            <w:tcW w:w="1028" w:type="pct"/>
            <w:tcBorders>
              <w:top w:val="nil"/>
              <w:left w:val="nil"/>
              <w:bottom w:val="double" w:sz="6" w:space="0" w:color="000000"/>
              <w:right w:val="double" w:sz="6" w:space="0" w:color="000000"/>
            </w:tcBorders>
            <w:shd w:val="clear" w:color="auto" w:fill="auto"/>
            <w:hideMark/>
          </w:tcPr>
          <w:p w14:paraId="35C681A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TAKKU LIGUEYE</w:t>
            </w:r>
          </w:p>
        </w:tc>
        <w:tc>
          <w:tcPr>
            <w:tcW w:w="1150" w:type="pct"/>
            <w:tcBorders>
              <w:top w:val="nil"/>
              <w:left w:val="nil"/>
              <w:bottom w:val="double" w:sz="6" w:space="0" w:color="000000"/>
              <w:right w:val="double" w:sz="6" w:space="0" w:color="000000"/>
            </w:tcBorders>
            <w:shd w:val="clear" w:color="auto" w:fill="auto"/>
            <w:hideMark/>
          </w:tcPr>
          <w:p w14:paraId="1B6924D6"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77 134 81 87</w:t>
            </w:r>
          </w:p>
        </w:tc>
      </w:tr>
      <w:tr w:rsidR="00171258" w:rsidRPr="00171258" w14:paraId="55B4C826"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2244B92C"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35</w:t>
            </w:r>
          </w:p>
        </w:tc>
        <w:tc>
          <w:tcPr>
            <w:tcW w:w="842" w:type="pct"/>
            <w:tcBorders>
              <w:top w:val="nil"/>
              <w:left w:val="nil"/>
              <w:bottom w:val="double" w:sz="6" w:space="0" w:color="000000"/>
              <w:right w:val="double" w:sz="6" w:space="0" w:color="000000"/>
            </w:tcBorders>
            <w:shd w:val="clear" w:color="auto" w:fill="auto"/>
            <w:hideMark/>
          </w:tcPr>
          <w:p w14:paraId="418086C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PENDA</w:t>
            </w:r>
          </w:p>
        </w:tc>
        <w:tc>
          <w:tcPr>
            <w:tcW w:w="815" w:type="pct"/>
            <w:tcBorders>
              <w:top w:val="nil"/>
              <w:left w:val="nil"/>
              <w:bottom w:val="double" w:sz="6" w:space="0" w:color="000000"/>
              <w:right w:val="double" w:sz="6" w:space="0" w:color="000000"/>
            </w:tcBorders>
            <w:shd w:val="clear" w:color="auto" w:fill="auto"/>
            <w:hideMark/>
          </w:tcPr>
          <w:p w14:paraId="7ABE75A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CAMARA</w:t>
            </w:r>
          </w:p>
        </w:tc>
        <w:tc>
          <w:tcPr>
            <w:tcW w:w="998" w:type="pct"/>
            <w:tcBorders>
              <w:top w:val="nil"/>
              <w:left w:val="nil"/>
              <w:bottom w:val="double" w:sz="6" w:space="0" w:color="000000"/>
              <w:right w:val="double" w:sz="6" w:space="0" w:color="000000"/>
            </w:tcBorders>
            <w:shd w:val="clear" w:color="auto" w:fill="auto"/>
            <w:hideMark/>
          </w:tcPr>
          <w:p w14:paraId="77B54656"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DINGUIRAYE</w:t>
            </w:r>
          </w:p>
        </w:tc>
        <w:tc>
          <w:tcPr>
            <w:tcW w:w="1028" w:type="pct"/>
            <w:tcBorders>
              <w:top w:val="nil"/>
              <w:left w:val="nil"/>
              <w:bottom w:val="double" w:sz="6" w:space="0" w:color="000000"/>
              <w:right w:val="double" w:sz="6" w:space="0" w:color="000000"/>
            </w:tcBorders>
            <w:shd w:val="clear" w:color="auto" w:fill="auto"/>
            <w:hideMark/>
          </w:tcPr>
          <w:p w14:paraId="00583F0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KAWRAL</w:t>
            </w:r>
          </w:p>
        </w:tc>
        <w:tc>
          <w:tcPr>
            <w:tcW w:w="1150" w:type="pct"/>
            <w:tcBorders>
              <w:top w:val="nil"/>
              <w:left w:val="nil"/>
              <w:bottom w:val="double" w:sz="6" w:space="0" w:color="000000"/>
              <w:right w:val="double" w:sz="6" w:space="0" w:color="000000"/>
            </w:tcBorders>
            <w:shd w:val="clear" w:color="auto" w:fill="auto"/>
            <w:hideMark/>
          </w:tcPr>
          <w:p w14:paraId="547633F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77380 09 04</w:t>
            </w:r>
          </w:p>
        </w:tc>
      </w:tr>
      <w:tr w:rsidR="00171258" w:rsidRPr="00171258" w14:paraId="356F8C08"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136F493A"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lastRenderedPageBreak/>
              <w:t>36</w:t>
            </w:r>
          </w:p>
        </w:tc>
        <w:tc>
          <w:tcPr>
            <w:tcW w:w="842" w:type="pct"/>
            <w:tcBorders>
              <w:top w:val="nil"/>
              <w:left w:val="nil"/>
              <w:bottom w:val="double" w:sz="6" w:space="0" w:color="000000"/>
              <w:right w:val="double" w:sz="6" w:space="0" w:color="000000"/>
            </w:tcBorders>
            <w:shd w:val="clear" w:color="auto" w:fill="auto"/>
            <w:hideMark/>
          </w:tcPr>
          <w:p w14:paraId="2F58ED5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MAÏREME</w:t>
            </w:r>
          </w:p>
        </w:tc>
        <w:tc>
          <w:tcPr>
            <w:tcW w:w="815" w:type="pct"/>
            <w:tcBorders>
              <w:top w:val="nil"/>
              <w:left w:val="nil"/>
              <w:bottom w:val="double" w:sz="6" w:space="0" w:color="000000"/>
              <w:right w:val="double" w:sz="6" w:space="0" w:color="000000"/>
            </w:tcBorders>
            <w:shd w:val="clear" w:color="auto" w:fill="auto"/>
            <w:hideMark/>
          </w:tcPr>
          <w:p w14:paraId="01970AF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LY</w:t>
            </w:r>
          </w:p>
        </w:tc>
        <w:tc>
          <w:tcPr>
            <w:tcW w:w="998" w:type="pct"/>
            <w:tcBorders>
              <w:top w:val="nil"/>
              <w:left w:val="nil"/>
              <w:bottom w:val="double" w:sz="6" w:space="0" w:color="000000"/>
              <w:right w:val="double" w:sz="6" w:space="0" w:color="000000"/>
            </w:tcBorders>
            <w:shd w:val="clear" w:color="auto" w:fill="auto"/>
            <w:hideMark/>
          </w:tcPr>
          <w:p w14:paraId="1A8B603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xml:space="preserve"> DINGUIRAYE</w:t>
            </w:r>
          </w:p>
        </w:tc>
        <w:tc>
          <w:tcPr>
            <w:tcW w:w="1028" w:type="pct"/>
            <w:tcBorders>
              <w:top w:val="nil"/>
              <w:left w:val="nil"/>
              <w:bottom w:val="double" w:sz="6" w:space="0" w:color="000000"/>
              <w:right w:val="double" w:sz="6" w:space="0" w:color="000000"/>
            </w:tcBorders>
            <w:shd w:val="clear" w:color="auto" w:fill="auto"/>
            <w:hideMark/>
          </w:tcPr>
          <w:p w14:paraId="6FF725A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JUBBO</w:t>
            </w:r>
          </w:p>
        </w:tc>
        <w:tc>
          <w:tcPr>
            <w:tcW w:w="1150" w:type="pct"/>
            <w:tcBorders>
              <w:top w:val="nil"/>
              <w:left w:val="nil"/>
              <w:bottom w:val="double" w:sz="6" w:space="0" w:color="000000"/>
              <w:right w:val="double" w:sz="6" w:space="0" w:color="000000"/>
            </w:tcBorders>
            <w:shd w:val="clear" w:color="auto" w:fill="auto"/>
            <w:hideMark/>
          </w:tcPr>
          <w:p w14:paraId="776D415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77 78958 48</w:t>
            </w:r>
          </w:p>
        </w:tc>
      </w:tr>
      <w:tr w:rsidR="00171258" w:rsidRPr="00171258" w14:paraId="782539BF"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135BCD06"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37</w:t>
            </w:r>
          </w:p>
        </w:tc>
        <w:tc>
          <w:tcPr>
            <w:tcW w:w="842" w:type="pct"/>
            <w:tcBorders>
              <w:top w:val="nil"/>
              <w:left w:val="nil"/>
              <w:bottom w:val="double" w:sz="6" w:space="0" w:color="000000"/>
              <w:right w:val="double" w:sz="6" w:space="0" w:color="000000"/>
            </w:tcBorders>
            <w:shd w:val="clear" w:color="auto" w:fill="auto"/>
            <w:hideMark/>
          </w:tcPr>
          <w:p w14:paraId="43D528E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META</w:t>
            </w:r>
          </w:p>
        </w:tc>
        <w:tc>
          <w:tcPr>
            <w:tcW w:w="815" w:type="pct"/>
            <w:tcBorders>
              <w:top w:val="nil"/>
              <w:left w:val="nil"/>
              <w:bottom w:val="double" w:sz="6" w:space="0" w:color="000000"/>
              <w:right w:val="double" w:sz="6" w:space="0" w:color="000000"/>
            </w:tcBorders>
            <w:shd w:val="clear" w:color="auto" w:fill="auto"/>
            <w:hideMark/>
          </w:tcPr>
          <w:p w14:paraId="638F424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SEGNANE</w:t>
            </w:r>
          </w:p>
        </w:tc>
        <w:tc>
          <w:tcPr>
            <w:tcW w:w="998" w:type="pct"/>
            <w:tcBorders>
              <w:top w:val="nil"/>
              <w:left w:val="nil"/>
              <w:bottom w:val="double" w:sz="6" w:space="0" w:color="000000"/>
              <w:right w:val="double" w:sz="6" w:space="0" w:color="000000"/>
            </w:tcBorders>
            <w:shd w:val="clear" w:color="auto" w:fill="auto"/>
            <w:hideMark/>
          </w:tcPr>
          <w:p w14:paraId="09EF145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DINGUIRAYE</w:t>
            </w:r>
          </w:p>
        </w:tc>
        <w:tc>
          <w:tcPr>
            <w:tcW w:w="1028" w:type="pct"/>
            <w:tcBorders>
              <w:top w:val="nil"/>
              <w:left w:val="nil"/>
              <w:bottom w:val="double" w:sz="6" w:space="0" w:color="000000"/>
              <w:right w:val="double" w:sz="6" w:space="0" w:color="000000"/>
            </w:tcBorders>
            <w:shd w:val="clear" w:color="auto" w:fill="auto"/>
            <w:hideMark/>
          </w:tcPr>
          <w:p w14:paraId="33EAE51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DEGGO</w:t>
            </w:r>
          </w:p>
        </w:tc>
        <w:tc>
          <w:tcPr>
            <w:tcW w:w="1150" w:type="pct"/>
            <w:tcBorders>
              <w:top w:val="nil"/>
              <w:left w:val="nil"/>
              <w:bottom w:val="double" w:sz="6" w:space="0" w:color="000000"/>
              <w:right w:val="double" w:sz="6" w:space="0" w:color="000000"/>
            </w:tcBorders>
            <w:shd w:val="clear" w:color="auto" w:fill="auto"/>
            <w:hideMark/>
          </w:tcPr>
          <w:p w14:paraId="5563FE72"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772370220</w:t>
            </w:r>
          </w:p>
        </w:tc>
      </w:tr>
      <w:tr w:rsidR="00171258" w:rsidRPr="00171258" w14:paraId="5747921A"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47254887"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38</w:t>
            </w:r>
          </w:p>
        </w:tc>
        <w:tc>
          <w:tcPr>
            <w:tcW w:w="842" w:type="pct"/>
            <w:tcBorders>
              <w:top w:val="nil"/>
              <w:left w:val="nil"/>
              <w:bottom w:val="double" w:sz="6" w:space="0" w:color="000000"/>
              <w:right w:val="double" w:sz="6" w:space="0" w:color="000000"/>
            </w:tcBorders>
            <w:shd w:val="clear" w:color="auto" w:fill="auto"/>
            <w:hideMark/>
          </w:tcPr>
          <w:p w14:paraId="7C5C2B7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FATOU</w:t>
            </w:r>
          </w:p>
        </w:tc>
        <w:tc>
          <w:tcPr>
            <w:tcW w:w="815" w:type="pct"/>
            <w:tcBorders>
              <w:top w:val="nil"/>
              <w:left w:val="nil"/>
              <w:bottom w:val="double" w:sz="6" w:space="0" w:color="000000"/>
              <w:right w:val="double" w:sz="6" w:space="0" w:color="000000"/>
            </w:tcBorders>
            <w:shd w:val="clear" w:color="auto" w:fill="auto"/>
            <w:hideMark/>
          </w:tcPr>
          <w:p w14:paraId="76FD99C6"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MBORANE</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7A013DD5"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SARABA</w:t>
            </w:r>
          </w:p>
        </w:tc>
        <w:tc>
          <w:tcPr>
            <w:tcW w:w="1028" w:type="pct"/>
            <w:tcBorders>
              <w:top w:val="nil"/>
              <w:left w:val="nil"/>
              <w:bottom w:val="double" w:sz="6" w:space="0" w:color="000000"/>
              <w:right w:val="double" w:sz="6" w:space="0" w:color="000000"/>
            </w:tcBorders>
            <w:shd w:val="clear" w:color="auto" w:fill="auto"/>
            <w:hideMark/>
          </w:tcPr>
          <w:p w14:paraId="1CAE0CC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JAPPO</w:t>
            </w:r>
          </w:p>
        </w:tc>
        <w:tc>
          <w:tcPr>
            <w:tcW w:w="1150" w:type="pct"/>
            <w:tcBorders>
              <w:top w:val="nil"/>
              <w:left w:val="nil"/>
              <w:bottom w:val="double" w:sz="6" w:space="0" w:color="000000"/>
              <w:right w:val="double" w:sz="6" w:space="0" w:color="000000"/>
            </w:tcBorders>
            <w:shd w:val="clear" w:color="auto" w:fill="auto"/>
            <w:hideMark/>
          </w:tcPr>
          <w:p w14:paraId="5C2D7753"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77 147 50 41</w:t>
            </w:r>
          </w:p>
        </w:tc>
      </w:tr>
      <w:tr w:rsidR="00171258" w:rsidRPr="00171258" w14:paraId="118FADCA"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6FBCDF50"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39</w:t>
            </w:r>
          </w:p>
        </w:tc>
        <w:tc>
          <w:tcPr>
            <w:tcW w:w="842" w:type="pct"/>
            <w:tcBorders>
              <w:top w:val="nil"/>
              <w:left w:val="nil"/>
              <w:bottom w:val="double" w:sz="6" w:space="0" w:color="000000"/>
              <w:right w:val="double" w:sz="6" w:space="0" w:color="000000"/>
            </w:tcBorders>
            <w:shd w:val="clear" w:color="auto" w:fill="auto"/>
            <w:hideMark/>
          </w:tcPr>
          <w:p w14:paraId="3BCFE12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BINTA</w:t>
            </w:r>
          </w:p>
        </w:tc>
        <w:tc>
          <w:tcPr>
            <w:tcW w:w="815" w:type="pct"/>
            <w:tcBorders>
              <w:top w:val="nil"/>
              <w:left w:val="nil"/>
              <w:bottom w:val="double" w:sz="6" w:space="0" w:color="000000"/>
              <w:right w:val="double" w:sz="6" w:space="0" w:color="000000"/>
            </w:tcBorders>
            <w:shd w:val="clear" w:color="auto" w:fill="auto"/>
            <w:hideMark/>
          </w:tcPr>
          <w:p w14:paraId="30FE180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BA</w:t>
            </w:r>
          </w:p>
        </w:tc>
        <w:tc>
          <w:tcPr>
            <w:tcW w:w="998" w:type="pct"/>
            <w:vMerge/>
            <w:tcBorders>
              <w:top w:val="nil"/>
              <w:left w:val="double" w:sz="6" w:space="0" w:color="000000"/>
              <w:bottom w:val="double" w:sz="6" w:space="0" w:color="000000"/>
              <w:right w:val="double" w:sz="6" w:space="0" w:color="000000"/>
            </w:tcBorders>
            <w:vAlign w:val="center"/>
            <w:hideMark/>
          </w:tcPr>
          <w:p w14:paraId="1EED4DA4"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10C858C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7102C01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r>
      <w:tr w:rsidR="00171258" w:rsidRPr="00171258" w14:paraId="6372408D"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500ACEDC"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40</w:t>
            </w:r>
          </w:p>
        </w:tc>
        <w:tc>
          <w:tcPr>
            <w:tcW w:w="842" w:type="pct"/>
            <w:tcBorders>
              <w:top w:val="nil"/>
              <w:left w:val="nil"/>
              <w:bottom w:val="double" w:sz="6" w:space="0" w:color="000000"/>
              <w:right w:val="double" w:sz="6" w:space="0" w:color="000000"/>
            </w:tcBorders>
            <w:shd w:val="clear" w:color="auto" w:fill="auto"/>
            <w:hideMark/>
          </w:tcPr>
          <w:p w14:paraId="49AEBBC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TACKO</w:t>
            </w:r>
          </w:p>
        </w:tc>
        <w:tc>
          <w:tcPr>
            <w:tcW w:w="815" w:type="pct"/>
            <w:tcBorders>
              <w:top w:val="nil"/>
              <w:left w:val="nil"/>
              <w:bottom w:val="double" w:sz="6" w:space="0" w:color="000000"/>
              <w:right w:val="double" w:sz="6" w:space="0" w:color="000000"/>
            </w:tcBorders>
            <w:shd w:val="clear" w:color="auto" w:fill="auto"/>
            <w:hideMark/>
          </w:tcPr>
          <w:p w14:paraId="4F6632F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DIAO</w:t>
            </w:r>
          </w:p>
        </w:tc>
        <w:tc>
          <w:tcPr>
            <w:tcW w:w="998" w:type="pct"/>
            <w:tcBorders>
              <w:top w:val="nil"/>
              <w:left w:val="nil"/>
              <w:bottom w:val="double" w:sz="6" w:space="0" w:color="000000"/>
              <w:right w:val="double" w:sz="6" w:space="0" w:color="000000"/>
            </w:tcBorders>
            <w:shd w:val="clear" w:color="auto" w:fill="auto"/>
            <w:hideMark/>
          </w:tcPr>
          <w:p w14:paraId="1EBEACC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GOUNDIOUR</w:t>
            </w:r>
          </w:p>
        </w:tc>
        <w:tc>
          <w:tcPr>
            <w:tcW w:w="1028" w:type="pct"/>
            <w:tcBorders>
              <w:top w:val="nil"/>
              <w:left w:val="nil"/>
              <w:bottom w:val="double" w:sz="6" w:space="0" w:color="000000"/>
              <w:right w:val="double" w:sz="6" w:space="0" w:color="000000"/>
            </w:tcBorders>
            <w:shd w:val="clear" w:color="auto" w:fill="auto"/>
            <w:hideMark/>
          </w:tcPr>
          <w:p w14:paraId="13F7808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DIOKHERE ENDAM</w:t>
            </w:r>
          </w:p>
        </w:tc>
        <w:tc>
          <w:tcPr>
            <w:tcW w:w="1150" w:type="pct"/>
            <w:tcBorders>
              <w:top w:val="nil"/>
              <w:left w:val="nil"/>
              <w:bottom w:val="double" w:sz="6" w:space="0" w:color="000000"/>
              <w:right w:val="double" w:sz="6" w:space="0" w:color="000000"/>
            </w:tcBorders>
            <w:shd w:val="clear" w:color="auto" w:fill="auto"/>
            <w:hideMark/>
          </w:tcPr>
          <w:p w14:paraId="190B596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77 236 06 43</w:t>
            </w:r>
          </w:p>
        </w:tc>
      </w:tr>
      <w:tr w:rsidR="00171258" w:rsidRPr="00171258" w14:paraId="4A000827"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31234388"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41</w:t>
            </w:r>
          </w:p>
        </w:tc>
        <w:tc>
          <w:tcPr>
            <w:tcW w:w="842" w:type="pct"/>
            <w:tcBorders>
              <w:top w:val="nil"/>
              <w:left w:val="nil"/>
              <w:bottom w:val="double" w:sz="6" w:space="0" w:color="000000"/>
              <w:right w:val="double" w:sz="6" w:space="0" w:color="000000"/>
            </w:tcBorders>
            <w:shd w:val="clear" w:color="auto" w:fill="auto"/>
            <w:hideMark/>
          </w:tcPr>
          <w:p w14:paraId="30E277D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PENDA</w:t>
            </w:r>
          </w:p>
        </w:tc>
        <w:tc>
          <w:tcPr>
            <w:tcW w:w="815" w:type="pct"/>
            <w:tcBorders>
              <w:top w:val="nil"/>
              <w:left w:val="nil"/>
              <w:bottom w:val="double" w:sz="6" w:space="0" w:color="000000"/>
              <w:right w:val="double" w:sz="6" w:space="0" w:color="000000"/>
            </w:tcBorders>
            <w:shd w:val="clear" w:color="auto" w:fill="auto"/>
            <w:hideMark/>
          </w:tcPr>
          <w:p w14:paraId="7B1D7A1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KA</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34E149D4"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BABOU DEME</w:t>
            </w:r>
          </w:p>
        </w:tc>
        <w:tc>
          <w:tcPr>
            <w:tcW w:w="1028" w:type="pct"/>
            <w:tcBorders>
              <w:top w:val="nil"/>
              <w:left w:val="nil"/>
              <w:bottom w:val="double" w:sz="6" w:space="0" w:color="000000"/>
              <w:right w:val="double" w:sz="6" w:space="0" w:color="000000"/>
            </w:tcBorders>
            <w:shd w:val="clear" w:color="auto" w:fill="auto"/>
            <w:hideMark/>
          </w:tcPr>
          <w:p w14:paraId="41DA078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BOKK XOLL</w:t>
            </w:r>
          </w:p>
        </w:tc>
        <w:tc>
          <w:tcPr>
            <w:tcW w:w="1150" w:type="pct"/>
            <w:tcBorders>
              <w:top w:val="nil"/>
              <w:left w:val="nil"/>
              <w:bottom w:val="double" w:sz="6" w:space="0" w:color="000000"/>
              <w:right w:val="double" w:sz="6" w:space="0" w:color="000000"/>
            </w:tcBorders>
            <w:shd w:val="clear" w:color="auto" w:fill="auto"/>
            <w:hideMark/>
          </w:tcPr>
          <w:p w14:paraId="645FCB1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77 586 94 48</w:t>
            </w:r>
          </w:p>
        </w:tc>
      </w:tr>
      <w:tr w:rsidR="00171258" w:rsidRPr="00171258" w14:paraId="20A9CA47"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7E459A3A"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42</w:t>
            </w:r>
          </w:p>
        </w:tc>
        <w:tc>
          <w:tcPr>
            <w:tcW w:w="842" w:type="pct"/>
            <w:tcBorders>
              <w:top w:val="nil"/>
              <w:left w:val="nil"/>
              <w:bottom w:val="double" w:sz="6" w:space="0" w:color="000000"/>
              <w:right w:val="double" w:sz="6" w:space="0" w:color="000000"/>
            </w:tcBorders>
            <w:shd w:val="clear" w:color="auto" w:fill="auto"/>
            <w:hideMark/>
          </w:tcPr>
          <w:p w14:paraId="4F3AB003"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KORKA</w:t>
            </w:r>
          </w:p>
        </w:tc>
        <w:tc>
          <w:tcPr>
            <w:tcW w:w="815" w:type="pct"/>
            <w:tcBorders>
              <w:top w:val="nil"/>
              <w:left w:val="nil"/>
              <w:bottom w:val="double" w:sz="6" w:space="0" w:color="000000"/>
              <w:right w:val="double" w:sz="6" w:space="0" w:color="000000"/>
            </w:tcBorders>
            <w:shd w:val="clear" w:color="auto" w:fill="auto"/>
            <w:hideMark/>
          </w:tcPr>
          <w:p w14:paraId="197F303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NDIAYE</w:t>
            </w:r>
          </w:p>
        </w:tc>
        <w:tc>
          <w:tcPr>
            <w:tcW w:w="998" w:type="pct"/>
            <w:vMerge/>
            <w:tcBorders>
              <w:top w:val="nil"/>
              <w:left w:val="double" w:sz="6" w:space="0" w:color="000000"/>
              <w:bottom w:val="double" w:sz="6" w:space="0" w:color="000000"/>
              <w:right w:val="double" w:sz="6" w:space="0" w:color="000000"/>
            </w:tcBorders>
            <w:vAlign w:val="center"/>
            <w:hideMark/>
          </w:tcPr>
          <w:p w14:paraId="3F689E1E"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2B86C85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6CC019C7"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r>
      <w:tr w:rsidR="00171258" w:rsidRPr="00171258" w14:paraId="2E03ABF8"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2CC1B752"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43</w:t>
            </w:r>
          </w:p>
        </w:tc>
        <w:tc>
          <w:tcPr>
            <w:tcW w:w="842" w:type="pct"/>
            <w:tcBorders>
              <w:top w:val="nil"/>
              <w:left w:val="nil"/>
              <w:bottom w:val="double" w:sz="6" w:space="0" w:color="000000"/>
              <w:right w:val="double" w:sz="6" w:space="0" w:color="000000"/>
            </w:tcBorders>
            <w:shd w:val="clear" w:color="auto" w:fill="auto"/>
            <w:hideMark/>
          </w:tcPr>
          <w:p w14:paraId="1EA2A11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AISSATOU</w:t>
            </w:r>
          </w:p>
        </w:tc>
        <w:tc>
          <w:tcPr>
            <w:tcW w:w="815" w:type="pct"/>
            <w:tcBorders>
              <w:top w:val="nil"/>
              <w:left w:val="nil"/>
              <w:bottom w:val="double" w:sz="6" w:space="0" w:color="000000"/>
              <w:right w:val="double" w:sz="6" w:space="0" w:color="000000"/>
            </w:tcBorders>
            <w:shd w:val="clear" w:color="auto" w:fill="auto"/>
            <w:hideMark/>
          </w:tcPr>
          <w:p w14:paraId="600B33E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SALL</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28D29CAD"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MEDINA KOYLI</w:t>
            </w:r>
          </w:p>
        </w:tc>
        <w:tc>
          <w:tcPr>
            <w:tcW w:w="1028" w:type="pct"/>
            <w:tcBorders>
              <w:top w:val="nil"/>
              <w:left w:val="nil"/>
              <w:bottom w:val="double" w:sz="6" w:space="0" w:color="000000"/>
              <w:right w:val="double" w:sz="6" w:space="0" w:color="000000"/>
            </w:tcBorders>
            <w:shd w:val="clear" w:color="auto" w:fill="auto"/>
            <w:hideMark/>
          </w:tcPr>
          <w:p w14:paraId="32D1737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28465A5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78 410 53 65</w:t>
            </w:r>
          </w:p>
        </w:tc>
      </w:tr>
      <w:tr w:rsidR="00171258" w:rsidRPr="00171258" w14:paraId="62A7911B"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5DE91B10"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44</w:t>
            </w:r>
          </w:p>
        </w:tc>
        <w:tc>
          <w:tcPr>
            <w:tcW w:w="842" w:type="pct"/>
            <w:tcBorders>
              <w:top w:val="nil"/>
              <w:left w:val="nil"/>
              <w:bottom w:val="double" w:sz="6" w:space="0" w:color="000000"/>
              <w:right w:val="double" w:sz="6" w:space="0" w:color="000000"/>
            </w:tcBorders>
            <w:shd w:val="clear" w:color="auto" w:fill="auto"/>
            <w:hideMark/>
          </w:tcPr>
          <w:p w14:paraId="52C02A13"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NDEYE</w:t>
            </w:r>
          </w:p>
        </w:tc>
        <w:tc>
          <w:tcPr>
            <w:tcW w:w="815" w:type="pct"/>
            <w:tcBorders>
              <w:top w:val="nil"/>
              <w:left w:val="nil"/>
              <w:bottom w:val="double" w:sz="6" w:space="0" w:color="000000"/>
              <w:right w:val="double" w:sz="6" w:space="0" w:color="000000"/>
            </w:tcBorders>
            <w:shd w:val="clear" w:color="auto" w:fill="auto"/>
            <w:hideMark/>
          </w:tcPr>
          <w:p w14:paraId="311AFF0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TOP</w:t>
            </w:r>
          </w:p>
        </w:tc>
        <w:tc>
          <w:tcPr>
            <w:tcW w:w="998" w:type="pct"/>
            <w:vMerge/>
            <w:tcBorders>
              <w:top w:val="nil"/>
              <w:left w:val="double" w:sz="6" w:space="0" w:color="000000"/>
              <w:bottom w:val="double" w:sz="6" w:space="0" w:color="000000"/>
              <w:right w:val="double" w:sz="6" w:space="0" w:color="000000"/>
            </w:tcBorders>
            <w:vAlign w:val="center"/>
            <w:hideMark/>
          </w:tcPr>
          <w:p w14:paraId="73B5BCFA"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1E1FA71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BOLLO DONE BENE</w:t>
            </w:r>
          </w:p>
        </w:tc>
        <w:tc>
          <w:tcPr>
            <w:tcW w:w="1150" w:type="pct"/>
            <w:tcBorders>
              <w:top w:val="nil"/>
              <w:left w:val="nil"/>
              <w:bottom w:val="double" w:sz="6" w:space="0" w:color="000000"/>
              <w:right w:val="double" w:sz="6" w:space="0" w:color="000000"/>
            </w:tcBorders>
            <w:shd w:val="clear" w:color="auto" w:fill="auto"/>
            <w:hideMark/>
          </w:tcPr>
          <w:p w14:paraId="3F595F3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78  410 53 65</w:t>
            </w:r>
          </w:p>
        </w:tc>
      </w:tr>
      <w:tr w:rsidR="00171258" w:rsidRPr="00171258" w14:paraId="2CA6FCE0"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5176B2DE"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45</w:t>
            </w:r>
          </w:p>
        </w:tc>
        <w:tc>
          <w:tcPr>
            <w:tcW w:w="842" w:type="pct"/>
            <w:tcBorders>
              <w:top w:val="nil"/>
              <w:left w:val="nil"/>
              <w:bottom w:val="double" w:sz="6" w:space="0" w:color="000000"/>
              <w:right w:val="double" w:sz="6" w:space="0" w:color="000000"/>
            </w:tcBorders>
            <w:shd w:val="clear" w:color="auto" w:fill="auto"/>
            <w:hideMark/>
          </w:tcPr>
          <w:p w14:paraId="51B8C45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MARIAMA</w:t>
            </w:r>
          </w:p>
        </w:tc>
        <w:tc>
          <w:tcPr>
            <w:tcW w:w="815" w:type="pct"/>
            <w:tcBorders>
              <w:top w:val="nil"/>
              <w:left w:val="nil"/>
              <w:bottom w:val="double" w:sz="6" w:space="0" w:color="000000"/>
              <w:right w:val="double" w:sz="6" w:space="0" w:color="000000"/>
            </w:tcBorders>
            <w:shd w:val="clear" w:color="auto" w:fill="auto"/>
            <w:hideMark/>
          </w:tcPr>
          <w:p w14:paraId="38521C3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BA</w:t>
            </w:r>
          </w:p>
        </w:tc>
        <w:tc>
          <w:tcPr>
            <w:tcW w:w="998" w:type="pct"/>
            <w:tcBorders>
              <w:top w:val="nil"/>
              <w:left w:val="nil"/>
              <w:bottom w:val="double" w:sz="6" w:space="0" w:color="000000"/>
              <w:right w:val="double" w:sz="6" w:space="0" w:color="000000"/>
            </w:tcBorders>
            <w:shd w:val="clear" w:color="auto" w:fill="auto"/>
            <w:hideMark/>
          </w:tcPr>
          <w:p w14:paraId="4110800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SEYDOU MBAYE</w:t>
            </w:r>
          </w:p>
        </w:tc>
        <w:tc>
          <w:tcPr>
            <w:tcW w:w="1028" w:type="pct"/>
            <w:tcBorders>
              <w:top w:val="nil"/>
              <w:left w:val="nil"/>
              <w:bottom w:val="double" w:sz="6" w:space="0" w:color="000000"/>
              <w:right w:val="double" w:sz="6" w:space="0" w:color="000000"/>
            </w:tcBorders>
            <w:shd w:val="clear" w:color="auto" w:fill="auto"/>
            <w:hideMark/>
          </w:tcPr>
          <w:p w14:paraId="310C92E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4A6C027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78 275 80 86</w:t>
            </w:r>
          </w:p>
        </w:tc>
      </w:tr>
      <w:tr w:rsidR="00171258" w:rsidRPr="00171258" w14:paraId="33ACF4EC"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1D3FE3F6"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46</w:t>
            </w:r>
          </w:p>
        </w:tc>
        <w:tc>
          <w:tcPr>
            <w:tcW w:w="842" w:type="pct"/>
            <w:tcBorders>
              <w:top w:val="nil"/>
              <w:left w:val="nil"/>
              <w:bottom w:val="double" w:sz="6" w:space="0" w:color="000000"/>
              <w:right w:val="double" w:sz="6" w:space="0" w:color="000000"/>
            </w:tcBorders>
            <w:shd w:val="clear" w:color="auto" w:fill="auto"/>
            <w:hideMark/>
          </w:tcPr>
          <w:p w14:paraId="37190BE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MARAME</w:t>
            </w:r>
          </w:p>
        </w:tc>
        <w:tc>
          <w:tcPr>
            <w:tcW w:w="815" w:type="pct"/>
            <w:tcBorders>
              <w:top w:val="nil"/>
              <w:left w:val="nil"/>
              <w:bottom w:val="double" w:sz="6" w:space="0" w:color="000000"/>
              <w:right w:val="double" w:sz="6" w:space="0" w:color="000000"/>
            </w:tcBorders>
            <w:shd w:val="clear" w:color="auto" w:fill="auto"/>
            <w:hideMark/>
          </w:tcPr>
          <w:p w14:paraId="56E9F42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NDIMBALANE</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68488390"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ABECOUTA</w:t>
            </w:r>
          </w:p>
        </w:tc>
        <w:tc>
          <w:tcPr>
            <w:tcW w:w="1028" w:type="pct"/>
            <w:tcBorders>
              <w:top w:val="nil"/>
              <w:left w:val="nil"/>
              <w:bottom w:val="double" w:sz="6" w:space="0" w:color="000000"/>
              <w:right w:val="double" w:sz="6" w:space="0" w:color="000000"/>
            </w:tcBorders>
            <w:shd w:val="clear" w:color="auto" w:fill="auto"/>
            <w:hideMark/>
          </w:tcPr>
          <w:p w14:paraId="40EC0DC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BOKK YAKAAR</w:t>
            </w:r>
          </w:p>
        </w:tc>
        <w:tc>
          <w:tcPr>
            <w:tcW w:w="1150" w:type="pct"/>
            <w:tcBorders>
              <w:top w:val="nil"/>
              <w:left w:val="nil"/>
              <w:bottom w:val="double" w:sz="6" w:space="0" w:color="000000"/>
              <w:right w:val="double" w:sz="6" w:space="0" w:color="000000"/>
            </w:tcBorders>
            <w:shd w:val="clear" w:color="auto" w:fill="auto"/>
            <w:hideMark/>
          </w:tcPr>
          <w:p w14:paraId="3AD90BF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77 206 63 72</w:t>
            </w:r>
          </w:p>
        </w:tc>
      </w:tr>
      <w:tr w:rsidR="00171258" w:rsidRPr="00171258" w14:paraId="68622B97"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0D3CD4AF"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47</w:t>
            </w:r>
          </w:p>
        </w:tc>
        <w:tc>
          <w:tcPr>
            <w:tcW w:w="842" w:type="pct"/>
            <w:tcBorders>
              <w:top w:val="nil"/>
              <w:left w:val="nil"/>
              <w:bottom w:val="double" w:sz="6" w:space="0" w:color="000000"/>
              <w:right w:val="double" w:sz="6" w:space="0" w:color="000000"/>
            </w:tcBorders>
            <w:shd w:val="clear" w:color="auto" w:fill="auto"/>
            <w:hideMark/>
          </w:tcPr>
          <w:p w14:paraId="71B7F3F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AMY</w:t>
            </w:r>
          </w:p>
        </w:tc>
        <w:tc>
          <w:tcPr>
            <w:tcW w:w="815" w:type="pct"/>
            <w:tcBorders>
              <w:top w:val="nil"/>
              <w:left w:val="nil"/>
              <w:bottom w:val="double" w:sz="6" w:space="0" w:color="000000"/>
              <w:right w:val="double" w:sz="6" w:space="0" w:color="000000"/>
            </w:tcBorders>
            <w:shd w:val="clear" w:color="auto" w:fill="auto"/>
            <w:hideMark/>
          </w:tcPr>
          <w:p w14:paraId="39176C5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DIALLO</w:t>
            </w:r>
          </w:p>
        </w:tc>
        <w:tc>
          <w:tcPr>
            <w:tcW w:w="998" w:type="pct"/>
            <w:vMerge/>
            <w:tcBorders>
              <w:top w:val="nil"/>
              <w:left w:val="double" w:sz="6" w:space="0" w:color="000000"/>
              <w:bottom w:val="double" w:sz="6" w:space="0" w:color="000000"/>
              <w:right w:val="double" w:sz="6" w:space="0" w:color="000000"/>
            </w:tcBorders>
            <w:vAlign w:val="center"/>
            <w:hideMark/>
          </w:tcPr>
          <w:p w14:paraId="52A48AE4"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0D7130A3"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4A638E9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77 353 73 67</w:t>
            </w:r>
          </w:p>
        </w:tc>
      </w:tr>
      <w:tr w:rsidR="00171258" w:rsidRPr="00171258" w14:paraId="4B1DF967"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192F3FE9"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48</w:t>
            </w:r>
          </w:p>
        </w:tc>
        <w:tc>
          <w:tcPr>
            <w:tcW w:w="842" w:type="pct"/>
            <w:tcBorders>
              <w:top w:val="nil"/>
              <w:left w:val="nil"/>
              <w:bottom w:val="double" w:sz="6" w:space="0" w:color="000000"/>
              <w:right w:val="double" w:sz="6" w:space="0" w:color="000000"/>
            </w:tcBorders>
            <w:shd w:val="clear" w:color="auto" w:fill="auto"/>
            <w:hideMark/>
          </w:tcPr>
          <w:p w14:paraId="44B3916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FATOU</w:t>
            </w:r>
          </w:p>
        </w:tc>
        <w:tc>
          <w:tcPr>
            <w:tcW w:w="815" w:type="pct"/>
            <w:tcBorders>
              <w:top w:val="nil"/>
              <w:left w:val="nil"/>
              <w:bottom w:val="double" w:sz="6" w:space="0" w:color="000000"/>
              <w:right w:val="double" w:sz="6" w:space="0" w:color="000000"/>
            </w:tcBorders>
            <w:shd w:val="clear" w:color="auto" w:fill="auto"/>
            <w:hideMark/>
          </w:tcPr>
          <w:p w14:paraId="37DD17D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NDIAYE</w:t>
            </w:r>
          </w:p>
        </w:tc>
        <w:tc>
          <w:tcPr>
            <w:tcW w:w="998" w:type="pct"/>
            <w:tcBorders>
              <w:top w:val="nil"/>
              <w:left w:val="nil"/>
              <w:bottom w:val="double" w:sz="6" w:space="0" w:color="000000"/>
              <w:right w:val="double" w:sz="6" w:space="0" w:color="000000"/>
            </w:tcBorders>
            <w:shd w:val="clear" w:color="auto" w:fill="auto"/>
            <w:hideMark/>
          </w:tcPr>
          <w:p w14:paraId="37E9937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KANEL</w:t>
            </w:r>
          </w:p>
        </w:tc>
        <w:tc>
          <w:tcPr>
            <w:tcW w:w="1028" w:type="pct"/>
            <w:tcBorders>
              <w:top w:val="nil"/>
              <w:left w:val="nil"/>
              <w:bottom w:val="double" w:sz="6" w:space="0" w:color="000000"/>
              <w:right w:val="double" w:sz="6" w:space="0" w:color="000000"/>
            </w:tcBorders>
            <w:shd w:val="clear" w:color="auto" w:fill="auto"/>
            <w:hideMark/>
          </w:tcPr>
          <w:p w14:paraId="16CBF53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JAPPO</w:t>
            </w:r>
          </w:p>
        </w:tc>
        <w:tc>
          <w:tcPr>
            <w:tcW w:w="1150" w:type="pct"/>
            <w:tcBorders>
              <w:top w:val="nil"/>
              <w:left w:val="nil"/>
              <w:bottom w:val="double" w:sz="6" w:space="0" w:color="000000"/>
              <w:right w:val="double" w:sz="6" w:space="0" w:color="000000"/>
            </w:tcBorders>
            <w:shd w:val="clear" w:color="auto" w:fill="auto"/>
            <w:hideMark/>
          </w:tcPr>
          <w:p w14:paraId="298AC11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77 785 68 59</w:t>
            </w:r>
          </w:p>
        </w:tc>
      </w:tr>
      <w:tr w:rsidR="00171258" w:rsidRPr="00171258" w14:paraId="098F2B0F"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57F5B5CA"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49</w:t>
            </w:r>
          </w:p>
        </w:tc>
        <w:tc>
          <w:tcPr>
            <w:tcW w:w="842" w:type="pct"/>
            <w:tcBorders>
              <w:top w:val="nil"/>
              <w:left w:val="nil"/>
              <w:bottom w:val="double" w:sz="6" w:space="0" w:color="000000"/>
              <w:right w:val="double" w:sz="6" w:space="0" w:color="000000"/>
            </w:tcBorders>
            <w:shd w:val="clear" w:color="auto" w:fill="auto"/>
            <w:hideMark/>
          </w:tcPr>
          <w:p w14:paraId="084BEA4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TENING</w:t>
            </w:r>
          </w:p>
        </w:tc>
        <w:tc>
          <w:tcPr>
            <w:tcW w:w="815" w:type="pct"/>
            <w:tcBorders>
              <w:top w:val="nil"/>
              <w:left w:val="nil"/>
              <w:bottom w:val="double" w:sz="6" w:space="0" w:color="000000"/>
              <w:right w:val="double" w:sz="6" w:space="0" w:color="000000"/>
            </w:tcBorders>
            <w:shd w:val="clear" w:color="auto" w:fill="auto"/>
            <w:hideMark/>
          </w:tcPr>
          <w:p w14:paraId="6366EB0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DIOUF</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7E541BF9"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GOUNASS 2</w:t>
            </w:r>
          </w:p>
        </w:tc>
        <w:tc>
          <w:tcPr>
            <w:tcW w:w="1028" w:type="pct"/>
            <w:tcBorders>
              <w:top w:val="nil"/>
              <w:left w:val="nil"/>
              <w:bottom w:val="double" w:sz="6" w:space="0" w:color="000000"/>
              <w:right w:val="double" w:sz="6" w:space="0" w:color="000000"/>
            </w:tcBorders>
            <w:shd w:val="clear" w:color="auto" w:fill="auto"/>
            <w:hideMark/>
          </w:tcPr>
          <w:p w14:paraId="7BC21FE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NDEF LENG</w:t>
            </w:r>
          </w:p>
        </w:tc>
        <w:tc>
          <w:tcPr>
            <w:tcW w:w="1150" w:type="pct"/>
            <w:tcBorders>
              <w:top w:val="nil"/>
              <w:left w:val="nil"/>
              <w:bottom w:val="double" w:sz="6" w:space="0" w:color="000000"/>
              <w:right w:val="double" w:sz="6" w:space="0" w:color="000000"/>
            </w:tcBorders>
            <w:shd w:val="clear" w:color="auto" w:fill="auto"/>
            <w:hideMark/>
          </w:tcPr>
          <w:p w14:paraId="614E07D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78 335 28 62</w:t>
            </w:r>
          </w:p>
        </w:tc>
      </w:tr>
      <w:tr w:rsidR="00171258" w:rsidRPr="00171258" w14:paraId="02140038"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54738629"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50</w:t>
            </w:r>
          </w:p>
        </w:tc>
        <w:tc>
          <w:tcPr>
            <w:tcW w:w="842" w:type="pct"/>
            <w:tcBorders>
              <w:top w:val="nil"/>
              <w:left w:val="nil"/>
              <w:bottom w:val="double" w:sz="6" w:space="0" w:color="000000"/>
              <w:right w:val="double" w:sz="6" w:space="0" w:color="000000"/>
            </w:tcBorders>
            <w:shd w:val="clear" w:color="auto" w:fill="auto"/>
            <w:hideMark/>
          </w:tcPr>
          <w:p w14:paraId="6EEEB71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KHADY</w:t>
            </w:r>
          </w:p>
        </w:tc>
        <w:tc>
          <w:tcPr>
            <w:tcW w:w="815" w:type="pct"/>
            <w:tcBorders>
              <w:top w:val="nil"/>
              <w:left w:val="nil"/>
              <w:bottom w:val="double" w:sz="6" w:space="0" w:color="000000"/>
              <w:right w:val="double" w:sz="6" w:space="0" w:color="000000"/>
            </w:tcBorders>
            <w:shd w:val="clear" w:color="auto" w:fill="auto"/>
            <w:hideMark/>
          </w:tcPr>
          <w:p w14:paraId="56F2281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NDOUR</w:t>
            </w:r>
          </w:p>
        </w:tc>
        <w:tc>
          <w:tcPr>
            <w:tcW w:w="998" w:type="pct"/>
            <w:vMerge/>
            <w:tcBorders>
              <w:top w:val="nil"/>
              <w:left w:val="double" w:sz="6" w:space="0" w:color="000000"/>
              <w:bottom w:val="double" w:sz="6" w:space="0" w:color="000000"/>
              <w:right w:val="double" w:sz="6" w:space="0" w:color="000000"/>
            </w:tcBorders>
            <w:vAlign w:val="center"/>
            <w:hideMark/>
          </w:tcPr>
          <w:p w14:paraId="22FA0D66"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6DE0B74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60E3111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r>
      <w:tr w:rsidR="00171258" w:rsidRPr="00171258" w14:paraId="75755A6C"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54591BCA"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51</w:t>
            </w:r>
          </w:p>
        </w:tc>
        <w:tc>
          <w:tcPr>
            <w:tcW w:w="842" w:type="pct"/>
            <w:tcBorders>
              <w:top w:val="nil"/>
              <w:left w:val="nil"/>
              <w:bottom w:val="double" w:sz="6" w:space="0" w:color="000000"/>
              <w:right w:val="double" w:sz="6" w:space="0" w:color="000000"/>
            </w:tcBorders>
            <w:shd w:val="clear" w:color="auto" w:fill="auto"/>
            <w:hideMark/>
          </w:tcPr>
          <w:p w14:paraId="798BFE1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HOURAYE</w:t>
            </w:r>
          </w:p>
        </w:tc>
        <w:tc>
          <w:tcPr>
            <w:tcW w:w="815" w:type="pct"/>
            <w:tcBorders>
              <w:top w:val="nil"/>
              <w:left w:val="nil"/>
              <w:bottom w:val="double" w:sz="6" w:space="0" w:color="000000"/>
              <w:right w:val="double" w:sz="6" w:space="0" w:color="000000"/>
            </w:tcBorders>
            <w:shd w:val="clear" w:color="auto" w:fill="auto"/>
            <w:hideMark/>
          </w:tcPr>
          <w:p w14:paraId="0AA04DF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KHOUMA</w:t>
            </w:r>
          </w:p>
        </w:tc>
        <w:tc>
          <w:tcPr>
            <w:tcW w:w="998" w:type="pct"/>
            <w:tcBorders>
              <w:top w:val="nil"/>
              <w:left w:val="nil"/>
              <w:bottom w:val="double" w:sz="6" w:space="0" w:color="000000"/>
              <w:right w:val="double" w:sz="6" w:space="0" w:color="000000"/>
            </w:tcBorders>
            <w:shd w:val="clear" w:color="auto" w:fill="auto"/>
            <w:hideMark/>
          </w:tcPr>
          <w:p w14:paraId="42DBD5D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NDIOBENE ALY</w:t>
            </w:r>
          </w:p>
        </w:tc>
        <w:tc>
          <w:tcPr>
            <w:tcW w:w="1028" w:type="pct"/>
            <w:tcBorders>
              <w:top w:val="nil"/>
              <w:left w:val="nil"/>
              <w:bottom w:val="double" w:sz="6" w:space="0" w:color="000000"/>
              <w:right w:val="double" w:sz="6" w:space="0" w:color="000000"/>
            </w:tcBorders>
            <w:shd w:val="clear" w:color="auto" w:fill="auto"/>
            <w:hideMark/>
          </w:tcPr>
          <w:p w14:paraId="06A6B20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JAPPO</w:t>
            </w:r>
          </w:p>
        </w:tc>
        <w:tc>
          <w:tcPr>
            <w:tcW w:w="1150" w:type="pct"/>
            <w:tcBorders>
              <w:top w:val="nil"/>
              <w:left w:val="nil"/>
              <w:bottom w:val="double" w:sz="6" w:space="0" w:color="000000"/>
              <w:right w:val="double" w:sz="6" w:space="0" w:color="000000"/>
            </w:tcBorders>
            <w:shd w:val="clear" w:color="auto" w:fill="auto"/>
            <w:hideMark/>
          </w:tcPr>
          <w:p w14:paraId="4407AC9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78 270 80 40</w:t>
            </w:r>
          </w:p>
        </w:tc>
      </w:tr>
      <w:tr w:rsidR="00171258" w:rsidRPr="00171258" w14:paraId="7A8FAB90"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321AD034"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52</w:t>
            </w:r>
          </w:p>
        </w:tc>
        <w:tc>
          <w:tcPr>
            <w:tcW w:w="842" w:type="pct"/>
            <w:tcBorders>
              <w:top w:val="nil"/>
              <w:left w:val="nil"/>
              <w:bottom w:val="double" w:sz="6" w:space="0" w:color="000000"/>
              <w:right w:val="double" w:sz="6" w:space="0" w:color="000000"/>
            </w:tcBorders>
            <w:shd w:val="clear" w:color="auto" w:fill="auto"/>
            <w:hideMark/>
          </w:tcPr>
          <w:p w14:paraId="49B2352E"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COUMBA</w:t>
            </w:r>
          </w:p>
        </w:tc>
        <w:tc>
          <w:tcPr>
            <w:tcW w:w="815" w:type="pct"/>
            <w:tcBorders>
              <w:top w:val="nil"/>
              <w:left w:val="nil"/>
              <w:bottom w:val="double" w:sz="6" w:space="0" w:color="000000"/>
              <w:right w:val="double" w:sz="6" w:space="0" w:color="000000"/>
            </w:tcBorders>
            <w:shd w:val="clear" w:color="auto" w:fill="auto"/>
            <w:hideMark/>
          </w:tcPr>
          <w:p w14:paraId="54AEFAD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NDAO</w:t>
            </w:r>
          </w:p>
        </w:tc>
        <w:tc>
          <w:tcPr>
            <w:tcW w:w="998" w:type="pct"/>
            <w:tcBorders>
              <w:top w:val="nil"/>
              <w:left w:val="nil"/>
              <w:bottom w:val="double" w:sz="6" w:space="0" w:color="000000"/>
              <w:right w:val="double" w:sz="6" w:space="0" w:color="000000"/>
            </w:tcBorders>
            <w:shd w:val="clear" w:color="auto" w:fill="auto"/>
            <w:hideMark/>
          </w:tcPr>
          <w:p w14:paraId="57D97E0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MINAL</w:t>
            </w:r>
          </w:p>
        </w:tc>
        <w:tc>
          <w:tcPr>
            <w:tcW w:w="1028" w:type="pct"/>
            <w:tcBorders>
              <w:top w:val="nil"/>
              <w:left w:val="nil"/>
              <w:bottom w:val="double" w:sz="6" w:space="0" w:color="000000"/>
              <w:right w:val="double" w:sz="6" w:space="0" w:color="000000"/>
            </w:tcBorders>
            <w:shd w:val="clear" w:color="auto" w:fill="auto"/>
            <w:hideMark/>
          </w:tcPr>
          <w:p w14:paraId="4DC53C7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JAPPO LIGUEYE</w:t>
            </w:r>
          </w:p>
        </w:tc>
        <w:tc>
          <w:tcPr>
            <w:tcW w:w="1150" w:type="pct"/>
            <w:tcBorders>
              <w:top w:val="nil"/>
              <w:left w:val="nil"/>
              <w:bottom w:val="double" w:sz="6" w:space="0" w:color="000000"/>
              <w:right w:val="double" w:sz="6" w:space="0" w:color="000000"/>
            </w:tcBorders>
            <w:shd w:val="clear" w:color="auto" w:fill="auto"/>
            <w:hideMark/>
          </w:tcPr>
          <w:p w14:paraId="22ADA49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77 090 95 14</w:t>
            </w:r>
          </w:p>
        </w:tc>
      </w:tr>
      <w:tr w:rsidR="00171258" w:rsidRPr="00171258" w14:paraId="1F9B1139"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74B59F6E"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53</w:t>
            </w:r>
          </w:p>
        </w:tc>
        <w:tc>
          <w:tcPr>
            <w:tcW w:w="842" w:type="pct"/>
            <w:tcBorders>
              <w:top w:val="nil"/>
              <w:left w:val="nil"/>
              <w:bottom w:val="double" w:sz="6" w:space="0" w:color="000000"/>
              <w:right w:val="double" w:sz="6" w:space="0" w:color="000000"/>
            </w:tcBorders>
            <w:shd w:val="clear" w:color="auto" w:fill="auto"/>
            <w:hideMark/>
          </w:tcPr>
          <w:p w14:paraId="76B2435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MENGUE</w:t>
            </w:r>
          </w:p>
        </w:tc>
        <w:tc>
          <w:tcPr>
            <w:tcW w:w="815" w:type="pct"/>
            <w:tcBorders>
              <w:top w:val="nil"/>
              <w:left w:val="nil"/>
              <w:bottom w:val="double" w:sz="6" w:space="0" w:color="000000"/>
              <w:right w:val="double" w:sz="6" w:space="0" w:color="000000"/>
            </w:tcBorders>
            <w:shd w:val="clear" w:color="auto" w:fill="auto"/>
            <w:hideMark/>
          </w:tcPr>
          <w:p w14:paraId="2FCEF8C3"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DIOP</w:t>
            </w:r>
          </w:p>
        </w:tc>
        <w:tc>
          <w:tcPr>
            <w:tcW w:w="998" w:type="pct"/>
            <w:tcBorders>
              <w:top w:val="nil"/>
              <w:left w:val="nil"/>
              <w:bottom w:val="double" w:sz="6" w:space="0" w:color="000000"/>
              <w:right w:val="double" w:sz="6" w:space="0" w:color="000000"/>
            </w:tcBorders>
            <w:shd w:val="clear" w:color="auto" w:fill="auto"/>
            <w:hideMark/>
          </w:tcPr>
          <w:p w14:paraId="322A30A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GALLE</w:t>
            </w:r>
          </w:p>
        </w:tc>
        <w:tc>
          <w:tcPr>
            <w:tcW w:w="1028" w:type="pct"/>
            <w:tcBorders>
              <w:top w:val="nil"/>
              <w:left w:val="nil"/>
              <w:bottom w:val="double" w:sz="6" w:space="0" w:color="000000"/>
              <w:right w:val="double" w:sz="6" w:space="0" w:color="000000"/>
            </w:tcBorders>
            <w:shd w:val="clear" w:color="auto" w:fill="auto"/>
            <w:hideMark/>
          </w:tcPr>
          <w:p w14:paraId="179A1C8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DIAPANTE</w:t>
            </w:r>
          </w:p>
        </w:tc>
        <w:tc>
          <w:tcPr>
            <w:tcW w:w="1150" w:type="pct"/>
            <w:tcBorders>
              <w:top w:val="nil"/>
              <w:left w:val="nil"/>
              <w:bottom w:val="double" w:sz="6" w:space="0" w:color="000000"/>
              <w:right w:val="double" w:sz="6" w:space="0" w:color="000000"/>
            </w:tcBorders>
            <w:shd w:val="clear" w:color="auto" w:fill="auto"/>
            <w:hideMark/>
          </w:tcPr>
          <w:p w14:paraId="0E459CB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77 075 10 10</w:t>
            </w:r>
          </w:p>
        </w:tc>
      </w:tr>
      <w:tr w:rsidR="00171258" w:rsidRPr="00171258" w14:paraId="6FCDC6B1"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1AF07646"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54</w:t>
            </w:r>
          </w:p>
        </w:tc>
        <w:tc>
          <w:tcPr>
            <w:tcW w:w="842" w:type="pct"/>
            <w:tcBorders>
              <w:top w:val="nil"/>
              <w:left w:val="nil"/>
              <w:bottom w:val="double" w:sz="6" w:space="0" w:color="000000"/>
              <w:right w:val="double" w:sz="6" w:space="0" w:color="000000"/>
            </w:tcBorders>
            <w:shd w:val="clear" w:color="auto" w:fill="auto"/>
            <w:hideMark/>
          </w:tcPr>
          <w:p w14:paraId="15F6289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COUMBA</w:t>
            </w:r>
          </w:p>
        </w:tc>
        <w:tc>
          <w:tcPr>
            <w:tcW w:w="815" w:type="pct"/>
            <w:tcBorders>
              <w:top w:val="nil"/>
              <w:left w:val="nil"/>
              <w:bottom w:val="double" w:sz="6" w:space="0" w:color="000000"/>
              <w:right w:val="double" w:sz="6" w:space="0" w:color="000000"/>
            </w:tcBorders>
            <w:shd w:val="clear" w:color="auto" w:fill="auto"/>
            <w:hideMark/>
          </w:tcPr>
          <w:p w14:paraId="1F809F99"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DIALLO</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24776988"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THIARENE FODE</w:t>
            </w:r>
          </w:p>
        </w:tc>
        <w:tc>
          <w:tcPr>
            <w:tcW w:w="1028" w:type="pct"/>
            <w:tcBorders>
              <w:top w:val="nil"/>
              <w:left w:val="nil"/>
              <w:bottom w:val="double" w:sz="6" w:space="0" w:color="000000"/>
              <w:right w:val="double" w:sz="6" w:space="0" w:color="000000"/>
            </w:tcBorders>
            <w:shd w:val="clear" w:color="auto" w:fill="auto"/>
            <w:hideMark/>
          </w:tcPr>
          <w:p w14:paraId="14183BA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00B661A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77 037 40 57</w:t>
            </w:r>
          </w:p>
        </w:tc>
      </w:tr>
      <w:tr w:rsidR="00171258" w:rsidRPr="00171258" w14:paraId="02A63308"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444C71E2"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55</w:t>
            </w:r>
          </w:p>
        </w:tc>
        <w:tc>
          <w:tcPr>
            <w:tcW w:w="842" w:type="pct"/>
            <w:tcBorders>
              <w:top w:val="nil"/>
              <w:left w:val="nil"/>
              <w:bottom w:val="double" w:sz="6" w:space="0" w:color="000000"/>
              <w:right w:val="double" w:sz="6" w:space="0" w:color="000000"/>
            </w:tcBorders>
            <w:shd w:val="clear" w:color="auto" w:fill="auto"/>
            <w:hideMark/>
          </w:tcPr>
          <w:p w14:paraId="43B9BA9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TAHIBOU</w:t>
            </w:r>
          </w:p>
        </w:tc>
        <w:tc>
          <w:tcPr>
            <w:tcW w:w="815" w:type="pct"/>
            <w:tcBorders>
              <w:top w:val="nil"/>
              <w:left w:val="nil"/>
              <w:bottom w:val="double" w:sz="6" w:space="0" w:color="000000"/>
              <w:right w:val="double" w:sz="6" w:space="0" w:color="000000"/>
            </w:tcBorders>
            <w:shd w:val="clear" w:color="auto" w:fill="auto"/>
            <w:hideMark/>
          </w:tcPr>
          <w:p w14:paraId="4738751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COULIBALY</w:t>
            </w:r>
          </w:p>
        </w:tc>
        <w:tc>
          <w:tcPr>
            <w:tcW w:w="998" w:type="pct"/>
            <w:vMerge/>
            <w:tcBorders>
              <w:top w:val="nil"/>
              <w:left w:val="double" w:sz="6" w:space="0" w:color="000000"/>
              <w:bottom w:val="double" w:sz="6" w:space="0" w:color="000000"/>
              <w:right w:val="double" w:sz="6" w:space="0" w:color="000000"/>
            </w:tcBorders>
            <w:vAlign w:val="center"/>
            <w:hideMark/>
          </w:tcPr>
          <w:p w14:paraId="5BF0062F"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222A205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4526F58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77 997 48 26</w:t>
            </w:r>
          </w:p>
        </w:tc>
      </w:tr>
      <w:tr w:rsidR="00171258" w:rsidRPr="00171258" w14:paraId="7704C050"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3D007E77"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56</w:t>
            </w:r>
          </w:p>
        </w:tc>
        <w:tc>
          <w:tcPr>
            <w:tcW w:w="842" w:type="pct"/>
            <w:tcBorders>
              <w:top w:val="nil"/>
              <w:left w:val="nil"/>
              <w:bottom w:val="double" w:sz="6" w:space="0" w:color="000000"/>
              <w:right w:val="double" w:sz="6" w:space="0" w:color="000000"/>
            </w:tcBorders>
            <w:shd w:val="clear" w:color="auto" w:fill="auto"/>
            <w:hideMark/>
          </w:tcPr>
          <w:p w14:paraId="57007CCA"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FATOU</w:t>
            </w:r>
          </w:p>
        </w:tc>
        <w:tc>
          <w:tcPr>
            <w:tcW w:w="815" w:type="pct"/>
            <w:tcBorders>
              <w:top w:val="nil"/>
              <w:left w:val="nil"/>
              <w:bottom w:val="double" w:sz="6" w:space="0" w:color="000000"/>
              <w:right w:val="double" w:sz="6" w:space="0" w:color="000000"/>
            </w:tcBorders>
            <w:shd w:val="clear" w:color="auto" w:fill="auto"/>
            <w:hideMark/>
          </w:tcPr>
          <w:p w14:paraId="48C02EE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BA</w:t>
            </w:r>
          </w:p>
        </w:tc>
        <w:tc>
          <w:tcPr>
            <w:tcW w:w="998" w:type="pct"/>
            <w:vMerge w:val="restart"/>
            <w:tcBorders>
              <w:top w:val="nil"/>
              <w:left w:val="double" w:sz="6" w:space="0" w:color="000000"/>
              <w:bottom w:val="double" w:sz="6" w:space="0" w:color="000000"/>
              <w:right w:val="double" w:sz="6" w:space="0" w:color="000000"/>
            </w:tcBorders>
            <w:shd w:val="clear" w:color="auto" w:fill="auto"/>
            <w:hideMark/>
          </w:tcPr>
          <w:p w14:paraId="0FD3D50C" w14:textId="77777777" w:rsidR="00171258" w:rsidRPr="00171258" w:rsidRDefault="00171258" w:rsidP="00171258">
            <w:pPr>
              <w:spacing w:after="0" w:line="240" w:lineRule="auto"/>
              <w:jc w:val="center"/>
              <w:rPr>
                <w:rFonts w:ascii="Calibri" w:eastAsia="Times New Roman" w:hAnsi="Calibri" w:cs="Calibri"/>
                <w:color w:val="000000"/>
                <w:lang w:eastAsia="fr-FR"/>
              </w:rPr>
            </w:pPr>
            <w:r w:rsidRPr="00171258">
              <w:rPr>
                <w:rFonts w:ascii="Calibri" w:eastAsia="Times New Roman" w:hAnsi="Calibri" w:cs="Calibri"/>
                <w:color w:val="000000"/>
                <w:lang w:eastAsia="fr-FR"/>
              </w:rPr>
              <w:t>SANGOULE</w:t>
            </w:r>
          </w:p>
        </w:tc>
        <w:tc>
          <w:tcPr>
            <w:tcW w:w="1028" w:type="pct"/>
            <w:tcBorders>
              <w:top w:val="nil"/>
              <w:left w:val="nil"/>
              <w:bottom w:val="double" w:sz="6" w:space="0" w:color="000000"/>
              <w:right w:val="double" w:sz="6" w:space="0" w:color="000000"/>
            </w:tcBorders>
            <w:shd w:val="clear" w:color="auto" w:fill="auto"/>
            <w:hideMark/>
          </w:tcPr>
          <w:p w14:paraId="4CA0D64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JUBBO BOKK DIOM</w:t>
            </w:r>
          </w:p>
        </w:tc>
        <w:tc>
          <w:tcPr>
            <w:tcW w:w="1150" w:type="pct"/>
            <w:tcBorders>
              <w:top w:val="nil"/>
              <w:left w:val="nil"/>
              <w:bottom w:val="double" w:sz="6" w:space="0" w:color="000000"/>
              <w:right w:val="double" w:sz="6" w:space="0" w:color="000000"/>
            </w:tcBorders>
            <w:shd w:val="clear" w:color="auto" w:fill="auto"/>
            <w:hideMark/>
          </w:tcPr>
          <w:p w14:paraId="5148F5A6"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77 237 32 07</w:t>
            </w:r>
          </w:p>
        </w:tc>
      </w:tr>
      <w:tr w:rsidR="00171258" w:rsidRPr="00171258" w14:paraId="1633D10B"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0C52A331"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57</w:t>
            </w:r>
          </w:p>
        </w:tc>
        <w:tc>
          <w:tcPr>
            <w:tcW w:w="842" w:type="pct"/>
            <w:tcBorders>
              <w:top w:val="nil"/>
              <w:left w:val="nil"/>
              <w:bottom w:val="double" w:sz="6" w:space="0" w:color="000000"/>
              <w:right w:val="double" w:sz="6" w:space="0" w:color="000000"/>
            </w:tcBorders>
            <w:shd w:val="clear" w:color="auto" w:fill="auto"/>
            <w:hideMark/>
          </w:tcPr>
          <w:p w14:paraId="594B587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LAWRATOU</w:t>
            </w:r>
          </w:p>
        </w:tc>
        <w:tc>
          <w:tcPr>
            <w:tcW w:w="815" w:type="pct"/>
            <w:tcBorders>
              <w:top w:val="nil"/>
              <w:left w:val="nil"/>
              <w:bottom w:val="double" w:sz="6" w:space="0" w:color="000000"/>
              <w:right w:val="double" w:sz="6" w:space="0" w:color="000000"/>
            </w:tcBorders>
            <w:shd w:val="clear" w:color="auto" w:fill="auto"/>
            <w:hideMark/>
          </w:tcPr>
          <w:p w14:paraId="3A8D492F"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DIALLO</w:t>
            </w:r>
          </w:p>
        </w:tc>
        <w:tc>
          <w:tcPr>
            <w:tcW w:w="998" w:type="pct"/>
            <w:vMerge/>
            <w:tcBorders>
              <w:top w:val="nil"/>
              <w:left w:val="double" w:sz="6" w:space="0" w:color="000000"/>
              <w:bottom w:val="double" w:sz="6" w:space="0" w:color="000000"/>
              <w:right w:val="double" w:sz="6" w:space="0" w:color="000000"/>
            </w:tcBorders>
            <w:vAlign w:val="center"/>
            <w:hideMark/>
          </w:tcPr>
          <w:p w14:paraId="593D7141" w14:textId="77777777" w:rsidR="00171258" w:rsidRPr="00171258" w:rsidRDefault="00171258" w:rsidP="00171258">
            <w:pPr>
              <w:spacing w:after="0" w:line="240" w:lineRule="auto"/>
              <w:rPr>
                <w:rFonts w:ascii="Calibri" w:eastAsia="Times New Roman" w:hAnsi="Calibri" w:cs="Calibri"/>
                <w:color w:val="000000"/>
                <w:lang w:eastAsia="fr-FR"/>
              </w:rPr>
            </w:pPr>
          </w:p>
        </w:tc>
        <w:tc>
          <w:tcPr>
            <w:tcW w:w="1028" w:type="pct"/>
            <w:tcBorders>
              <w:top w:val="nil"/>
              <w:left w:val="nil"/>
              <w:bottom w:val="double" w:sz="6" w:space="0" w:color="000000"/>
              <w:right w:val="double" w:sz="6" w:space="0" w:color="000000"/>
            </w:tcBorders>
            <w:shd w:val="clear" w:color="auto" w:fill="auto"/>
            <w:hideMark/>
          </w:tcPr>
          <w:p w14:paraId="252EBB02"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0CC900E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77 307 59 02</w:t>
            </w:r>
          </w:p>
        </w:tc>
      </w:tr>
      <w:tr w:rsidR="00171258" w:rsidRPr="00171258" w14:paraId="6CF4EC6A"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5CE75EE6"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58</w:t>
            </w:r>
          </w:p>
        </w:tc>
        <w:tc>
          <w:tcPr>
            <w:tcW w:w="842" w:type="pct"/>
            <w:tcBorders>
              <w:top w:val="nil"/>
              <w:left w:val="nil"/>
              <w:bottom w:val="double" w:sz="6" w:space="0" w:color="000000"/>
              <w:right w:val="double" w:sz="6" w:space="0" w:color="000000"/>
            </w:tcBorders>
            <w:shd w:val="clear" w:color="auto" w:fill="auto"/>
            <w:hideMark/>
          </w:tcPr>
          <w:p w14:paraId="33307778"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HAWLATOU</w:t>
            </w:r>
          </w:p>
        </w:tc>
        <w:tc>
          <w:tcPr>
            <w:tcW w:w="815" w:type="pct"/>
            <w:tcBorders>
              <w:top w:val="nil"/>
              <w:left w:val="nil"/>
              <w:bottom w:val="double" w:sz="6" w:space="0" w:color="000000"/>
              <w:right w:val="double" w:sz="6" w:space="0" w:color="000000"/>
            </w:tcBorders>
            <w:shd w:val="clear" w:color="auto" w:fill="auto"/>
            <w:hideMark/>
          </w:tcPr>
          <w:p w14:paraId="65640F3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BALDE</w:t>
            </w:r>
          </w:p>
        </w:tc>
        <w:tc>
          <w:tcPr>
            <w:tcW w:w="998" w:type="pct"/>
            <w:tcBorders>
              <w:top w:val="nil"/>
              <w:left w:val="nil"/>
              <w:bottom w:val="double" w:sz="6" w:space="0" w:color="000000"/>
              <w:right w:val="double" w:sz="6" w:space="0" w:color="000000"/>
            </w:tcBorders>
            <w:shd w:val="clear" w:color="auto" w:fill="auto"/>
            <w:hideMark/>
          </w:tcPr>
          <w:p w14:paraId="4AA9461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MBALLOCOUNDA</w:t>
            </w:r>
          </w:p>
        </w:tc>
        <w:tc>
          <w:tcPr>
            <w:tcW w:w="1028" w:type="pct"/>
            <w:tcBorders>
              <w:top w:val="nil"/>
              <w:left w:val="nil"/>
              <w:bottom w:val="double" w:sz="6" w:space="0" w:color="000000"/>
              <w:right w:val="double" w:sz="6" w:space="0" w:color="000000"/>
            </w:tcBorders>
            <w:shd w:val="clear" w:color="auto" w:fill="auto"/>
            <w:hideMark/>
          </w:tcPr>
          <w:p w14:paraId="5AF1C8C6"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08B04287"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78 454 22 03</w:t>
            </w:r>
          </w:p>
        </w:tc>
      </w:tr>
      <w:tr w:rsidR="00171258" w:rsidRPr="00171258" w14:paraId="3D43F121"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0B1E8144"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59</w:t>
            </w:r>
          </w:p>
        </w:tc>
        <w:tc>
          <w:tcPr>
            <w:tcW w:w="842" w:type="pct"/>
            <w:tcBorders>
              <w:top w:val="nil"/>
              <w:left w:val="nil"/>
              <w:bottom w:val="double" w:sz="6" w:space="0" w:color="000000"/>
              <w:right w:val="double" w:sz="6" w:space="0" w:color="000000"/>
            </w:tcBorders>
            <w:shd w:val="clear" w:color="auto" w:fill="auto"/>
            <w:hideMark/>
          </w:tcPr>
          <w:p w14:paraId="2C51D0C4"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MARY</w:t>
            </w:r>
          </w:p>
        </w:tc>
        <w:tc>
          <w:tcPr>
            <w:tcW w:w="815" w:type="pct"/>
            <w:tcBorders>
              <w:top w:val="nil"/>
              <w:left w:val="nil"/>
              <w:bottom w:val="double" w:sz="6" w:space="0" w:color="000000"/>
              <w:right w:val="double" w:sz="6" w:space="0" w:color="000000"/>
            </w:tcBorders>
            <w:shd w:val="clear" w:color="auto" w:fill="auto"/>
            <w:hideMark/>
          </w:tcPr>
          <w:p w14:paraId="59C2B87B"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SAVANE</w:t>
            </w:r>
          </w:p>
        </w:tc>
        <w:tc>
          <w:tcPr>
            <w:tcW w:w="998" w:type="pct"/>
            <w:tcBorders>
              <w:top w:val="nil"/>
              <w:left w:val="nil"/>
              <w:bottom w:val="double" w:sz="6" w:space="0" w:color="000000"/>
              <w:right w:val="double" w:sz="6" w:space="0" w:color="000000"/>
            </w:tcBorders>
            <w:shd w:val="clear" w:color="auto" w:fill="auto"/>
            <w:hideMark/>
          </w:tcPr>
          <w:p w14:paraId="1E2C394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DINGUIRAYE</w:t>
            </w:r>
          </w:p>
        </w:tc>
        <w:tc>
          <w:tcPr>
            <w:tcW w:w="1028" w:type="pct"/>
            <w:tcBorders>
              <w:top w:val="nil"/>
              <w:left w:val="nil"/>
              <w:bottom w:val="double" w:sz="6" w:space="0" w:color="000000"/>
              <w:right w:val="double" w:sz="6" w:space="0" w:color="000000"/>
            </w:tcBorders>
            <w:shd w:val="clear" w:color="auto" w:fill="auto"/>
            <w:hideMark/>
          </w:tcPr>
          <w:p w14:paraId="219D1BA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DEGGO</w:t>
            </w:r>
          </w:p>
        </w:tc>
        <w:tc>
          <w:tcPr>
            <w:tcW w:w="1150" w:type="pct"/>
            <w:tcBorders>
              <w:top w:val="nil"/>
              <w:left w:val="nil"/>
              <w:bottom w:val="double" w:sz="6" w:space="0" w:color="000000"/>
              <w:right w:val="double" w:sz="6" w:space="0" w:color="000000"/>
            </w:tcBorders>
            <w:shd w:val="clear" w:color="auto" w:fill="auto"/>
            <w:hideMark/>
          </w:tcPr>
          <w:p w14:paraId="233B8401"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77 238  03 00</w:t>
            </w:r>
          </w:p>
        </w:tc>
      </w:tr>
      <w:tr w:rsidR="00171258" w:rsidRPr="00171258" w14:paraId="415F6FB2" w14:textId="77777777" w:rsidTr="00171258">
        <w:trPr>
          <w:trHeight w:val="330"/>
        </w:trPr>
        <w:tc>
          <w:tcPr>
            <w:tcW w:w="167" w:type="pct"/>
            <w:tcBorders>
              <w:top w:val="nil"/>
              <w:left w:val="double" w:sz="6" w:space="0" w:color="000000"/>
              <w:bottom w:val="double" w:sz="6" w:space="0" w:color="000000"/>
              <w:right w:val="double" w:sz="6" w:space="0" w:color="000000"/>
            </w:tcBorders>
            <w:shd w:val="clear" w:color="auto" w:fill="auto"/>
            <w:noWrap/>
            <w:vAlign w:val="bottom"/>
            <w:hideMark/>
          </w:tcPr>
          <w:p w14:paraId="728665DD" w14:textId="77777777" w:rsidR="00171258" w:rsidRPr="00171258" w:rsidRDefault="00171258" w:rsidP="00171258">
            <w:pPr>
              <w:spacing w:after="0" w:line="240" w:lineRule="auto"/>
              <w:jc w:val="right"/>
              <w:rPr>
                <w:rFonts w:ascii="Calibri" w:eastAsia="Times New Roman" w:hAnsi="Calibri" w:cs="Calibri"/>
                <w:color w:val="000000"/>
                <w:lang w:eastAsia="fr-FR"/>
              </w:rPr>
            </w:pPr>
            <w:r w:rsidRPr="00171258">
              <w:rPr>
                <w:rFonts w:ascii="Calibri" w:eastAsia="Times New Roman" w:hAnsi="Calibri" w:cs="Calibri"/>
                <w:color w:val="000000"/>
                <w:lang w:eastAsia="fr-FR"/>
              </w:rPr>
              <w:t>60</w:t>
            </w:r>
          </w:p>
        </w:tc>
        <w:tc>
          <w:tcPr>
            <w:tcW w:w="842" w:type="pct"/>
            <w:tcBorders>
              <w:top w:val="nil"/>
              <w:left w:val="nil"/>
              <w:bottom w:val="double" w:sz="6" w:space="0" w:color="000000"/>
              <w:right w:val="double" w:sz="6" w:space="0" w:color="000000"/>
            </w:tcBorders>
            <w:shd w:val="clear" w:color="auto" w:fill="auto"/>
            <w:hideMark/>
          </w:tcPr>
          <w:p w14:paraId="28FEB83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WOPA</w:t>
            </w:r>
          </w:p>
        </w:tc>
        <w:tc>
          <w:tcPr>
            <w:tcW w:w="815" w:type="pct"/>
            <w:tcBorders>
              <w:top w:val="nil"/>
              <w:left w:val="nil"/>
              <w:bottom w:val="double" w:sz="6" w:space="0" w:color="000000"/>
              <w:right w:val="double" w:sz="6" w:space="0" w:color="000000"/>
            </w:tcBorders>
            <w:shd w:val="clear" w:color="auto" w:fill="auto"/>
            <w:hideMark/>
          </w:tcPr>
          <w:p w14:paraId="4EECC84D"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SOW</w:t>
            </w:r>
          </w:p>
        </w:tc>
        <w:tc>
          <w:tcPr>
            <w:tcW w:w="998" w:type="pct"/>
            <w:tcBorders>
              <w:top w:val="nil"/>
              <w:left w:val="nil"/>
              <w:bottom w:val="double" w:sz="6" w:space="0" w:color="000000"/>
              <w:right w:val="double" w:sz="6" w:space="0" w:color="000000"/>
            </w:tcBorders>
            <w:shd w:val="clear" w:color="auto" w:fill="auto"/>
            <w:hideMark/>
          </w:tcPr>
          <w:p w14:paraId="6CCD1B05"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SARE PATHE AMADOU</w:t>
            </w:r>
          </w:p>
        </w:tc>
        <w:tc>
          <w:tcPr>
            <w:tcW w:w="1028" w:type="pct"/>
            <w:tcBorders>
              <w:top w:val="nil"/>
              <w:left w:val="nil"/>
              <w:bottom w:val="double" w:sz="6" w:space="0" w:color="000000"/>
              <w:right w:val="double" w:sz="6" w:space="0" w:color="000000"/>
            </w:tcBorders>
            <w:shd w:val="clear" w:color="auto" w:fill="auto"/>
            <w:hideMark/>
          </w:tcPr>
          <w:p w14:paraId="139281FC"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 </w:t>
            </w:r>
          </w:p>
        </w:tc>
        <w:tc>
          <w:tcPr>
            <w:tcW w:w="1150" w:type="pct"/>
            <w:tcBorders>
              <w:top w:val="nil"/>
              <w:left w:val="nil"/>
              <w:bottom w:val="double" w:sz="6" w:space="0" w:color="000000"/>
              <w:right w:val="double" w:sz="6" w:space="0" w:color="000000"/>
            </w:tcBorders>
            <w:shd w:val="clear" w:color="auto" w:fill="auto"/>
            <w:hideMark/>
          </w:tcPr>
          <w:p w14:paraId="76915B10" w14:textId="77777777" w:rsidR="00171258" w:rsidRPr="00171258" w:rsidRDefault="00171258" w:rsidP="00171258">
            <w:pPr>
              <w:spacing w:after="0" w:line="240" w:lineRule="auto"/>
              <w:rPr>
                <w:rFonts w:ascii="Calibri" w:eastAsia="Times New Roman" w:hAnsi="Calibri" w:cs="Calibri"/>
                <w:color w:val="000000"/>
                <w:lang w:eastAsia="fr-FR"/>
              </w:rPr>
            </w:pPr>
            <w:r w:rsidRPr="00171258">
              <w:rPr>
                <w:rFonts w:ascii="Calibri" w:eastAsia="Times New Roman" w:hAnsi="Calibri" w:cs="Calibri"/>
                <w:color w:val="000000"/>
                <w:lang w:eastAsia="fr-FR"/>
              </w:rPr>
              <w:t>77 177 40 38</w:t>
            </w:r>
          </w:p>
        </w:tc>
      </w:tr>
    </w:tbl>
    <w:p w14:paraId="054CD550" w14:textId="77777777" w:rsidR="00171258" w:rsidRDefault="00171258" w:rsidP="007E079E">
      <w:pPr>
        <w:shd w:val="clear" w:color="auto" w:fill="FFFFFF" w:themeFill="background1"/>
        <w:rPr>
          <w:rFonts w:ascii="Comic Sans MS" w:hAnsi="Comic Sans MS"/>
          <w:b/>
          <w:sz w:val="16"/>
        </w:rPr>
      </w:pPr>
    </w:p>
    <w:p w14:paraId="6FA002C6" w14:textId="77777777" w:rsidR="008E37F3" w:rsidRDefault="008E37F3" w:rsidP="007E079E">
      <w:pPr>
        <w:shd w:val="clear" w:color="auto" w:fill="FFFFFF" w:themeFill="background1"/>
        <w:rPr>
          <w:rFonts w:ascii="Comic Sans MS" w:hAnsi="Comic Sans MS"/>
          <w:b/>
          <w:sz w:val="16"/>
        </w:rPr>
      </w:pPr>
    </w:p>
    <w:p w14:paraId="68976648" w14:textId="77777777" w:rsidR="007E079E" w:rsidRDefault="007E079E" w:rsidP="007E079E">
      <w:pPr>
        <w:shd w:val="clear" w:color="auto" w:fill="FFFFFF" w:themeFill="background1"/>
        <w:rPr>
          <w:rFonts w:ascii="Comic Sans MS" w:hAnsi="Comic Sans MS"/>
          <w:b/>
          <w:sz w:val="16"/>
        </w:rPr>
      </w:pPr>
      <w:r w:rsidRPr="001C7369">
        <w:rPr>
          <w:rFonts w:ascii="Comic Sans MS" w:hAnsi="Comic Sans MS"/>
          <w:b/>
          <w:sz w:val="16"/>
        </w:rPr>
        <w:t>TABLEAU REPARTITION POPULATION</w:t>
      </w:r>
    </w:p>
    <w:tbl>
      <w:tblPr>
        <w:tblW w:w="8948" w:type="dxa"/>
        <w:tblInd w:w="53" w:type="dxa"/>
        <w:tblCellMar>
          <w:left w:w="70" w:type="dxa"/>
          <w:right w:w="70" w:type="dxa"/>
        </w:tblCellMar>
        <w:tblLook w:val="04A0" w:firstRow="1" w:lastRow="0" w:firstColumn="1" w:lastColumn="0" w:noHBand="0" w:noVBand="1"/>
      </w:tblPr>
      <w:tblGrid>
        <w:gridCol w:w="343"/>
        <w:gridCol w:w="2657"/>
        <w:gridCol w:w="2687"/>
        <w:gridCol w:w="1418"/>
        <w:gridCol w:w="1843"/>
      </w:tblGrid>
      <w:tr w:rsidR="007E079E" w:rsidRPr="0007251E" w14:paraId="75088B38" w14:textId="77777777" w:rsidTr="009448E5">
        <w:trPr>
          <w:trHeight w:val="315"/>
        </w:trPr>
        <w:tc>
          <w:tcPr>
            <w:tcW w:w="8948" w:type="dxa"/>
            <w:gridSpan w:val="5"/>
            <w:tcBorders>
              <w:top w:val="double" w:sz="4" w:space="0" w:color="auto"/>
              <w:left w:val="double" w:sz="4" w:space="0" w:color="auto"/>
              <w:bottom w:val="double" w:sz="4" w:space="0" w:color="auto"/>
              <w:right w:val="double" w:sz="4" w:space="0" w:color="auto"/>
            </w:tcBorders>
            <w:shd w:val="clear" w:color="000000" w:fill="9BBB59"/>
            <w:noWrap/>
            <w:vAlign w:val="bottom"/>
            <w:hideMark/>
          </w:tcPr>
          <w:p w14:paraId="133BB7D8" w14:textId="77777777" w:rsidR="007E079E" w:rsidRPr="0007251E" w:rsidRDefault="007E079E" w:rsidP="00682651">
            <w:pPr>
              <w:spacing w:before="20" w:after="20"/>
              <w:jc w:val="center"/>
              <w:rPr>
                <w:rFonts w:ascii="Calibri" w:eastAsia="Times New Roman" w:hAnsi="Calibri" w:cs="Calibri"/>
                <w:b/>
                <w:bCs/>
                <w:color w:val="000000"/>
                <w:lang w:eastAsia="fr-FR"/>
              </w:rPr>
            </w:pPr>
            <w:r w:rsidRPr="00682651">
              <w:rPr>
                <w:rFonts w:ascii="Comic Sans MS" w:eastAsia="Calibri Light" w:hAnsi="Comic Sans MS"/>
                <w:b/>
                <w:bCs/>
                <w:smallCaps/>
                <w:color w:val="000000" w:themeColor="text1"/>
                <w:sz w:val="16"/>
                <w:szCs w:val="18"/>
                <w:lang w:eastAsia="fr-FR"/>
              </w:rPr>
              <w:t>COMMUNE DE DINGUIRAYE</w:t>
            </w:r>
          </w:p>
        </w:tc>
      </w:tr>
      <w:tr w:rsidR="007E079E" w:rsidRPr="0007251E" w14:paraId="15AAFFB3"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000000" w:fill="A5A5A5"/>
            <w:noWrap/>
            <w:vAlign w:val="bottom"/>
            <w:hideMark/>
          </w:tcPr>
          <w:p w14:paraId="63D1D48F" w14:textId="77777777" w:rsidR="007E079E" w:rsidRPr="0007251E" w:rsidRDefault="007E079E" w:rsidP="009448E5">
            <w:pPr>
              <w:spacing w:after="0" w:line="240" w:lineRule="auto"/>
              <w:jc w:val="center"/>
              <w:rPr>
                <w:rFonts w:ascii="Calibri" w:eastAsia="Times New Roman" w:hAnsi="Calibri" w:cs="Calibri"/>
                <w:b/>
                <w:bCs/>
                <w:color w:val="000000"/>
                <w:sz w:val="20"/>
                <w:szCs w:val="20"/>
                <w:lang w:eastAsia="fr-FR"/>
              </w:rPr>
            </w:pPr>
            <w:r w:rsidRPr="0007251E">
              <w:rPr>
                <w:rFonts w:ascii="Calibri" w:eastAsia="Times New Roman" w:hAnsi="Calibri" w:cs="Calibri"/>
                <w:b/>
                <w:bCs/>
                <w:color w:val="000000"/>
                <w:sz w:val="20"/>
                <w:szCs w:val="20"/>
                <w:lang w:eastAsia="fr-FR"/>
              </w:rPr>
              <w:t>N°</w:t>
            </w:r>
          </w:p>
        </w:tc>
        <w:tc>
          <w:tcPr>
            <w:tcW w:w="2657" w:type="dxa"/>
            <w:tcBorders>
              <w:top w:val="double" w:sz="4" w:space="0" w:color="auto"/>
              <w:left w:val="nil"/>
              <w:bottom w:val="double" w:sz="4" w:space="0" w:color="auto"/>
              <w:right w:val="single" w:sz="8" w:space="0" w:color="auto"/>
            </w:tcBorders>
            <w:shd w:val="clear" w:color="000000" w:fill="A5A5A5"/>
            <w:noWrap/>
            <w:vAlign w:val="bottom"/>
            <w:hideMark/>
          </w:tcPr>
          <w:p w14:paraId="03D45D7A" w14:textId="77777777" w:rsidR="007E079E" w:rsidRPr="00682651" w:rsidRDefault="007E079E"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VILLAGES RECONNUS</w:t>
            </w:r>
          </w:p>
        </w:tc>
        <w:tc>
          <w:tcPr>
            <w:tcW w:w="2687" w:type="dxa"/>
            <w:tcBorders>
              <w:top w:val="double" w:sz="4" w:space="0" w:color="auto"/>
              <w:left w:val="nil"/>
              <w:bottom w:val="double" w:sz="4" w:space="0" w:color="auto"/>
              <w:right w:val="single" w:sz="8" w:space="0" w:color="auto"/>
            </w:tcBorders>
            <w:shd w:val="clear" w:color="000000" w:fill="A5A5A5"/>
            <w:noWrap/>
            <w:vAlign w:val="bottom"/>
            <w:hideMark/>
          </w:tcPr>
          <w:p w14:paraId="0512B78A" w14:textId="77777777" w:rsidR="007E079E" w:rsidRPr="00682651" w:rsidRDefault="007E079E"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NOM CHEF DE VILLAGE</w:t>
            </w:r>
          </w:p>
        </w:tc>
        <w:tc>
          <w:tcPr>
            <w:tcW w:w="1418" w:type="dxa"/>
            <w:tcBorders>
              <w:top w:val="double" w:sz="4" w:space="0" w:color="auto"/>
              <w:left w:val="nil"/>
              <w:bottom w:val="double" w:sz="4" w:space="0" w:color="auto"/>
              <w:right w:val="single" w:sz="8" w:space="0" w:color="auto"/>
            </w:tcBorders>
            <w:shd w:val="clear" w:color="000000" w:fill="A5A5A5"/>
            <w:noWrap/>
            <w:vAlign w:val="bottom"/>
            <w:hideMark/>
          </w:tcPr>
          <w:p w14:paraId="3A17CEAC" w14:textId="77777777" w:rsidR="007E079E" w:rsidRPr="00682651" w:rsidRDefault="007E079E"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POPULATION</w:t>
            </w:r>
          </w:p>
        </w:tc>
        <w:tc>
          <w:tcPr>
            <w:tcW w:w="1843" w:type="dxa"/>
            <w:tcBorders>
              <w:top w:val="double" w:sz="4" w:space="0" w:color="auto"/>
              <w:left w:val="nil"/>
              <w:bottom w:val="double" w:sz="4" w:space="0" w:color="auto"/>
              <w:right w:val="double" w:sz="4" w:space="0" w:color="auto"/>
            </w:tcBorders>
            <w:shd w:val="clear" w:color="000000" w:fill="A5A5A5"/>
            <w:noWrap/>
            <w:vAlign w:val="bottom"/>
            <w:hideMark/>
          </w:tcPr>
          <w:p w14:paraId="3E607666" w14:textId="77777777" w:rsidR="007E079E" w:rsidRPr="00682651" w:rsidRDefault="007E079E" w:rsidP="00682651">
            <w:pPr>
              <w:spacing w:before="20" w:after="20"/>
              <w:jc w:val="center"/>
              <w:rPr>
                <w:rFonts w:ascii="Comic Sans MS" w:eastAsia="Calibri Light" w:hAnsi="Comic Sans MS"/>
                <w:b/>
                <w:bCs/>
                <w:smallCaps/>
                <w:color w:val="000000" w:themeColor="text1"/>
                <w:sz w:val="16"/>
                <w:szCs w:val="18"/>
                <w:lang w:eastAsia="fr-FR"/>
              </w:rPr>
            </w:pPr>
            <w:r w:rsidRPr="00682651">
              <w:rPr>
                <w:rFonts w:ascii="Comic Sans MS" w:eastAsia="Calibri Light" w:hAnsi="Comic Sans MS"/>
                <w:b/>
                <w:bCs/>
                <w:smallCaps/>
                <w:color w:val="000000" w:themeColor="text1"/>
                <w:sz w:val="16"/>
                <w:szCs w:val="18"/>
                <w:lang w:eastAsia="fr-FR"/>
              </w:rPr>
              <w:t>NBRE DE CARRES</w:t>
            </w:r>
          </w:p>
        </w:tc>
      </w:tr>
      <w:tr w:rsidR="007E079E" w:rsidRPr="0007251E" w14:paraId="7BED2C22"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5C2024E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5835B36C"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ABECOUTA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1F3124D5"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El Hadji Birame NDAO</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3B5EB6C0"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625</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3B95C682"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54</w:t>
            </w:r>
          </w:p>
        </w:tc>
      </w:tr>
      <w:tr w:rsidR="007E079E" w:rsidRPr="0007251E" w14:paraId="5183B5A4"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54C31C6C"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5C262FAD"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BELAL</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3FFFF4E3"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Doudou DIOP</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596277AA"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266</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31958E60"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19</w:t>
            </w:r>
          </w:p>
        </w:tc>
      </w:tr>
      <w:tr w:rsidR="007E079E" w:rsidRPr="0007251E" w14:paraId="7E87102F"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44DC3A55"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4FB69BFB"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DABIYA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2B8AC281"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Moussa KEITA</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05548BEF"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271</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178904BA"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26</w:t>
            </w:r>
          </w:p>
        </w:tc>
      </w:tr>
      <w:tr w:rsidR="007E079E" w:rsidRPr="0007251E" w14:paraId="1DDC0B43"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1E84D941"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698F67F4"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DAROU KAHENE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3D93F793"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Tamsir KA</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708D8682"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451</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006E2DB4"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40</w:t>
            </w:r>
          </w:p>
        </w:tc>
      </w:tr>
      <w:tr w:rsidR="007E079E" w:rsidRPr="0007251E" w14:paraId="1DD73E15"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1DA8DE03"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5</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7259E1CE"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DAROU KHOUMENE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7D3893AE"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Babacar KHOUMA</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7E867BC2"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380</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0846C3E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34</w:t>
            </w:r>
          </w:p>
        </w:tc>
      </w:tr>
      <w:tr w:rsidR="007E079E" w:rsidRPr="0007251E" w14:paraId="596DD1FD"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65755D14"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6</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6280C3F8"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DINGUIRAYE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00EAFD08"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Mamadou SEGENE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51F9B9A7"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610</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745419C7"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48</w:t>
            </w:r>
          </w:p>
        </w:tc>
      </w:tr>
      <w:tr w:rsidR="007E079E" w:rsidRPr="0007251E" w14:paraId="305D72D1"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651DC9EC"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7</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42D85BF8"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DOBENE ALY</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014D0EE4"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Mamadou DIOP</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0440F37C"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77</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4AC9876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7</w:t>
            </w:r>
          </w:p>
        </w:tc>
      </w:tr>
      <w:tr w:rsidR="007E079E" w:rsidRPr="0007251E" w14:paraId="0A063A64"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0C0A8D14"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lastRenderedPageBreak/>
              <w:t>8</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0BD2E0E1"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DOBONCOUNDA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3409DC73"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Sadio SAGNANE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795AF0E7"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273</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30D8D8E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27</w:t>
            </w:r>
          </w:p>
        </w:tc>
      </w:tr>
      <w:tr w:rsidR="007E079E" w:rsidRPr="0007251E" w14:paraId="7DBAAC07"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2BFAB657"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9</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4C32014B"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FRANCOUNDA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35688458"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Koulou BALDE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05AA059B"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84</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66A5B26B"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6</w:t>
            </w:r>
          </w:p>
        </w:tc>
      </w:tr>
      <w:tr w:rsidR="007E079E" w:rsidRPr="0007251E" w14:paraId="23207687"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7D667DBA"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10</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5FF24C11"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GOUNASS I</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6D5D1FFC"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El Hadji Babou NIANG</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28A0F165"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524</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41598A6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45</w:t>
            </w:r>
          </w:p>
        </w:tc>
      </w:tr>
      <w:tr w:rsidR="007E079E" w:rsidRPr="0007251E" w14:paraId="56BBF287"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2F6FE758"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11</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730AEDB0"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GOUNASS II</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054D6729"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Diaga SARR</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057B4AD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286</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65F3D840"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33</w:t>
            </w:r>
          </w:p>
        </w:tc>
      </w:tr>
      <w:tr w:rsidR="007E079E" w:rsidRPr="0007251E" w14:paraId="112A0B64"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035418BC"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12</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4C45A928"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GOUNDIOUR</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27773A9A"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Boudo BALDE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240FF2F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66</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12E909CF"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5</w:t>
            </w:r>
          </w:p>
        </w:tc>
      </w:tr>
      <w:tr w:rsidR="007E079E" w:rsidRPr="0007251E" w14:paraId="19BFBA69"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1503AFDB"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13</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497E24B2"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HAMDALAYE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0752AD17"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Mame Selle KHOUMA</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09C6F877"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443</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3136AE0B"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39</w:t>
            </w:r>
          </w:p>
        </w:tc>
      </w:tr>
      <w:tr w:rsidR="007E079E" w:rsidRPr="0007251E" w14:paraId="4E0213F9"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6B5EFC86"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14</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360A8B3B"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HELI - HINA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4D8C154C"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Sene DIANKO</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1219EDA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194</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07BF3933"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15</w:t>
            </w:r>
          </w:p>
        </w:tc>
      </w:tr>
      <w:tr w:rsidR="007E079E" w:rsidRPr="0007251E" w14:paraId="38A5EBB5"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40C50502"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15</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615DF77D"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KANEL</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6CEC6779"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El Hadji Ibou KANE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444A90D5"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194</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7BA3093A"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60</w:t>
            </w:r>
          </w:p>
        </w:tc>
      </w:tr>
      <w:tr w:rsidR="007E079E" w:rsidRPr="0007251E" w14:paraId="0CDDA51F"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50505F7C"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16</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366C04FE"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KOCOUNTO</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69086228"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Mbarig DIAO</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01AA893A"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184</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065F30B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14</w:t>
            </w:r>
          </w:p>
        </w:tc>
      </w:tr>
      <w:tr w:rsidR="007E079E" w:rsidRPr="0007251E" w14:paraId="0F70A073"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2E14544B"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17</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5CF29B1D"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MBALLOCOUNDA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623580A0"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Boure MBALLO</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399452D7"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354</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0A3ADE5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35</w:t>
            </w:r>
          </w:p>
        </w:tc>
      </w:tr>
      <w:tr w:rsidR="007E079E" w:rsidRPr="0007251E" w14:paraId="779983CB"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6EC82461"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18</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0F289DD2"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MEDINA MANLAFI</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243B2914"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Manlafi DIABY</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0CA3A90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415</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7D9927D1"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51</w:t>
            </w:r>
          </w:p>
        </w:tc>
      </w:tr>
      <w:tr w:rsidR="007E079E" w:rsidRPr="0007251E" w14:paraId="2E77B596"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57620126"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19</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65D2F920"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MEDINA PATHE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69AC3729"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Houleye KANDE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0ECD0760"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305</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6AA09B6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26</w:t>
            </w:r>
          </w:p>
        </w:tc>
      </w:tr>
      <w:tr w:rsidR="007E079E" w:rsidRPr="0007251E" w14:paraId="1811D2DE"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417E012D"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20</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19FFF258"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MEDINA SAHETTE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0B00C907"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Younouss SEGNANE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382CC7B8"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139</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28F69DD6"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8</w:t>
            </w:r>
          </w:p>
        </w:tc>
      </w:tr>
      <w:tr w:rsidR="007E079E" w:rsidRPr="0007251E" w14:paraId="1288857F"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7ED343F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21</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09E47411"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MEDINA THIALENE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1C456F58"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Mamadou GUEYE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2ECD3B2B"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271</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12639CF1"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26</w:t>
            </w:r>
          </w:p>
        </w:tc>
      </w:tr>
      <w:tr w:rsidR="007E079E" w:rsidRPr="0007251E" w14:paraId="3D88BF62"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1A76189B"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22</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3F9AA004"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MIDINA KOLY</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29F98BA7"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Ibrahima SALL</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656F431B"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464</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786E60E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35</w:t>
            </w:r>
          </w:p>
        </w:tc>
      </w:tr>
      <w:tr w:rsidR="007E079E" w:rsidRPr="0007251E" w14:paraId="2321D59F"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4222EC71"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23</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50D57CB9"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MINAL</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291E9E99"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Babacar KHOUMA</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16B721CF"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148</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0A98CDF5"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9</w:t>
            </w:r>
          </w:p>
        </w:tc>
      </w:tr>
      <w:tr w:rsidR="007E079E" w:rsidRPr="0007251E" w14:paraId="63DE52AE"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640CEF47"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24</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5F4471AC"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MISSIRAH THIARENE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5FC9CF7D"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Tamara BALDE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5C29DFDA"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399</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4D7D882F"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35</w:t>
            </w:r>
          </w:p>
        </w:tc>
      </w:tr>
      <w:tr w:rsidR="007E079E" w:rsidRPr="0007251E" w14:paraId="6C1CE0E1"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6316D4B8"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25</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7DEB8C2E"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NDAWENE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506DABC8"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Amath KEBE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1A64073A"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309</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0A76014F"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22</w:t>
            </w:r>
          </w:p>
        </w:tc>
      </w:tr>
      <w:tr w:rsidR="007E079E" w:rsidRPr="0007251E" w14:paraId="574DCD67"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2AEC05E2"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26</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3BAA898A"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SAMBA SEBO</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186B5631"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Cherif BALDE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68D64E38"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109</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0083B1EF"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11</w:t>
            </w:r>
          </w:p>
        </w:tc>
      </w:tr>
      <w:tr w:rsidR="007E079E" w:rsidRPr="0007251E" w14:paraId="7B65B830"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5ECDCF5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27</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1899447C"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SANGOULE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4AE4FBC6"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Lamine KANDE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4D9BB3A5"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427</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69479D2D"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43</w:t>
            </w:r>
          </w:p>
        </w:tc>
      </w:tr>
      <w:tr w:rsidR="007E079E" w:rsidRPr="0007251E" w14:paraId="6A2A0CB8"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0857F86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28</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31E18812"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SARABA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342DEFA9"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Mamadou NGOM</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614FE70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267</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515FFAEC"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28</w:t>
            </w:r>
          </w:p>
        </w:tc>
      </w:tr>
      <w:tr w:rsidR="007E079E" w:rsidRPr="0007251E" w14:paraId="007BEE18"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6A36D8A4"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29</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5521F7B3"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SARADOU</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13286BFE"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El HADJI Djiby DIOP</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10C39A36"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810</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3AFFC02A"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52</w:t>
            </w:r>
          </w:p>
        </w:tc>
      </w:tr>
      <w:tr w:rsidR="007E079E" w:rsidRPr="0007251E" w14:paraId="08E6AC68"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2D69B23C"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30</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4AE78562"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SARE DICORI</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2EF4E0EC"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Babayel BALDE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03659781"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18</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6B71D434"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w:t>
            </w:r>
          </w:p>
        </w:tc>
      </w:tr>
      <w:tr w:rsidR="007E079E" w:rsidRPr="0007251E" w14:paraId="2F913A27"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1470B945"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31</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43805B57"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SARE HELLA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2E3CF930"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Ibou FAYE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74308572"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218</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047C4C8C"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24</w:t>
            </w:r>
          </w:p>
        </w:tc>
      </w:tr>
      <w:tr w:rsidR="007E079E" w:rsidRPr="0007251E" w14:paraId="2DE1597C"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7170B2D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32</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0B8A1004"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SARE MAOUNDE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4A95338F"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Boubacar DIABY</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58E7C113"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252</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4DE6E4B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14</w:t>
            </w:r>
          </w:p>
        </w:tc>
      </w:tr>
      <w:tr w:rsidR="007E079E" w:rsidRPr="0007251E" w14:paraId="4C694639"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3932C071"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33</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6B0D7315"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SARE PATHE AMADOU</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7E04EA21"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Amadou MBAYE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1D96FDC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102</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4492BCFE"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7</w:t>
            </w:r>
          </w:p>
        </w:tc>
      </w:tr>
      <w:tr w:rsidR="007E079E" w:rsidRPr="0007251E" w14:paraId="358F425D"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7DB7CC66"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34</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0F296124"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SARE SARRA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41804DC3"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Mamadou Sall BALDE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723407B4"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77</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51188ABD"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6</w:t>
            </w:r>
          </w:p>
        </w:tc>
      </w:tr>
      <w:tr w:rsidR="007E079E" w:rsidRPr="0007251E" w14:paraId="1887CD61"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53F1AB1F"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35</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793EAD15"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SARE SENY</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74830340"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Amadou BALDE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61209B92"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27</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3AFD0A7A"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w:t>
            </w:r>
          </w:p>
        </w:tc>
      </w:tr>
      <w:tr w:rsidR="007E079E" w:rsidRPr="0007251E" w14:paraId="07023D24"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2CDEBAA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36</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77ABB69D"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SINTHIANG DIARRA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1189A158"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Demba SOW</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67FF6DA1"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88</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4D1DB053"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w:t>
            </w:r>
          </w:p>
        </w:tc>
      </w:tr>
      <w:tr w:rsidR="007E079E" w:rsidRPr="0007251E" w14:paraId="67D8A87B"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7BF05183"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37</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4D73FAB6"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SINTHIANG FALAYE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7565F626"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Pathe KANDE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63A10E6F"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47</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34B39144"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5</w:t>
            </w:r>
          </w:p>
        </w:tc>
      </w:tr>
      <w:tr w:rsidR="007E079E" w:rsidRPr="0007251E" w14:paraId="4F506FAA"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7DC45B2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38</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70EA23FC"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SINTHIANG PATHE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6173708F"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Pathe KANDE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24B1FB16"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73</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5AFA4C5D"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7</w:t>
            </w:r>
          </w:p>
        </w:tc>
      </w:tr>
      <w:tr w:rsidR="007E079E" w:rsidRPr="0007251E" w14:paraId="763B8991"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5BD8AB77"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39</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2236E4DA"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SINTHIANG SEYDOU MBAYE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2EF632E6"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Seydou MBAYE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360B61C5"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86</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6DB28F97"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10</w:t>
            </w:r>
          </w:p>
        </w:tc>
      </w:tr>
      <w:tr w:rsidR="007E079E" w:rsidRPr="0007251E" w14:paraId="7F69B25C"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6519674D"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40</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1A9CD6E8"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SINTHIANG WOPA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0DED4545"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Wopa SOW</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62872A60"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206</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76719B8F"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17</w:t>
            </w:r>
          </w:p>
        </w:tc>
      </w:tr>
      <w:tr w:rsidR="007E079E" w:rsidRPr="0007251E" w14:paraId="73743516"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14EC658A"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41</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4C002B2F"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SINTHIOU BABOU DEME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3D8591ED"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Babou DEME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483C017F"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666</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41123B28"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71</w:t>
            </w:r>
          </w:p>
        </w:tc>
      </w:tr>
      <w:tr w:rsidR="007E079E" w:rsidRPr="0007251E" w14:paraId="7200B992"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4C2578BD"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42</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5495CC4A"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SINTHIOU IFRA</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11CB26BA"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Mamadouka</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39995A01"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607</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4B1EA730"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50</w:t>
            </w:r>
          </w:p>
        </w:tc>
      </w:tr>
      <w:tr w:rsidR="007E079E" w:rsidRPr="0007251E" w14:paraId="5DB43AB6"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20DC0DC7"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43</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350948F6"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THIAMENE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4040CBA6"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Ousmane THIAM</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10D187AF"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407</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514EF906"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39</w:t>
            </w:r>
          </w:p>
        </w:tc>
      </w:tr>
      <w:tr w:rsidR="007E079E" w:rsidRPr="0007251E" w14:paraId="4F425179"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663D48A8"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44</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58194E7D"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THIARENE FODE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5DE4FC1B"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Keba THIAM</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34A88AD3"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114</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40E29386"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15</w:t>
            </w:r>
          </w:p>
        </w:tc>
      </w:tr>
      <w:tr w:rsidR="007E079E" w:rsidRPr="0007251E" w14:paraId="4281E9E5" w14:textId="77777777" w:rsidTr="009448E5">
        <w:trPr>
          <w:trHeight w:val="315"/>
        </w:trPr>
        <w:tc>
          <w:tcPr>
            <w:tcW w:w="343" w:type="dxa"/>
            <w:tcBorders>
              <w:top w:val="double" w:sz="4" w:space="0" w:color="auto"/>
              <w:left w:val="double" w:sz="4" w:space="0" w:color="auto"/>
              <w:bottom w:val="double" w:sz="4" w:space="0" w:color="auto"/>
              <w:right w:val="single" w:sz="8" w:space="0" w:color="auto"/>
            </w:tcBorders>
            <w:shd w:val="clear" w:color="auto" w:fill="auto"/>
            <w:noWrap/>
            <w:vAlign w:val="bottom"/>
            <w:hideMark/>
          </w:tcPr>
          <w:p w14:paraId="3E3C67F9"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45</w:t>
            </w:r>
          </w:p>
        </w:tc>
        <w:tc>
          <w:tcPr>
            <w:tcW w:w="2657" w:type="dxa"/>
            <w:tcBorders>
              <w:top w:val="double" w:sz="4" w:space="0" w:color="auto"/>
              <w:left w:val="nil"/>
              <w:bottom w:val="double" w:sz="4" w:space="0" w:color="auto"/>
              <w:right w:val="single" w:sz="8" w:space="0" w:color="auto"/>
            </w:tcBorders>
            <w:shd w:val="clear" w:color="auto" w:fill="auto"/>
            <w:noWrap/>
            <w:vAlign w:val="bottom"/>
            <w:hideMark/>
          </w:tcPr>
          <w:p w14:paraId="2E6D8D35"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THIOUTY</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3BCEE440" w14:textId="77777777" w:rsidR="007E079E" w:rsidRPr="0007251E" w:rsidRDefault="007E079E" w:rsidP="009448E5">
            <w:pPr>
              <w:spacing w:after="0" w:line="240" w:lineRule="auto"/>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Sadio BALDE</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0B17355C"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120</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1466B030" w14:textId="77777777" w:rsidR="007E079E" w:rsidRPr="0007251E" w:rsidRDefault="007E079E" w:rsidP="009448E5">
            <w:pPr>
              <w:spacing w:after="0" w:line="240" w:lineRule="auto"/>
              <w:jc w:val="center"/>
              <w:rPr>
                <w:rFonts w:ascii="Calibri" w:eastAsia="Times New Roman" w:hAnsi="Calibri" w:cs="Calibri"/>
                <w:color w:val="000000"/>
                <w:sz w:val="20"/>
                <w:szCs w:val="20"/>
                <w:lang w:eastAsia="fr-FR"/>
              </w:rPr>
            </w:pPr>
            <w:r w:rsidRPr="0007251E">
              <w:rPr>
                <w:rFonts w:ascii="Calibri" w:eastAsia="Times New Roman" w:hAnsi="Calibri" w:cs="Calibri"/>
                <w:color w:val="000000"/>
                <w:sz w:val="20"/>
                <w:szCs w:val="20"/>
                <w:lang w:eastAsia="fr-FR"/>
              </w:rPr>
              <w:t>10</w:t>
            </w:r>
          </w:p>
        </w:tc>
      </w:tr>
      <w:tr w:rsidR="007E079E" w:rsidRPr="0007251E" w14:paraId="18CF1772" w14:textId="77777777" w:rsidTr="009448E5">
        <w:trPr>
          <w:trHeight w:val="330"/>
        </w:trPr>
        <w:tc>
          <w:tcPr>
            <w:tcW w:w="3000" w:type="dxa"/>
            <w:gridSpan w:val="2"/>
            <w:tcBorders>
              <w:top w:val="double" w:sz="4" w:space="0" w:color="auto"/>
              <w:left w:val="double" w:sz="4" w:space="0" w:color="auto"/>
              <w:bottom w:val="double" w:sz="4" w:space="0" w:color="auto"/>
              <w:right w:val="single" w:sz="8" w:space="0" w:color="000000"/>
            </w:tcBorders>
            <w:shd w:val="clear" w:color="auto" w:fill="auto"/>
            <w:noWrap/>
            <w:vAlign w:val="bottom"/>
            <w:hideMark/>
          </w:tcPr>
          <w:p w14:paraId="0CF6C279" w14:textId="77777777" w:rsidR="007E079E" w:rsidRPr="0007251E" w:rsidRDefault="007E079E" w:rsidP="009448E5">
            <w:pPr>
              <w:spacing w:after="0" w:line="240" w:lineRule="auto"/>
              <w:rPr>
                <w:rFonts w:ascii="Calibri" w:eastAsia="Times New Roman" w:hAnsi="Calibri" w:cs="Calibri"/>
                <w:b/>
                <w:bCs/>
                <w:color w:val="000000"/>
                <w:sz w:val="24"/>
                <w:szCs w:val="24"/>
                <w:lang w:eastAsia="fr-FR"/>
              </w:rPr>
            </w:pPr>
            <w:r w:rsidRPr="00A22142">
              <w:rPr>
                <w:rFonts w:ascii="Calibri" w:eastAsia="Times New Roman" w:hAnsi="Calibri" w:cs="Calibri"/>
                <w:b/>
                <w:bCs/>
                <w:color w:val="000000"/>
                <w:sz w:val="18"/>
                <w:szCs w:val="24"/>
                <w:lang w:eastAsia="fr-FR"/>
              </w:rPr>
              <w:t>TOTAL COMMUNE</w:t>
            </w:r>
            <w:r w:rsidRPr="0007251E">
              <w:rPr>
                <w:rFonts w:ascii="Calibri" w:eastAsia="Times New Roman" w:hAnsi="Calibri" w:cs="Calibri"/>
                <w:b/>
                <w:bCs/>
                <w:color w:val="000000"/>
                <w:sz w:val="18"/>
                <w:szCs w:val="24"/>
                <w:lang w:eastAsia="fr-FR"/>
              </w:rPr>
              <w:t xml:space="preserve"> DE DINGUIRAYE</w:t>
            </w:r>
          </w:p>
        </w:tc>
        <w:tc>
          <w:tcPr>
            <w:tcW w:w="2687" w:type="dxa"/>
            <w:tcBorders>
              <w:top w:val="double" w:sz="4" w:space="0" w:color="auto"/>
              <w:left w:val="nil"/>
              <w:bottom w:val="double" w:sz="4" w:space="0" w:color="auto"/>
              <w:right w:val="single" w:sz="8" w:space="0" w:color="auto"/>
            </w:tcBorders>
            <w:shd w:val="clear" w:color="auto" w:fill="auto"/>
            <w:noWrap/>
            <w:vAlign w:val="bottom"/>
            <w:hideMark/>
          </w:tcPr>
          <w:p w14:paraId="718F4BFC" w14:textId="77777777" w:rsidR="007E079E" w:rsidRPr="0007251E" w:rsidRDefault="007E079E" w:rsidP="009448E5">
            <w:pPr>
              <w:spacing w:after="0" w:line="240" w:lineRule="auto"/>
              <w:jc w:val="center"/>
              <w:rPr>
                <w:rFonts w:ascii="Calibri" w:eastAsia="Times New Roman" w:hAnsi="Calibri" w:cs="Calibri"/>
                <w:b/>
                <w:bCs/>
                <w:color w:val="000000"/>
                <w:sz w:val="24"/>
                <w:szCs w:val="24"/>
                <w:lang w:eastAsia="fr-FR"/>
              </w:rPr>
            </w:pPr>
            <w:r w:rsidRPr="0007251E">
              <w:rPr>
                <w:rFonts w:ascii="Calibri" w:eastAsia="Times New Roman" w:hAnsi="Calibri" w:cs="Calibri"/>
                <w:b/>
                <w:bCs/>
                <w:color w:val="000000"/>
                <w:sz w:val="24"/>
                <w:szCs w:val="24"/>
                <w:lang w:eastAsia="fr-FR"/>
              </w:rPr>
              <w:t>45</w:t>
            </w:r>
          </w:p>
        </w:tc>
        <w:tc>
          <w:tcPr>
            <w:tcW w:w="1418" w:type="dxa"/>
            <w:tcBorders>
              <w:top w:val="double" w:sz="4" w:space="0" w:color="auto"/>
              <w:left w:val="nil"/>
              <w:bottom w:val="double" w:sz="4" w:space="0" w:color="auto"/>
              <w:right w:val="single" w:sz="8" w:space="0" w:color="auto"/>
            </w:tcBorders>
            <w:shd w:val="clear" w:color="auto" w:fill="auto"/>
            <w:noWrap/>
            <w:vAlign w:val="bottom"/>
            <w:hideMark/>
          </w:tcPr>
          <w:p w14:paraId="2162ECF2" w14:textId="77777777" w:rsidR="007E079E" w:rsidRPr="0007251E" w:rsidRDefault="007E079E" w:rsidP="009448E5">
            <w:pPr>
              <w:spacing w:after="0" w:line="240" w:lineRule="auto"/>
              <w:jc w:val="center"/>
              <w:rPr>
                <w:rFonts w:ascii="Calibri" w:eastAsia="Times New Roman" w:hAnsi="Calibri" w:cs="Calibri"/>
                <w:b/>
                <w:bCs/>
                <w:color w:val="000000"/>
                <w:sz w:val="24"/>
                <w:szCs w:val="24"/>
                <w:lang w:eastAsia="fr-FR"/>
              </w:rPr>
            </w:pPr>
            <w:r w:rsidRPr="0007251E">
              <w:rPr>
                <w:rFonts w:ascii="Calibri" w:eastAsia="Times New Roman" w:hAnsi="Calibri" w:cs="Calibri"/>
                <w:b/>
                <w:bCs/>
                <w:color w:val="000000"/>
                <w:sz w:val="24"/>
                <w:szCs w:val="24"/>
                <w:lang w:eastAsia="fr-FR"/>
              </w:rPr>
              <w:t>12 453</w:t>
            </w:r>
          </w:p>
        </w:tc>
        <w:tc>
          <w:tcPr>
            <w:tcW w:w="1843" w:type="dxa"/>
            <w:tcBorders>
              <w:top w:val="double" w:sz="4" w:space="0" w:color="auto"/>
              <w:left w:val="nil"/>
              <w:bottom w:val="double" w:sz="4" w:space="0" w:color="auto"/>
              <w:right w:val="double" w:sz="4" w:space="0" w:color="auto"/>
            </w:tcBorders>
            <w:shd w:val="clear" w:color="auto" w:fill="auto"/>
            <w:noWrap/>
            <w:vAlign w:val="bottom"/>
            <w:hideMark/>
          </w:tcPr>
          <w:p w14:paraId="6B28D70E" w14:textId="77777777" w:rsidR="007E079E" w:rsidRPr="0007251E" w:rsidRDefault="007E079E" w:rsidP="009448E5">
            <w:pPr>
              <w:spacing w:after="0" w:line="240" w:lineRule="auto"/>
              <w:jc w:val="center"/>
              <w:rPr>
                <w:rFonts w:ascii="Calibri" w:eastAsia="Times New Roman" w:hAnsi="Calibri" w:cs="Calibri"/>
                <w:b/>
                <w:bCs/>
                <w:color w:val="000000"/>
                <w:sz w:val="24"/>
                <w:szCs w:val="24"/>
                <w:lang w:eastAsia="fr-FR"/>
              </w:rPr>
            </w:pPr>
            <w:r w:rsidRPr="0007251E">
              <w:rPr>
                <w:rFonts w:ascii="Calibri" w:eastAsia="Times New Roman" w:hAnsi="Calibri" w:cs="Calibri"/>
                <w:b/>
                <w:bCs/>
                <w:color w:val="000000"/>
                <w:sz w:val="24"/>
                <w:szCs w:val="24"/>
                <w:lang w:eastAsia="fr-FR"/>
              </w:rPr>
              <w:t>1 136</w:t>
            </w:r>
          </w:p>
        </w:tc>
      </w:tr>
    </w:tbl>
    <w:p w14:paraId="5BC31E7E" w14:textId="77777777" w:rsidR="007E079E" w:rsidRPr="001C7369" w:rsidRDefault="007E079E" w:rsidP="007E079E">
      <w:pPr>
        <w:pStyle w:val="Sansinterligne"/>
        <w:shd w:val="clear" w:color="auto" w:fill="FFFFFF" w:themeFill="background1"/>
        <w:rPr>
          <w:rFonts w:ascii="Comic Sans MS" w:hAnsi="Comic Sans MS"/>
          <w:b/>
          <w:sz w:val="16"/>
        </w:rPr>
      </w:pPr>
      <w:r>
        <w:rPr>
          <w:rFonts w:ascii="Comic Sans MS" w:hAnsi="Comic Sans MS"/>
          <w:b/>
          <w:sz w:val="16"/>
        </w:rPr>
        <w:t>Source ; DP 2017</w:t>
      </w:r>
    </w:p>
    <w:p w14:paraId="6775BCCF" w14:textId="77777777" w:rsidR="00933890" w:rsidRDefault="00933890"/>
    <w:p w14:paraId="2AD946C3" w14:textId="77777777" w:rsidR="00614B11" w:rsidRDefault="00614B11">
      <w:r>
        <w:lastRenderedPageBreak/>
        <w:t>Ouvrages de franchissement</w:t>
      </w:r>
    </w:p>
    <w:tbl>
      <w:tblPr>
        <w:tblStyle w:val="Grilledutableau"/>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606"/>
        <w:gridCol w:w="4606"/>
      </w:tblGrid>
      <w:tr w:rsidR="00614B11" w14:paraId="0B94CDE6" w14:textId="77777777" w:rsidTr="00344DD1">
        <w:tc>
          <w:tcPr>
            <w:tcW w:w="4606" w:type="dxa"/>
            <w:shd w:val="clear" w:color="auto" w:fill="B6DDE8" w:themeFill="accent5" w:themeFillTint="66"/>
          </w:tcPr>
          <w:p w14:paraId="6C7C8074" w14:textId="77777777" w:rsidR="00614B11" w:rsidRDefault="00614B11" w:rsidP="0057575B">
            <w:r>
              <w:t>AXES</w:t>
            </w:r>
          </w:p>
        </w:tc>
        <w:tc>
          <w:tcPr>
            <w:tcW w:w="4606" w:type="dxa"/>
            <w:shd w:val="clear" w:color="auto" w:fill="B6DDE8" w:themeFill="accent5" w:themeFillTint="66"/>
          </w:tcPr>
          <w:p w14:paraId="7F58C544" w14:textId="77777777" w:rsidR="00614B11" w:rsidRDefault="00614B11" w:rsidP="0057575B">
            <w:r>
              <w:t>VILLAGES</w:t>
            </w:r>
          </w:p>
        </w:tc>
      </w:tr>
      <w:tr w:rsidR="00614B11" w14:paraId="77C2CF76" w14:textId="77777777" w:rsidTr="00344DD1">
        <w:tc>
          <w:tcPr>
            <w:tcW w:w="4606" w:type="dxa"/>
          </w:tcPr>
          <w:p w14:paraId="66AB9E55" w14:textId="77777777" w:rsidR="00614B11" w:rsidRDefault="00614B11" w:rsidP="0057575B">
            <w:r>
              <w:t>1</w:t>
            </w:r>
          </w:p>
        </w:tc>
        <w:tc>
          <w:tcPr>
            <w:tcW w:w="4606" w:type="dxa"/>
          </w:tcPr>
          <w:p w14:paraId="60E62268" w14:textId="77777777" w:rsidR="00614B11" w:rsidRDefault="00614B11" w:rsidP="0057575B">
            <w:r>
              <w:t>Kokounto-sare maounde</w:t>
            </w:r>
          </w:p>
        </w:tc>
      </w:tr>
      <w:tr w:rsidR="00614B11" w14:paraId="7DCCD385" w14:textId="77777777" w:rsidTr="00344DD1">
        <w:tc>
          <w:tcPr>
            <w:tcW w:w="4606" w:type="dxa"/>
          </w:tcPr>
          <w:p w14:paraId="079DE05A" w14:textId="77777777" w:rsidR="00614B11" w:rsidRDefault="00614B11" w:rsidP="0057575B">
            <w:r>
              <w:t>2</w:t>
            </w:r>
          </w:p>
        </w:tc>
        <w:tc>
          <w:tcPr>
            <w:tcW w:w="4606" w:type="dxa"/>
          </w:tcPr>
          <w:p w14:paraId="4EB4812F" w14:textId="77777777" w:rsidR="00614B11" w:rsidRDefault="00614B11" w:rsidP="0057575B">
            <w:r>
              <w:t>Kokounto-linguéhéli</w:t>
            </w:r>
          </w:p>
        </w:tc>
      </w:tr>
      <w:tr w:rsidR="00614B11" w14:paraId="159A54B2" w14:textId="77777777" w:rsidTr="00344DD1">
        <w:tc>
          <w:tcPr>
            <w:tcW w:w="4606" w:type="dxa"/>
          </w:tcPr>
          <w:p w14:paraId="35DB814A" w14:textId="77777777" w:rsidR="00614B11" w:rsidRDefault="00614B11" w:rsidP="0057575B">
            <w:r>
              <w:t>3</w:t>
            </w:r>
          </w:p>
        </w:tc>
        <w:tc>
          <w:tcPr>
            <w:tcW w:w="4606" w:type="dxa"/>
          </w:tcPr>
          <w:p w14:paraId="40FBC3FB" w14:textId="77777777" w:rsidR="00614B11" w:rsidRDefault="00614B11" w:rsidP="0057575B">
            <w:r>
              <w:t>Sinthiang hella-missirah thiarene</w:t>
            </w:r>
          </w:p>
        </w:tc>
      </w:tr>
      <w:tr w:rsidR="00614B11" w14:paraId="0B9F53C4" w14:textId="77777777" w:rsidTr="00344DD1">
        <w:tc>
          <w:tcPr>
            <w:tcW w:w="4606" w:type="dxa"/>
          </w:tcPr>
          <w:p w14:paraId="5CAFE257" w14:textId="77777777" w:rsidR="00614B11" w:rsidRDefault="00614B11" w:rsidP="0057575B">
            <w:r>
              <w:t>4</w:t>
            </w:r>
          </w:p>
        </w:tc>
        <w:tc>
          <w:tcPr>
            <w:tcW w:w="4606" w:type="dxa"/>
          </w:tcPr>
          <w:p w14:paraId="628B0DDA" w14:textId="77777777" w:rsidR="00614B11" w:rsidRDefault="00614B11" w:rsidP="0057575B">
            <w:r>
              <w:t>Lniguehéli sara-sara seny</w:t>
            </w:r>
          </w:p>
        </w:tc>
      </w:tr>
      <w:tr w:rsidR="00614B11" w14:paraId="429E54A7" w14:textId="77777777" w:rsidTr="00344DD1">
        <w:tc>
          <w:tcPr>
            <w:tcW w:w="4606" w:type="dxa"/>
          </w:tcPr>
          <w:p w14:paraId="7A5D4B6F" w14:textId="77777777" w:rsidR="00614B11" w:rsidRDefault="00614B11" w:rsidP="0057575B">
            <w:r>
              <w:t>5</w:t>
            </w:r>
          </w:p>
        </w:tc>
        <w:tc>
          <w:tcPr>
            <w:tcW w:w="4606" w:type="dxa"/>
          </w:tcPr>
          <w:p w14:paraId="6823DB3B" w14:textId="77777777" w:rsidR="00614B11" w:rsidRDefault="00614B11" w:rsidP="0057575B">
            <w:r>
              <w:t>Kokounto-doboncounda</w:t>
            </w:r>
          </w:p>
        </w:tc>
      </w:tr>
      <w:tr w:rsidR="00614B11" w14:paraId="08426420" w14:textId="77777777" w:rsidTr="00344DD1">
        <w:tc>
          <w:tcPr>
            <w:tcW w:w="4606" w:type="dxa"/>
          </w:tcPr>
          <w:p w14:paraId="4F226BED" w14:textId="77777777" w:rsidR="00614B11" w:rsidRDefault="00614B11" w:rsidP="0057575B">
            <w:r>
              <w:t>6</w:t>
            </w:r>
          </w:p>
        </w:tc>
        <w:tc>
          <w:tcPr>
            <w:tcW w:w="4606" w:type="dxa"/>
          </w:tcPr>
          <w:p w14:paraId="76933418" w14:textId="77777777" w:rsidR="00614B11" w:rsidRDefault="00614B11" w:rsidP="0057575B">
            <w:r>
              <w:t>Sinthiang ifra-francounda</w:t>
            </w:r>
          </w:p>
        </w:tc>
      </w:tr>
      <w:tr w:rsidR="00614B11" w14:paraId="33EA593F" w14:textId="77777777" w:rsidTr="00344DD1">
        <w:tc>
          <w:tcPr>
            <w:tcW w:w="4606" w:type="dxa"/>
          </w:tcPr>
          <w:p w14:paraId="7607C636" w14:textId="77777777" w:rsidR="00614B11" w:rsidRDefault="00614B11" w:rsidP="0057575B">
            <w:r>
              <w:t>7</w:t>
            </w:r>
          </w:p>
        </w:tc>
        <w:tc>
          <w:tcPr>
            <w:tcW w:w="4606" w:type="dxa"/>
          </w:tcPr>
          <w:p w14:paraId="234BF45D" w14:textId="77777777" w:rsidR="00614B11" w:rsidRDefault="00614B11" w:rsidP="0057575B">
            <w:r>
              <w:t>Dinguiraye-gounass1</w:t>
            </w:r>
          </w:p>
        </w:tc>
      </w:tr>
      <w:tr w:rsidR="00614B11" w14:paraId="59312892" w14:textId="77777777" w:rsidTr="00344DD1">
        <w:tc>
          <w:tcPr>
            <w:tcW w:w="4606" w:type="dxa"/>
          </w:tcPr>
          <w:p w14:paraId="406E87F9" w14:textId="77777777" w:rsidR="00614B11" w:rsidRDefault="00614B11" w:rsidP="0057575B">
            <w:r>
              <w:t>8</w:t>
            </w:r>
          </w:p>
        </w:tc>
        <w:tc>
          <w:tcPr>
            <w:tcW w:w="4606" w:type="dxa"/>
          </w:tcPr>
          <w:p w14:paraId="6B633D3C" w14:textId="77777777" w:rsidR="00614B11" w:rsidRDefault="00614B11" w:rsidP="0057575B">
            <w:r>
              <w:t>Dinguiraye-medina sahette</w:t>
            </w:r>
          </w:p>
        </w:tc>
      </w:tr>
      <w:tr w:rsidR="00614B11" w14:paraId="64DD92DB" w14:textId="77777777" w:rsidTr="00344DD1">
        <w:tc>
          <w:tcPr>
            <w:tcW w:w="4606" w:type="dxa"/>
          </w:tcPr>
          <w:p w14:paraId="4DEE59F5" w14:textId="77777777" w:rsidR="00614B11" w:rsidRDefault="00614B11" w:rsidP="0057575B">
            <w:r>
              <w:t>9</w:t>
            </w:r>
          </w:p>
        </w:tc>
        <w:tc>
          <w:tcPr>
            <w:tcW w:w="4606" w:type="dxa"/>
          </w:tcPr>
          <w:p w14:paraId="4BFDDB94" w14:textId="77777777" w:rsidR="00614B11" w:rsidRDefault="00614B11" w:rsidP="0057575B">
            <w:r>
              <w:t>Gounass1-medina sahette</w:t>
            </w:r>
          </w:p>
        </w:tc>
      </w:tr>
      <w:tr w:rsidR="00614B11" w14:paraId="2D039A7E" w14:textId="77777777" w:rsidTr="00344DD1">
        <w:tc>
          <w:tcPr>
            <w:tcW w:w="4606" w:type="dxa"/>
          </w:tcPr>
          <w:p w14:paraId="2357D073" w14:textId="77777777" w:rsidR="00614B11" w:rsidRDefault="00614B11" w:rsidP="0057575B">
            <w:r>
              <w:t>10</w:t>
            </w:r>
          </w:p>
        </w:tc>
        <w:tc>
          <w:tcPr>
            <w:tcW w:w="4606" w:type="dxa"/>
          </w:tcPr>
          <w:p w14:paraId="7AE48D09" w14:textId="77777777" w:rsidR="00614B11" w:rsidRDefault="00614B11" w:rsidP="0057575B">
            <w:r>
              <w:t>Medina sahette-sinthiang hella</w:t>
            </w:r>
          </w:p>
        </w:tc>
      </w:tr>
      <w:tr w:rsidR="00614B11" w14:paraId="24DAF998" w14:textId="77777777" w:rsidTr="00344DD1">
        <w:tc>
          <w:tcPr>
            <w:tcW w:w="4606" w:type="dxa"/>
          </w:tcPr>
          <w:p w14:paraId="7E4A8FF0" w14:textId="77777777" w:rsidR="00614B11" w:rsidRDefault="00614B11" w:rsidP="0057575B">
            <w:r>
              <w:t>11</w:t>
            </w:r>
          </w:p>
        </w:tc>
        <w:tc>
          <w:tcPr>
            <w:tcW w:w="4606" w:type="dxa"/>
          </w:tcPr>
          <w:p w14:paraId="0D80E4EC" w14:textId="77777777" w:rsidR="00614B11" w:rsidRDefault="00614B11" w:rsidP="0057575B">
            <w:r>
              <w:t>Sinthiang hella-gounass2</w:t>
            </w:r>
          </w:p>
        </w:tc>
      </w:tr>
      <w:tr w:rsidR="00614B11" w14:paraId="061D1CE3" w14:textId="77777777" w:rsidTr="00344DD1">
        <w:tc>
          <w:tcPr>
            <w:tcW w:w="4606" w:type="dxa"/>
          </w:tcPr>
          <w:p w14:paraId="7FA5F71C" w14:textId="77777777" w:rsidR="00614B11" w:rsidRDefault="00614B11" w:rsidP="0057575B">
            <w:r>
              <w:t>12</w:t>
            </w:r>
          </w:p>
        </w:tc>
        <w:tc>
          <w:tcPr>
            <w:tcW w:w="4606" w:type="dxa"/>
          </w:tcPr>
          <w:p w14:paraId="1D05E489" w14:textId="77777777" w:rsidR="00614B11" w:rsidRDefault="00614B11" w:rsidP="0057575B">
            <w:r>
              <w:t>Medina pathe-frontiere</w:t>
            </w:r>
          </w:p>
        </w:tc>
      </w:tr>
      <w:tr w:rsidR="00614B11" w14:paraId="05D5C4BD" w14:textId="77777777" w:rsidTr="00344DD1">
        <w:tc>
          <w:tcPr>
            <w:tcW w:w="4606" w:type="dxa"/>
          </w:tcPr>
          <w:p w14:paraId="25E9DE06" w14:textId="77777777" w:rsidR="00614B11" w:rsidRDefault="00614B11" w:rsidP="0057575B">
            <w:r>
              <w:t>13</w:t>
            </w:r>
          </w:p>
        </w:tc>
        <w:tc>
          <w:tcPr>
            <w:tcW w:w="4606" w:type="dxa"/>
          </w:tcPr>
          <w:p w14:paraId="17F75071" w14:textId="77777777" w:rsidR="00614B11" w:rsidRDefault="00614B11" w:rsidP="0057575B">
            <w:r>
              <w:t>Belal-sinthiang hella</w:t>
            </w:r>
          </w:p>
        </w:tc>
      </w:tr>
      <w:tr w:rsidR="00614B11" w14:paraId="01885183" w14:textId="77777777" w:rsidTr="00344DD1">
        <w:tc>
          <w:tcPr>
            <w:tcW w:w="4606" w:type="dxa"/>
          </w:tcPr>
          <w:p w14:paraId="74E93749" w14:textId="77777777" w:rsidR="00614B11" w:rsidRDefault="00614B11" w:rsidP="0057575B">
            <w:r>
              <w:t>14</w:t>
            </w:r>
          </w:p>
        </w:tc>
        <w:tc>
          <w:tcPr>
            <w:tcW w:w="4606" w:type="dxa"/>
          </w:tcPr>
          <w:p w14:paraId="31FAE74D" w14:textId="77777777" w:rsidR="00614B11" w:rsidRDefault="00614B11" w:rsidP="0057575B">
            <w:r>
              <w:t>Kokounto-doboncounda</w:t>
            </w:r>
          </w:p>
        </w:tc>
      </w:tr>
    </w:tbl>
    <w:p w14:paraId="65ABCE94" w14:textId="77777777" w:rsidR="00614B11" w:rsidRDefault="00614B11"/>
    <w:sectPr w:rsidR="00614B11" w:rsidSect="009278EA">
      <w:footerReference w:type="default" r:id="rId24"/>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4" w:author="Ibrahima Diallo" w:date="2017-12-06T09:53:00Z" w:initials="ID">
    <w:p w14:paraId="1A728669" w14:textId="77777777" w:rsidR="0071019A" w:rsidRDefault="0071019A">
      <w:pPr>
        <w:pStyle w:val="Commentaire"/>
      </w:pPr>
      <w:r>
        <w:rPr>
          <w:rStyle w:val="Marquedecommentaire"/>
        </w:rPr>
        <w:annotationRef/>
      </w:r>
      <w:r>
        <w:t>supprimer</w:t>
      </w:r>
    </w:p>
  </w:comment>
  <w:comment w:id="52" w:author="Ibrahima Diallo" w:date="2017-12-06T09:54:00Z" w:initials="ID">
    <w:p w14:paraId="369B323A" w14:textId="77777777" w:rsidR="0071019A" w:rsidRDefault="0071019A">
      <w:pPr>
        <w:pStyle w:val="Commentaire"/>
      </w:pPr>
      <w:r>
        <w:rPr>
          <w:rStyle w:val="Marquedecommentaire"/>
        </w:rPr>
        <w:annotationRef/>
      </w:r>
      <w:r>
        <w:t>revoir</w:t>
      </w:r>
    </w:p>
  </w:comment>
  <w:comment w:id="53" w:author="Ibrahima Diallo" w:date="2017-12-06T09:55:00Z" w:initials="ID">
    <w:p w14:paraId="7AE2AADE" w14:textId="77777777" w:rsidR="0071019A" w:rsidRDefault="0071019A">
      <w:pPr>
        <w:pStyle w:val="Commentaire"/>
      </w:pPr>
      <w:r>
        <w:rPr>
          <w:rStyle w:val="Marquedecommentaire"/>
        </w:rPr>
        <w:annotationRef/>
      </w:r>
      <w:r>
        <w:t>corriger</w:t>
      </w:r>
    </w:p>
  </w:comment>
  <w:comment w:id="58" w:author="Ibrahima Diallo" w:date="2017-12-06T09:57:00Z" w:initials="ID">
    <w:p w14:paraId="64C1F1A5" w14:textId="77777777" w:rsidR="0071019A" w:rsidRDefault="0071019A">
      <w:pPr>
        <w:pStyle w:val="Commentaire"/>
      </w:pPr>
      <w:r>
        <w:rPr>
          <w:rStyle w:val="Marquedecommentaire"/>
        </w:rPr>
        <w:annotationRef/>
      </w:r>
      <w:r>
        <w:t>mettre dans les sigles</w:t>
      </w:r>
    </w:p>
  </w:comment>
  <w:comment w:id="59" w:author="Ibrahima Diallo" w:date="2017-12-06T09:59:00Z" w:initials="ID">
    <w:p w14:paraId="7F602F76" w14:textId="77777777" w:rsidR="0071019A" w:rsidRDefault="0071019A">
      <w:pPr>
        <w:pStyle w:val="Commentaire"/>
      </w:pPr>
      <w:r>
        <w:rPr>
          <w:rStyle w:val="Marquedecommentaire"/>
        </w:rPr>
        <w:annotationRef/>
      </w:r>
      <w:r>
        <w:t>mettre en rapport avec l’enquete de la CLM</w:t>
      </w:r>
    </w:p>
  </w:comment>
  <w:comment w:id="60" w:author="Ibrahima Diallo" w:date="2017-12-06T10:00:00Z" w:initials="ID">
    <w:p w14:paraId="2809D0FB" w14:textId="77777777" w:rsidR="0071019A" w:rsidRDefault="0071019A">
      <w:pPr>
        <w:pStyle w:val="Commentaire"/>
      </w:pPr>
      <w:r>
        <w:rPr>
          <w:rStyle w:val="Marquedecommentaire"/>
        </w:rPr>
        <w:annotationRef/>
      </w:r>
      <w:r>
        <w:t>revoir l(idee ou la phrase</w:t>
      </w:r>
    </w:p>
  </w:comment>
  <w:comment w:id="61" w:author="Ibrahima Diallo" w:date="2017-12-06T10:02:00Z" w:initials="ID">
    <w:p w14:paraId="1BA304A1" w14:textId="77777777" w:rsidR="0071019A" w:rsidRDefault="0071019A">
      <w:pPr>
        <w:pStyle w:val="Commentaire"/>
      </w:pPr>
      <w:r>
        <w:rPr>
          <w:rStyle w:val="Marquedecommentaire"/>
        </w:rPr>
        <w:annotationRef/>
      </w:r>
      <w:r>
        <w:t>bourses familiales et CMU</w:t>
      </w:r>
    </w:p>
  </w:comment>
  <w:comment w:id="63" w:author="Ibrahima Diallo" w:date="2017-12-06T10:03:00Z" w:initials="ID">
    <w:p w14:paraId="57F546FD" w14:textId="77777777" w:rsidR="0071019A" w:rsidRDefault="0071019A">
      <w:pPr>
        <w:pStyle w:val="Commentaire"/>
      </w:pPr>
      <w:r>
        <w:rPr>
          <w:rStyle w:val="Marquedecommentaire"/>
        </w:rPr>
        <w:annotationRef/>
      </w:r>
      <w:r>
        <w:t>clarifier l’idee</w:t>
      </w:r>
    </w:p>
  </w:comment>
  <w:comment w:id="66" w:author="Ibrahima Diallo" w:date="2017-12-06T10:12:00Z" w:initials="ID">
    <w:p w14:paraId="77B14215" w14:textId="77777777" w:rsidR="00C6259B" w:rsidRDefault="00C6259B">
      <w:pPr>
        <w:pStyle w:val="Commentaire"/>
      </w:pPr>
      <w:r>
        <w:rPr>
          <w:rStyle w:val="Marquedecommentaire"/>
        </w:rPr>
        <w:annotationRef/>
      </w:r>
      <w:r>
        <w:t>analyser avec le tableau insérer pour le comite</w:t>
      </w:r>
    </w:p>
  </w:comment>
  <w:comment w:id="75" w:author="Ibrahima Diallo" w:date="2017-12-06T10:14:00Z" w:initials="ID">
    <w:p w14:paraId="6641083A" w14:textId="77777777" w:rsidR="00C6259B" w:rsidRDefault="00C6259B">
      <w:pPr>
        <w:pStyle w:val="Commentaire"/>
      </w:pPr>
      <w:r>
        <w:rPr>
          <w:rStyle w:val="Marquedecommentaire"/>
        </w:rPr>
        <w:annotationRef/>
      </w:r>
      <w:r>
        <w:t xml:space="preserve"> c’est pas possible</w:t>
      </w:r>
    </w:p>
  </w:comment>
  <w:comment w:id="76" w:author="Ibrahima Diallo" w:date="2017-12-06T10:14:00Z" w:initials="ID">
    <w:p w14:paraId="67E588C9" w14:textId="77777777" w:rsidR="00C6259B" w:rsidRDefault="00C6259B">
      <w:pPr>
        <w:pStyle w:val="Commentaire"/>
      </w:pPr>
      <w:r>
        <w:rPr>
          <w:rStyle w:val="Marquedecommentaire"/>
        </w:rPr>
        <w:annotationRef/>
      </w:r>
      <w:r>
        <w:t>enlever cela</w:t>
      </w:r>
    </w:p>
  </w:comment>
  <w:comment w:id="77" w:author="Ibrahima Diallo" w:date="2017-12-06T10:16:00Z" w:initials="ID">
    <w:p w14:paraId="6BBD808D" w14:textId="77777777" w:rsidR="00C6259B" w:rsidRDefault="00C6259B">
      <w:pPr>
        <w:pStyle w:val="Commentaire"/>
      </w:pPr>
      <w:r>
        <w:rPr>
          <w:rStyle w:val="Marquedecommentaire"/>
        </w:rPr>
        <w:annotationRef/>
      </w:r>
      <w:r>
        <w:t>ou sont les éléments de diagnostiques avec la CLM sur les périmètres et leur fonctionnalité</w:t>
      </w:r>
    </w:p>
  </w:comment>
  <w:comment w:id="79" w:author="Ibrahima Diallo" w:date="2017-12-06T10:19:00Z" w:initials="ID">
    <w:p w14:paraId="5FF992E3" w14:textId="77777777" w:rsidR="00C6259B" w:rsidRDefault="00C6259B">
      <w:pPr>
        <w:pStyle w:val="Commentaire"/>
      </w:pPr>
      <w:r>
        <w:rPr>
          <w:rStyle w:val="Marquedecommentaire"/>
        </w:rPr>
        <w:annotationRef/>
      </w:r>
      <w:r>
        <w:t>mettre</w:t>
      </w:r>
      <w:r w:rsidR="001E29AB">
        <w:t xml:space="preserve"> les éléments de diagnostiques CLM</w:t>
      </w:r>
    </w:p>
  </w:comment>
  <w:comment w:id="84" w:author="Ibrahima Diallo" w:date="2017-12-06T10:27:00Z" w:initials="ID">
    <w:p w14:paraId="0484FD70" w14:textId="77777777" w:rsidR="001E29AB" w:rsidRDefault="001E29AB">
      <w:pPr>
        <w:pStyle w:val="Commentaire"/>
      </w:pPr>
      <w:r>
        <w:rPr>
          <w:rStyle w:val="Marquedecommentaire"/>
        </w:rPr>
        <w:annotationRef/>
      </w:r>
      <w:r>
        <w:t>revoir</w:t>
      </w:r>
    </w:p>
  </w:comment>
  <w:comment w:id="85" w:author="Ibrahima Diallo" w:date="2017-12-06T10:28:00Z" w:initials="ID">
    <w:p w14:paraId="7CFB6589" w14:textId="77777777" w:rsidR="001E29AB" w:rsidRDefault="001E29AB">
      <w:pPr>
        <w:pStyle w:val="Commentaire"/>
      </w:pPr>
      <w:r>
        <w:rPr>
          <w:rStyle w:val="Marquedecommentaire"/>
        </w:rPr>
        <w:annotationRef/>
      </w:r>
      <w:r>
        <w:t>éliminer sinon repréciser</w:t>
      </w:r>
    </w:p>
  </w:comment>
  <w:comment w:id="87" w:author="Ibrahima Diallo" w:date="2017-12-06T10:30:00Z" w:initials="ID">
    <w:p w14:paraId="53732D48" w14:textId="77777777" w:rsidR="007F2B66" w:rsidRDefault="007F2B66">
      <w:pPr>
        <w:pStyle w:val="Commentaire"/>
      </w:pPr>
      <w:r>
        <w:rPr>
          <w:rStyle w:val="Marquedecommentaire"/>
        </w:rPr>
        <w:annotationRef/>
      </w:r>
      <w:r>
        <w:rPr>
          <w:rStyle w:val="Marquedecommentaire"/>
        </w:rPr>
        <w:t>numero</w:t>
      </w:r>
    </w:p>
  </w:comment>
  <w:comment w:id="97" w:author="Ibrahima Diallo" w:date="2017-12-06T10:45:00Z" w:initials="ID">
    <w:p w14:paraId="049D0E62" w14:textId="77777777" w:rsidR="006430DC" w:rsidRDefault="006430DC">
      <w:pPr>
        <w:pStyle w:val="Commentaire"/>
      </w:pPr>
      <w:r>
        <w:rPr>
          <w:rStyle w:val="Marquedecommentaire"/>
        </w:rPr>
        <w:annotationRef/>
      </w:r>
      <w:r>
        <w:t>supprimer</w:t>
      </w:r>
    </w:p>
  </w:comment>
  <w:comment w:id="102" w:author="Ibrahima Diallo" w:date="2017-12-06T10:47:00Z" w:initials="ID">
    <w:p w14:paraId="183D764F" w14:textId="77777777" w:rsidR="006430DC" w:rsidRDefault="006430DC">
      <w:pPr>
        <w:pStyle w:val="Commentaire"/>
      </w:pPr>
      <w:r>
        <w:rPr>
          <w:rStyle w:val="Marquedecommentaire"/>
        </w:rPr>
        <w:annotationRef/>
      </w:r>
      <w:r>
        <w:t>ou sont les éléments de diagnostics des handicapés par villages et types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A728669" w15:done="0"/>
  <w15:commentEx w15:paraId="369B323A" w15:done="0"/>
  <w15:commentEx w15:paraId="7AE2AADE" w15:done="0"/>
  <w15:commentEx w15:paraId="64C1F1A5" w15:done="0"/>
  <w15:commentEx w15:paraId="7F602F76" w15:done="0"/>
  <w15:commentEx w15:paraId="2809D0FB" w15:done="0"/>
  <w15:commentEx w15:paraId="1BA304A1" w15:done="0"/>
  <w15:commentEx w15:paraId="57F546FD" w15:done="0"/>
  <w15:commentEx w15:paraId="77B14215" w15:done="0"/>
  <w15:commentEx w15:paraId="6641083A" w15:done="0"/>
  <w15:commentEx w15:paraId="67E588C9" w15:done="0"/>
  <w15:commentEx w15:paraId="6BBD808D" w15:done="0"/>
  <w15:commentEx w15:paraId="5FF992E3" w15:done="0"/>
  <w15:commentEx w15:paraId="0484FD70" w15:done="0"/>
  <w15:commentEx w15:paraId="7CFB6589" w15:done="0"/>
  <w15:commentEx w15:paraId="53732D48" w15:done="0"/>
  <w15:commentEx w15:paraId="049D0E62" w15:done="0"/>
  <w15:commentEx w15:paraId="183D764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B1DA3A" w14:textId="77777777" w:rsidR="00F5772A" w:rsidRDefault="00F5772A" w:rsidP="00BC0C89">
      <w:pPr>
        <w:spacing w:after="0" w:line="240" w:lineRule="auto"/>
      </w:pPr>
      <w:r>
        <w:separator/>
      </w:r>
    </w:p>
  </w:endnote>
  <w:endnote w:type="continuationSeparator" w:id="0">
    <w:p w14:paraId="2EBBC0D1" w14:textId="77777777" w:rsidR="00F5772A" w:rsidRDefault="00F5772A" w:rsidP="00BC0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0646065"/>
      <w:docPartObj>
        <w:docPartGallery w:val="Page Numbers (Bottom of Page)"/>
        <w:docPartUnique/>
      </w:docPartObj>
    </w:sdtPr>
    <w:sdtContent>
      <w:sdt>
        <w:sdtPr>
          <w:id w:val="98381352"/>
          <w:docPartObj>
            <w:docPartGallery w:val="Page Numbers (Top of Page)"/>
            <w:docPartUnique/>
          </w:docPartObj>
        </w:sdtPr>
        <w:sdtContent>
          <w:p w14:paraId="2D3C12D0" w14:textId="77777777" w:rsidR="0071019A" w:rsidRDefault="0071019A">
            <w:pPr>
              <w:pStyle w:val="Pieddepage"/>
            </w:pPr>
            <w:r>
              <w:t xml:space="preserve">Page </w:t>
            </w:r>
            <w:r>
              <w:rPr>
                <w:b/>
                <w:sz w:val="24"/>
                <w:szCs w:val="24"/>
              </w:rPr>
              <w:fldChar w:fldCharType="begin"/>
            </w:r>
            <w:r>
              <w:rPr>
                <w:b/>
              </w:rPr>
              <w:instrText>PAGE</w:instrText>
            </w:r>
            <w:r>
              <w:rPr>
                <w:b/>
                <w:sz w:val="24"/>
                <w:szCs w:val="24"/>
              </w:rPr>
              <w:fldChar w:fldCharType="separate"/>
            </w:r>
            <w:r w:rsidR="00026371">
              <w:rPr>
                <w:b/>
                <w:noProof/>
              </w:rPr>
              <w:t>43</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026371">
              <w:rPr>
                <w:b/>
                <w:noProof/>
              </w:rPr>
              <w:t>46</w:t>
            </w:r>
            <w:r>
              <w:rPr>
                <w:b/>
                <w:sz w:val="24"/>
                <w:szCs w:val="24"/>
              </w:rPr>
              <w:fldChar w:fldCharType="end"/>
            </w:r>
          </w:p>
        </w:sdtContent>
      </w:sdt>
    </w:sdtContent>
  </w:sdt>
  <w:p w14:paraId="74AA8E80" w14:textId="77777777" w:rsidR="0071019A" w:rsidRDefault="0071019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D7EDF" w14:textId="77777777" w:rsidR="00F5772A" w:rsidRDefault="00F5772A" w:rsidP="00BC0C89">
      <w:pPr>
        <w:spacing w:after="0" w:line="240" w:lineRule="auto"/>
      </w:pPr>
      <w:r>
        <w:separator/>
      </w:r>
    </w:p>
  </w:footnote>
  <w:footnote w:type="continuationSeparator" w:id="0">
    <w:p w14:paraId="4BE13AEA" w14:textId="77777777" w:rsidR="00F5772A" w:rsidRDefault="00F5772A" w:rsidP="00BC0C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9.75pt;height:9.75pt" o:bullet="t">
        <v:imagedata r:id="rId1" o:title="BD21298_"/>
      </v:shape>
    </w:pict>
  </w:numPicBullet>
  <w:numPicBullet w:numPicBulletId="1">
    <w:pict>
      <v:shape id="_x0000_i1070" type="#_x0000_t75" style="width:11.25pt;height:11.25pt" o:bullet="t">
        <v:imagedata r:id="rId2" o:title="BD10253_"/>
        <o:lock v:ext="edit" cropping="t"/>
      </v:shape>
    </w:pict>
  </w:numPicBullet>
  <w:numPicBullet w:numPicBulletId="2">
    <w:pict>
      <v:shape id="_x0000_i1071" type="#_x0000_t75" style="width:11.25pt;height:11.25pt" o:bullet="t">
        <v:imagedata r:id="rId3" o:title="mso38"/>
      </v:shape>
    </w:pict>
  </w:numPicBullet>
  <w:abstractNum w:abstractNumId="0">
    <w:nsid w:val="00B72D51"/>
    <w:multiLevelType w:val="hybridMultilevel"/>
    <w:tmpl w:val="5CC451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8773FE"/>
    <w:multiLevelType w:val="hybridMultilevel"/>
    <w:tmpl w:val="4D9254C8"/>
    <w:lvl w:ilvl="0" w:tplc="6B8EB412">
      <w:start w:val="1"/>
      <w:numFmt w:val="bullet"/>
      <w:lvlText w:val="-"/>
      <w:lvlJc w:val="left"/>
      <w:pPr>
        <w:ind w:left="1428" w:hanging="360"/>
      </w:pPr>
      <w:rPr>
        <w:rFonts w:ascii="Times New Roman" w:eastAsia="Calibri" w:hAnsi="Times New Roman" w:cs="Times New Roman" w:hint="default"/>
      </w:rPr>
    </w:lvl>
    <w:lvl w:ilvl="1" w:tplc="040C0019">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2">
    <w:nsid w:val="04317B67"/>
    <w:multiLevelType w:val="hybridMultilevel"/>
    <w:tmpl w:val="FEDE31A8"/>
    <w:lvl w:ilvl="0" w:tplc="B01EDEBA">
      <w:start w:val="1"/>
      <w:numFmt w:val="lowerRoman"/>
      <w:lvlText w:val="(%1)"/>
      <w:lvlJc w:val="left"/>
      <w:pPr>
        <w:ind w:left="1155" w:hanging="1080"/>
      </w:pPr>
      <w:rPr>
        <w:rFonts w:hint="default"/>
      </w:rPr>
    </w:lvl>
    <w:lvl w:ilvl="1" w:tplc="040C0019" w:tentative="1">
      <w:start w:val="1"/>
      <w:numFmt w:val="lowerLetter"/>
      <w:lvlText w:val="%2."/>
      <w:lvlJc w:val="left"/>
      <w:pPr>
        <w:ind w:left="1155" w:hanging="360"/>
      </w:pPr>
    </w:lvl>
    <w:lvl w:ilvl="2" w:tplc="040C001B" w:tentative="1">
      <w:start w:val="1"/>
      <w:numFmt w:val="lowerRoman"/>
      <w:lvlText w:val="%3."/>
      <w:lvlJc w:val="right"/>
      <w:pPr>
        <w:ind w:left="1875" w:hanging="180"/>
      </w:pPr>
    </w:lvl>
    <w:lvl w:ilvl="3" w:tplc="040C000F" w:tentative="1">
      <w:start w:val="1"/>
      <w:numFmt w:val="decimal"/>
      <w:lvlText w:val="%4."/>
      <w:lvlJc w:val="left"/>
      <w:pPr>
        <w:ind w:left="2595" w:hanging="360"/>
      </w:pPr>
    </w:lvl>
    <w:lvl w:ilvl="4" w:tplc="040C0019" w:tentative="1">
      <w:start w:val="1"/>
      <w:numFmt w:val="lowerLetter"/>
      <w:lvlText w:val="%5."/>
      <w:lvlJc w:val="left"/>
      <w:pPr>
        <w:ind w:left="3315" w:hanging="360"/>
      </w:pPr>
    </w:lvl>
    <w:lvl w:ilvl="5" w:tplc="040C001B" w:tentative="1">
      <w:start w:val="1"/>
      <w:numFmt w:val="lowerRoman"/>
      <w:lvlText w:val="%6."/>
      <w:lvlJc w:val="right"/>
      <w:pPr>
        <w:ind w:left="4035" w:hanging="180"/>
      </w:pPr>
    </w:lvl>
    <w:lvl w:ilvl="6" w:tplc="040C000F" w:tentative="1">
      <w:start w:val="1"/>
      <w:numFmt w:val="decimal"/>
      <w:lvlText w:val="%7."/>
      <w:lvlJc w:val="left"/>
      <w:pPr>
        <w:ind w:left="4755" w:hanging="360"/>
      </w:pPr>
    </w:lvl>
    <w:lvl w:ilvl="7" w:tplc="040C0019" w:tentative="1">
      <w:start w:val="1"/>
      <w:numFmt w:val="lowerLetter"/>
      <w:lvlText w:val="%8."/>
      <w:lvlJc w:val="left"/>
      <w:pPr>
        <w:ind w:left="5475" w:hanging="360"/>
      </w:pPr>
    </w:lvl>
    <w:lvl w:ilvl="8" w:tplc="040C001B" w:tentative="1">
      <w:start w:val="1"/>
      <w:numFmt w:val="lowerRoman"/>
      <w:lvlText w:val="%9."/>
      <w:lvlJc w:val="right"/>
      <w:pPr>
        <w:ind w:left="6195" w:hanging="180"/>
      </w:pPr>
    </w:lvl>
  </w:abstractNum>
  <w:abstractNum w:abstractNumId="3">
    <w:nsid w:val="06D41959"/>
    <w:multiLevelType w:val="hybridMultilevel"/>
    <w:tmpl w:val="4068510E"/>
    <w:lvl w:ilvl="0" w:tplc="040C0007">
      <w:start w:val="1"/>
      <w:numFmt w:val="bullet"/>
      <w:lvlText w:val=""/>
      <w:lvlPicBulletId w:val="2"/>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6D55155"/>
    <w:multiLevelType w:val="hybridMultilevel"/>
    <w:tmpl w:val="97FE51FE"/>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0A047D79"/>
    <w:multiLevelType w:val="hybridMultilevel"/>
    <w:tmpl w:val="5E7AC1D0"/>
    <w:lvl w:ilvl="0" w:tplc="04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A0C125C"/>
    <w:multiLevelType w:val="hybridMultilevel"/>
    <w:tmpl w:val="A7B07BB8"/>
    <w:lvl w:ilvl="0" w:tplc="040C000B">
      <w:start w:val="1"/>
      <w:numFmt w:val="bullet"/>
      <w:lvlText w:val=""/>
      <w:lvlJc w:val="left"/>
      <w:pPr>
        <w:ind w:left="720" w:hanging="360"/>
      </w:pPr>
      <w:rPr>
        <w:rFonts w:ascii="Wingdings" w:hAnsi="Wingdings" w:hint="default"/>
        <w:b w:val="0"/>
        <w:i w:val="0"/>
        <w:strike w:val="0"/>
        <w:dstrike w:val="0"/>
        <w:color w:val="000000"/>
        <w:sz w:val="2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18D0C9E"/>
    <w:multiLevelType w:val="hybridMultilevel"/>
    <w:tmpl w:val="A2A2BC66"/>
    <w:lvl w:ilvl="0" w:tplc="24A66564">
      <w:start w:val="9"/>
      <w:numFmt w:val="bullet"/>
      <w:lvlText w:val="-"/>
      <w:lvlJc w:val="left"/>
      <w:pPr>
        <w:ind w:left="720" w:hanging="360"/>
      </w:pPr>
      <w:rPr>
        <w:rFonts w:ascii="Times New Roman" w:hAnsi="Times New Roman" w:cs="Times New Roman" w:hint="default"/>
        <w:sz w:val="24"/>
      </w:rPr>
    </w:lvl>
    <w:lvl w:ilvl="1" w:tplc="B7C6B63E">
      <w:numFmt w:val="bullet"/>
      <w:lvlText w:val="-"/>
      <w:lvlJc w:val="left"/>
      <w:pPr>
        <w:ind w:left="1440" w:hanging="360"/>
      </w:pPr>
      <w:rPr>
        <w:rFonts w:ascii="Calibri" w:eastAsia="Calibri" w:hAnsi="Calibri"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4C20A58"/>
    <w:multiLevelType w:val="hybridMultilevel"/>
    <w:tmpl w:val="10CCDB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B037364"/>
    <w:multiLevelType w:val="hybridMultilevel"/>
    <w:tmpl w:val="03D081E0"/>
    <w:lvl w:ilvl="0" w:tplc="EF8A0218">
      <w:start w:val="1"/>
      <w:numFmt w:val="bullet"/>
      <w:lvlText w:val=""/>
      <w:lvlJc w:val="left"/>
      <w:pPr>
        <w:ind w:left="360"/>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1" w:tplc="9E5A66C4">
      <w:start w:val="1"/>
      <w:numFmt w:val="bullet"/>
      <w:lvlText w:val="o"/>
      <w:lvlJc w:val="left"/>
      <w:pPr>
        <w:ind w:left="1080"/>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2" w:tplc="CADE4CB4">
      <w:start w:val="1"/>
      <w:numFmt w:val="bullet"/>
      <w:lvlText w:val="▪"/>
      <w:lvlJc w:val="left"/>
      <w:pPr>
        <w:ind w:left="1800"/>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3" w:tplc="0742F234">
      <w:start w:val="1"/>
      <w:numFmt w:val="bullet"/>
      <w:lvlText w:val="•"/>
      <w:lvlJc w:val="left"/>
      <w:pPr>
        <w:ind w:left="2520"/>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4" w:tplc="7BE0DC56">
      <w:start w:val="1"/>
      <w:numFmt w:val="bullet"/>
      <w:lvlText w:val="o"/>
      <w:lvlJc w:val="left"/>
      <w:pPr>
        <w:ind w:left="3240"/>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5" w:tplc="6DF857BA">
      <w:start w:val="1"/>
      <w:numFmt w:val="bullet"/>
      <w:lvlText w:val="▪"/>
      <w:lvlJc w:val="left"/>
      <w:pPr>
        <w:ind w:left="3960"/>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6" w:tplc="03BA3C1A">
      <w:start w:val="1"/>
      <w:numFmt w:val="bullet"/>
      <w:lvlText w:val="•"/>
      <w:lvlJc w:val="left"/>
      <w:pPr>
        <w:ind w:left="4680"/>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7" w:tplc="2790486C">
      <w:start w:val="1"/>
      <w:numFmt w:val="bullet"/>
      <w:lvlText w:val="o"/>
      <w:lvlJc w:val="left"/>
      <w:pPr>
        <w:ind w:left="5400"/>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8" w:tplc="AC62C86E">
      <w:start w:val="1"/>
      <w:numFmt w:val="bullet"/>
      <w:lvlText w:val="▪"/>
      <w:lvlJc w:val="left"/>
      <w:pPr>
        <w:ind w:left="6120"/>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abstractNum>
  <w:abstractNum w:abstractNumId="10">
    <w:nsid w:val="25782674"/>
    <w:multiLevelType w:val="hybridMultilevel"/>
    <w:tmpl w:val="F33A8C14"/>
    <w:lvl w:ilvl="0" w:tplc="7FA2F0C8">
      <w:start w:val="1"/>
      <w:numFmt w:val="bullet"/>
      <w:lvlText w:val="-"/>
      <w:lvlJc w:val="left"/>
      <w:pPr>
        <w:ind w:left="720" w:hanging="360"/>
      </w:pPr>
      <w:rPr>
        <w:rFonts w:ascii="Comic Sans MS" w:eastAsia="Arial" w:hAnsi="Comic Sans MS" w:cs="Calibri Light" w:hint="default"/>
      </w:rPr>
    </w:lvl>
    <w:lvl w:ilvl="1" w:tplc="040C0003" w:tentative="1">
      <w:start w:val="1"/>
      <w:numFmt w:val="bullet"/>
      <w:lvlText w:val="o"/>
      <w:lvlJc w:val="left"/>
      <w:pPr>
        <w:ind w:left="2509" w:hanging="360"/>
      </w:pPr>
      <w:rPr>
        <w:rFonts w:ascii="Courier New" w:hAnsi="Courier New" w:cs="Courier New" w:hint="default"/>
      </w:rPr>
    </w:lvl>
    <w:lvl w:ilvl="2" w:tplc="040C0005" w:tentative="1">
      <w:start w:val="1"/>
      <w:numFmt w:val="bullet"/>
      <w:lvlText w:val=""/>
      <w:lvlJc w:val="left"/>
      <w:pPr>
        <w:ind w:left="3229" w:hanging="360"/>
      </w:pPr>
      <w:rPr>
        <w:rFonts w:ascii="Wingdings" w:hAnsi="Wingdings" w:hint="default"/>
      </w:rPr>
    </w:lvl>
    <w:lvl w:ilvl="3" w:tplc="040C0001" w:tentative="1">
      <w:start w:val="1"/>
      <w:numFmt w:val="bullet"/>
      <w:lvlText w:val=""/>
      <w:lvlJc w:val="left"/>
      <w:pPr>
        <w:ind w:left="3949" w:hanging="360"/>
      </w:pPr>
      <w:rPr>
        <w:rFonts w:ascii="Symbol" w:hAnsi="Symbol" w:hint="default"/>
      </w:rPr>
    </w:lvl>
    <w:lvl w:ilvl="4" w:tplc="040C0003" w:tentative="1">
      <w:start w:val="1"/>
      <w:numFmt w:val="bullet"/>
      <w:lvlText w:val="o"/>
      <w:lvlJc w:val="left"/>
      <w:pPr>
        <w:ind w:left="4669" w:hanging="360"/>
      </w:pPr>
      <w:rPr>
        <w:rFonts w:ascii="Courier New" w:hAnsi="Courier New" w:cs="Courier New" w:hint="default"/>
      </w:rPr>
    </w:lvl>
    <w:lvl w:ilvl="5" w:tplc="040C0005" w:tentative="1">
      <w:start w:val="1"/>
      <w:numFmt w:val="bullet"/>
      <w:lvlText w:val=""/>
      <w:lvlJc w:val="left"/>
      <w:pPr>
        <w:ind w:left="5389" w:hanging="360"/>
      </w:pPr>
      <w:rPr>
        <w:rFonts w:ascii="Wingdings" w:hAnsi="Wingdings" w:hint="default"/>
      </w:rPr>
    </w:lvl>
    <w:lvl w:ilvl="6" w:tplc="040C0001" w:tentative="1">
      <w:start w:val="1"/>
      <w:numFmt w:val="bullet"/>
      <w:lvlText w:val=""/>
      <w:lvlJc w:val="left"/>
      <w:pPr>
        <w:ind w:left="6109" w:hanging="360"/>
      </w:pPr>
      <w:rPr>
        <w:rFonts w:ascii="Symbol" w:hAnsi="Symbol" w:hint="default"/>
      </w:rPr>
    </w:lvl>
    <w:lvl w:ilvl="7" w:tplc="040C0003" w:tentative="1">
      <w:start w:val="1"/>
      <w:numFmt w:val="bullet"/>
      <w:lvlText w:val="o"/>
      <w:lvlJc w:val="left"/>
      <w:pPr>
        <w:ind w:left="6829" w:hanging="360"/>
      </w:pPr>
      <w:rPr>
        <w:rFonts w:ascii="Courier New" w:hAnsi="Courier New" w:cs="Courier New" w:hint="default"/>
      </w:rPr>
    </w:lvl>
    <w:lvl w:ilvl="8" w:tplc="040C0005" w:tentative="1">
      <w:start w:val="1"/>
      <w:numFmt w:val="bullet"/>
      <w:lvlText w:val=""/>
      <w:lvlJc w:val="left"/>
      <w:pPr>
        <w:ind w:left="7549" w:hanging="360"/>
      </w:pPr>
      <w:rPr>
        <w:rFonts w:ascii="Wingdings" w:hAnsi="Wingdings" w:hint="default"/>
      </w:rPr>
    </w:lvl>
  </w:abstractNum>
  <w:abstractNum w:abstractNumId="11">
    <w:nsid w:val="27EB2339"/>
    <w:multiLevelType w:val="hybridMultilevel"/>
    <w:tmpl w:val="16147C28"/>
    <w:lvl w:ilvl="0" w:tplc="67E6498A">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8395CA1"/>
    <w:multiLevelType w:val="hybridMultilevel"/>
    <w:tmpl w:val="8AECFA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A4D0985"/>
    <w:multiLevelType w:val="multilevel"/>
    <w:tmpl w:val="09CC4ABE"/>
    <w:lvl w:ilvl="0">
      <w:start w:val="5"/>
      <w:numFmt w:val="decimal"/>
      <w:lvlText w:val="%1"/>
      <w:lvlJc w:val="left"/>
      <w:pPr>
        <w:ind w:left="405" w:hanging="405"/>
      </w:pPr>
      <w:rPr>
        <w:rFonts w:hint="default"/>
      </w:rPr>
    </w:lvl>
    <w:lvl w:ilvl="1">
      <w:start w:val="1"/>
      <w:numFmt w:val="decimal"/>
      <w:lvlText w:val="%1.%2"/>
      <w:lvlJc w:val="left"/>
      <w:pPr>
        <w:ind w:left="1800" w:hanging="720"/>
      </w:pPr>
      <w:rPr>
        <w:rFonts w:ascii="Comic Sans MS" w:hAnsi="Comic Sans MS" w:hint="default"/>
        <w:sz w:val="18"/>
        <w:szCs w:val="18"/>
      </w:rPr>
    </w:lvl>
    <w:lvl w:ilvl="2">
      <w:start w:val="1"/>
      <w:numFmt w:val="decimal"/>
      <w:lvlText w:val="%1.%2.%3"/>
      <w:lvlJc w:val="left"/>
      <w:pPr>
        <w:ind w:left="3240" w:hanging="1080"/>
      </w:pPr>
      <w:rPr>
        <w:rFonts w:hint="default"/>
      </w:rPr>
    </w:lvl>
    <w:lvl w:ilvl="3">
      <w:start w:val="1"/>
      <w:numFmt w:val="decimal"/>
      <w:lvlText w:val="%1.%2.%3.%4"/>
      <w:lvlJc w:val="left"/>
      <w:pPr>
        <w:ind w:left="4680" w:hanging="144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640" w:hanging="2160"/>
      </w:pPr>
      <w:rPr>
        <w:rFonts w:hint="default"/>
      </w:rPr>
    </w:lvl>
    <w:lvl w:ilvl="7">
      <w:start w:val="1"/>
      <w:numFmt w:val="decimal"/>
      <w:lvlText w:val="%1.%2.%3.%4.%5.%6.%7.%8"/>
      <w:lvlJc w:val="left"/>
      <w:pPr>
        <w:ind w:left="10080" w:hanging="2520"/>
      </w:pPr>
      <w:rPr>
        <w:rFonts w:hint="default"/>
      </w:rPr>
    </w:lvl>
    <w:lvl w:ilvl="8">
      <w:start w:val="1"/>
      <w:numFmt w:val="decimal"/>
      <w:lvlText w:val="%1.%2.%3.%4.%5.%6.%7.%8.%9"/>
      <w:lvlJc w:val="left"/>
      <w:pPr>
        <w:ind w:left="11520" w:hanging="2880"/>
      </w:pPr>
      <w:rPr>
        <w:rFonts w:hint="default"/>
      </w:rPr>
    </w:lvl>
  </w:abstractNum>
  <w:abstractNum w:abstractNumId="14">
    <w:nsid w:val="2C027215"/>
    <w:multiLevelType w:val="hybridMultilevel"/>
    <w:tmpl w:val="506E153C"/>
    <w:lvl w:ilvl="0" w:tplc="410004D8">
      <w:start w:val="1"/>
      <w:numFmt w:val="bullet"/>
      <w:lvlText w:val="-"/>
      <w:lvlJc w:val="left"/>
      <w:pPr>
        <w:ind w:left="720" w:hanging="360"/>
      </w:pPr>
      <w:rPr>
        <w:rFonts w:ascii="Comic Sans MS" w:eastAsiaTheme="minorHAnsi" w:hAnsi="Comic Sans M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0607DC5"/>
    <w:multiLevelType w:val="hybridMultilevel"/>
    <w:tmpl w:val="A2F28D0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49A2E3F"/>
    <w:multiLevelType w:val="hybridMultilevel"/>
    <w:tmpl w:val="B058BB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5460799"/>
    <w:multiLevelType w:val="hybridMultilevel"/>
    <w:tmpl w:val="6B5E89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Times" w:hAnsi="Times" w:cs="Times" w:hint="default"/>
      </w:rPr>
    </w:lvl>
    <w:lvl w:ilvl="2" w:tplc="040C0005" w:tentative="1">
      <w:start w:val="1"/>
      <w:numFmt w:val="bullet"/>
      <w:lvlText w:val=""/>
      <w:lvlJc w:val="left"/>
      <w:pPr>
        <w:ind w:left="2160" w:hanging="360"/>
      </w:pPr>
      <w:rPr>
        <w:rFonts w:ascii="Arial Rounded MT Bold" w:hAnsi="Arial Rounded MT Bold" w:hint="default"/>
      </w:rPr>
    </w:lvl>
    <w:lvl w:ilvl="3" w:tplc="040C0001" w:tentative="1">
      <w:start w:val="1"/>
      <w:numFmt w:val="bullet"/>
      <w:lvlText w:val=""/>
      <w:lvlJc w:val="left"/>
      <w:pPr>
        <w:ind w:left="2880" w:hanging="360"/>
      </w:pPr>
      <w:rPr>
        <w:rFonts w:ascii="Wingdings" w:hAnsi="Wingdings" w:hint="default"/>
      </w:rPr>
    </w:lvl>
    <w:lvl w:ilvl="4" w:tplc="040C0003" w:tentative="1">
      <w:start w:val="1"/>
      <w:numFmt w:val="bullet"/>
      <w:lvlText w:val="o"/>
      <w:lvlJc w:val="left"/>
      <w:pPr>
        <w:ind w:left="3600" w:hanging="360"/>
      </w:pPr>
      <w:rPr>
        <w:rFonts w:ascii="Times" w:hAnsi="Times" w:cs="Times" w:hint="default"/>
      </w:rPr>
    </w:lvl>
    <w:lvl w:ilvl="5" w:tplc="040C0005" w:tentative="1">
      <w:start w:val="1"/>
      <w:numFmt w:val="bullet"/>
      <w:lvlText w:val=""/>
      <w:lvlJc w:val="left"/>
      <w:pPr>
        <w:ind w:left="4320" w:hanging="360"/>
      </w:pPr>
      <w:rPr>
        <w:rFonts w:ascii="Arial Rounded MT Bold" w:hAnsi="Arial Rounded MT Bold" w:hint="default"/>
      </w:rPr>
    </w:lvl>
    <w:lvl w:ilvl="6" w:tplc="040C0001" w:tentative="1">
      <w:start w:val="1"/>
      <w:numFmt w:val="bullet"/>
      <w:lvlText w:val=""/>
      <w:lvlJc w:val="left"/>
      <w:pPr>
        <w:ind w:left="5040" w:hanging="360"/>
      </w:pPr>
      <w:rPr>
        <w:rFonts w:ascii="Wingdings" w:hAnsi="Wingdings" w:hint="default"/>
      </w:rPr>
    </w:lvl>
    <w:lvl w:ilvl="7" w:tplc="040C0003" w:tentative="1">
      <w:start w:val="1"/>
      <w:numFmt w:val="bullet"/>
      <w:lvlText w:val="o"/>
      <w:lvlJc w:val="left"/>
      <w:pPr>
        <w:ind w:left="5760" w:hanging="360"/>
      </w:pPr>
      <w:rPr>
        <w:rFonts w:ascii="Times" w:hAnsi="Times" w:cs="Times" w:hint="default"/>
      </w:rPr>
    </w:lvl>
    <w:lvl w:ilvl="8" w:tplc="040C0005" w:tentative="1">
      <w:start w:val="1"/>
      <w:numFmt w:val="bullet"/>
      <w:lvlText w:val=""/>
      <w:lvlJc w:val="left"/>
      <w:pPr>
        <w:ind w:left="6480" w:hanging="360"/>
      </w:pPr>
      <w:rPr>
        <w:rFonts w:ascii="Arial Rounded MT Bold" w:hAnsi="Arial Rounded MT Bold" w:hint="default"/>
      </w:rPr>
    </w:lvl>
  </w:abstractNum>
  <w:abstractNum w:abstractNumId="18">
    <w:nsid w:val="36DC5DAD"/>
    <w:multiLevelType w:val="multilevel"/>
    <w:tmpl w:val="5CB6142E"/>
    <w:lvl w:ilvl="0">
      <w:start w:val="3"/>
      <w:numFmt w:val="decimal"/>
      <w:lvlText w:val="%1"/>
      <w:lvlJc w:val="left"/>
      <w:pPr>
        <w:ind w:left="360" w:hanging="360"/>
      </w:pPr>
      <w:rPr>
        <w:rFonts w:hint="default"/>
      </w:rPr>
    </w:lvl>
    <w:lvl w:ilvl="1">
      <w:start w:val="3"/>
      <w:numFmt w:val="decimal"/>
      <w:lvlText w:val="%1.%2"/>
      <w:lvlJc w:val="left"/>
      <w:pPr>
        <w:ind w:left="1117" w:hanging="720"/>
      </w:pPr>
      <w:rPr>
        <w:rFonts w:hint="default"/>
        <w:b/>
        <w:sz w:val="20"/>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3028" w:hanging="1440"/>
      </w:pPr>
      <w:rPr>
        <w:rFonts w:hint="default"/>
      </w:rPr>
    </w:lvl>
    <w:lvl w:ilvl="5">
      <w:start w:val="1"/>
      <w:numFmt w:val="decimal"/>
      <w:lvlText w:val="%1.%2.%3.%4.%5.%6"/>
      <w:lvlJc w:val="left"/>
      <w:pPr>
        <w:ind w:left="3785" w:hanging="180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939" w:hanging="2160"/>
      </w:pPr>
      <w:rPr>
        <w:rFonts w:hint="default"/>
      </w:rPr>
    </w:lvl>
    <w:lvl w:ilvl="8">
      <w:start w:val="1"/>
      <w:numFmt w:val="decimal"/>
      <w:lvlText w:val="%1.%2.%3.%4.%5.%6.%7.%8.%9"/>
      <w:lvlJc w:val="left"/>
      <w:pPr>
        <w:ind w:left="5696" w:hanging="2520"/>
      </w:pPr>
      <w:rPr>
        <w:rFonts w:hint="default"/>
      </w:rPr>
    </w:lvl>
  </w:abstractNum>
  <w:abstractNum w:abstractNumId="19">
    <w:nsid w:val="3A1C76FF"/>
    <w:multiLevelType w:val="multilevel"/>
    <w:tmpl w:val="5CB6142E"/>
    <w:lvl w:ilvl="0">
      <w:start w:val="3"/>
      <w:numFmt w:val="decimal"/>
      <w:lvlText w:val="%1"/>
      <w:lvlJc w:val="left"/>
      <w:pPr>
        <w:ind w:left="360" w:hanging="360"/>
      </w:pPr>
      <w:rPr>
        <w:rFonts w:hint="default"/>
      </w:rPr>
    </w:lvl>
    <w:lvl w:ilvl="1">
      <w:start w:val="3"/>
      <w:numFmt w:val="decimal"/>
      <w:lvlText w:val="%1.%2"/>
      <w:lvlJc w:val="left"/>
      <w:pPr>
        <w:ind w:left="1004" w:hanging="720"/>
      </w:pPr>
      <w:rPr>
        <w:rFonts w:hint="default"/>
        <w:b/>
        <w:sz w:val="20"/>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3028" w:hanging="1440"/>
      </w:pPr>
      <w:rPr>
        <w:rFonts w:hint="default"/>
      </w:rPr>
    </w:lvl>
    <w:lvl w:ilvl="5">
      <w:start w:val="1"/>
      <w:numFmt w:val="decimal"/>
      <w:lvlText w:val="%1.%2.%3.%4.%5.%6"/>
      <w:lvlJc w:val="left"/>
      <w:pPr>
        <w:ind w:left="3785" w:hanging="180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939" w:hanging="2160"/>
      </w:pPr>
      <w:rPr>
        <w:rFonts w:hint="default"/>
      </w:rPr>
    </w:lvl>
    <w:lvl w:ilvl="8">
      <w:start w:val="1"/>
      <w:numFmt w:val="decimal"/>
      <w:lvlText w:val="%1.%2.%3.%4.%5.%6.%7.%8.%9"/>
      <w:lvlJc w:val="left"/>
      <w:pPr>
        <w:ind w:left="5696" w:hanging="2520"/>
      </w:pPr>
      <w:rPr>
        <w:rFonts w:hint="default"/>
      </w:rPr>
    </w:lvl>
  </w:abstractNum>
  <w:abstractNum w:abstractNumId="20">
    <w:nsid w:val="3F1131B3"/>
    <w:multiLevelType w:val="hybridMultilevel"/>
    <w:tmpl w:val="D2FCBD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1A47479"/>
    <w:multiLevelType w:val="hybridMultilevel"/>
    <w:tmpl w:val="2E5CEA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59E7A44"/>
    <w:multiLevelType w:val="hybridMultilevel"/>
    <w:tmpl w:val="AE766318"/>
    <w:lvl w:ilvl="0" w:tplc="25242070">
      <w:start w:val="1"/>
      <w:numFmt w:val="bullet"/>
      <w:lvlText w:val="-"/>
      <w:lvlJc w:val="left"/>
      <w:pPr>
        <w:ind w:left="1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C731EBC"/>
    <w:multiLevelType w:val="hybridMultilevel"/>
    <w:tmpl w:val="21A655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FD74105"/>
    <w:multiLevelType w:val="hybridMultilevel"/>
    <w:tmpl w:val="3E6E71DA"/>
    <w:lvl w:ilvl="0" w:tplc="CD4EBC26">
      <w:start w:val="1"/>
      <w:numFmt w:val="bullet"/>
      <w:lvlText w:val=""/>
      <w:lvlPicBulletId w:val="0"/>
      <w:lvlJc w:val="left"/>
      <w:pPr>
        <w:tabs>
          <w:tab w:val="num" w:pos="1065"/>
        </w:tabs>
        <w:ind w:left="1065" w:hanging="360"/>
      </w:pPr>
      <w:rPr>
        <w:rFonts w:ascii="Symbol" w:hAnsi="Symbol" w:hint="default"/>
        <w:color w:val="auto"/>
      </w:rPr>
    </w:lvl>
    <w:lvl w:ilvl="1" w:tplc="040C000B">
      <w:start w:val="1"/>
      <w:numFmt w:val="bullet"/>
      <w:lvlText w:val=""/>
      <w:lvlJc w:val="left"/>
      <w:pPr>
        <w:tabs>
          <w:tab w:val="num" w:pos="1785"/>
        </w:tabs>
        <w:ind w:left="1785" w:hanging="360"/>
      </w:pPr>
      <w:rPr>
        <w:rFonts w:ascii="Wingdings" w:hAnsi="Wingdings"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25">
    <w:nsid w:val="593B66C8"/>
    <w:multiLevelType w:val="hybridMultilevel"/>
    <w:tmpl w:val="CA1E6FD8"/>
    <w:lvl w:ilvl="0" w:tplc="7F52E8E0">
      <w:start w:val="1"/>
      <w:numFmt w:val="bullet"/>
      <w:lvlText w:val="•"/>
      <w:lvlJc w:val="left"/>
      <w:pPr>
        <w:ind w:left="720" w:hanging="360"/>
      </w:pPr>
      <w:rPr>
        <w:rFonts w:ascii="Times New Roman" w:hAnsi="Times New Roman" w:hint="default"/>
      </w:rPr>
    </w:lvl>
    <w:lvl w:ilvl="1" w:tplc="728CC4A0" w:tentative="1">
      <w:start w:val="1"/>
      <w:numFmt w:val="bullet"/>
      <w:lvlText w:val="o"/>
      <w:lvlJc w:val="left"/>
      <w:pPr>
        <w:ind w:left="1440" w:hanging="360"/>
      </w:pPr>
      <w:rPr>
        <w:rFonts w:ascii="Courier New" w:hAnsi="Courier New" w:cs="Courier New" w:hint="default"/>
      </w:rPr>
    </w:lvl>
    <w:lvl w:ilvl="2" w:tplc="B704ABC8" w:tentative="1">
      <w:start w:val="1"/>
      <w:numFmt w:val="bullet"/>
      <w:lvlText w:val=""/>
      <w:lvlJc w:val="left"/>
      <w:pPr>
        <w:ind w:left="2160" w:hanging="360"/>
      </w:pPr>
      <w:rPr>
        <w:rFonts w:ascii="Wingdings" w:hAnsi="Wingdings" w:hint="default"/>
      </w:rPr>
    </w:lvl>
    <w:lvl w:ilvl="3" w:tplc="94F870D8" w:tentative="1">
      <w:start w:val="1"/>
      <w:numFmt w:val="bullet"/>
      <w:lvlText w:val=""/>
      <w:lvlJc w:val="left"/>
      <w:pPr>
        <w:ind w:left="2880" w:hanging="360"/>
      </w:pPr>
      <w:rPr>
        <w:rFonts w:ascii="Symbol" w:hAnsi="Symbol" w:hint="default"/>
      </w:rPr>
    </w:lvl>
    <w:lvl w:ilvl="4" w:tplc="965E064C" w:tentative="1">
      <w:start w:val="1"/>
      <w:numFmt w:val="bullet"/>
      <w:lvlText w:val="o"/>
      <w:lvlJc w:val="left"/>
      <w:pPr>
        <w:ind w:left="3600" w:hanging="360"/>
      </w:pPr>
      <w:rPr>
        <w:rFonts w:ascii="Courier New" w:hAnsi="Courier New" w:cs="Courier New" w:hint="default"/>
      </w:rPr>
    </w:lvl>
    <w:lvl w:ilvl="5" w:tplc="EB76A85A" w:tentative="1">
      <w:start w:val="1"/>
      <w:numFmt w:val="bullet"/>
      <w:lvlText w:val=""/>
      <w:lvlJc w:val="left"/>
      <w:pPr>
        <w:ind w:left="4320" w:hanging="360"/>
      </w:pPr>
      <w:rPr>
        <w:rFonts w:ascii="Wingdings" w:hAnsi="Wingdings" w:hint="default"/>
      </w:rPr>
    </w:lvl>
    <w:lvl w:ilvl="6" w:tplc="20745340" w:tentative="1">
      <w:start w:val="1"/>
      <w:numFmt w:val="bullet"/>
      <w:lvlText w:val=""/>
      <w:lvlJc w:val="left"/>
      <w:pPr>
        <w:ind w:left="5040" w:hanging="360"/>
      </w:pPr>
      <w:rPr>
        <w:rFonts w:ascii="Symbol" w:hAnsi="Symbol" w:hint="default"/>
      </w:rPr>
    </w:lvl>
    <w:lvl w:ilvl="7" w:tplc="35E27B64" w:tentative="1">
      <w:start w:val="1"/>
      <w:numFmt w:val="bullet"/>
      <w:lvlText w:val="o"/>
      <w:lvlJc w:val="left"/>
      <w:pPr>
        <w:ind w:left="5760" w:hanging="360"/>
      </w:pPr>
      <w:rPr>
        <w:rFonts w:ascii="Courier New" w:hAnsi="Courier New" w:cs="Courier New" w:hint="default"/>
      </w:rPr>
    </w:lvl>
    <w:lvl w:ilvl="8" w:tplc="49628FDA" w:tentative="1">
      <w:start w:val="1"/>
      <w:numFmt w:val="bullet"/>
      <w:lvlText w:val=""/>
      <w:lvlJc w:val="left"/>
      <w:pPr>
        <w:ind w:left="6480" w:hanging="360"/>
      </w:pPr>
      <w:rPr>
        <w:rFonts w:ascii="Wingdings" w:hAnsi="Wingdings" w:hint="default"/>
      </w:rPr>
    </w:lvl>
  </w:abstractNum>
  <w:abstractNum w:abstractNumId="26">
    <w:nsid w:val="5CEE5963"/>
    <w:multiLevelType w:val="hybridMultilevel"/>
    <w:tmpl w:val="025E14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E80123D"/>
    <w:multiLevelType w:val="hybridMultilevel"/>
    <w:tmpl w:val="ABDE092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46C5703"/>
    <w:multiLevelType w:val="hybridMultilevel"/>
    <w:tmpl w:val="A11060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5BD48FC"/>
    <w:multiLevelType w:val="hybridMultilevel"/>
    <w:tmpl w:val="C32638CC"/>
    <w:lvl w:ilvl="0" w:tplc="3CAE6186">
      <w:start w:val="3"/>
      <w:numFmt w:val="decimal"/>
      <w:lvlText w:val="%1."/>
      <w:lvlJc w:val="left"/>
      <w:pPr>
        <w:ind w:left="720" w:hanging="360"/>
      </w:pPr>
      <w:rPr>
        <w:rFonts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67851DFA"/>
    <w:multiLevelType w:val="hybridMultilevel"/>
    <w:tmpl w:val="751AF3A4"/>
    <w:lvl w:ilvl="0" w:tplc="CD4EBC26">
      <w:start w:val="1"/>
      <w:numFmt w:val="bullet"/>
      <w:lvlText w:val=""/>
      <w:lvlPicBulletId w:val="0"/>
      <w:lvlJc w:val="left"/>
      <w:pPr>
        <w:ind w:left="774" w:hanging="360"/>
      </w:pPr>
      <w:rPr>
        <w:rFonts w:ascii="Symbol" w:hAnsi="Symbol" w:hint="default"/>
        <w:color w:val="auto"/>
      </w:rPr>
    </w:lvl>
    <w:lvl w:ilvl="1" w:tplc="040C0003" w:tentative="1">
      <w:start w:val="1"/>
      <w:numFmt w:val="bullet"/>
      <w:lvlText w:val="o"/>
      <w:lvlJc w:val="left"/>
      <w:pPr>
        <w:ind w:left="1494" w:hanging="360"/>
      </w:pPr>
      <w:rPr>
        <w:rFonts w:ascii="Courier New" w:hAnsi="Courier New" w:cs="Courier New" w:hint="default"/>
      </w:rPr>
    </w:lvl>
    <w:lvl w:ilvl="2" w:tplc="040C0005" w:tentative="1">
      <w:start w:val="1"/>
      <w:numFmt w:val="bullet"/>
      <w:lvlText w:val=""/>
      <w:lvlJc w:val="left"/>
      <w:pPr>
        <w:ind w:left="2214" w:hanging="360"/>
      </w:pPr>
      <w:rPr>
        <w:rFonts w:ascii="Wingdings" w:hAnsi="Wingdings" w:hint="default"/>
      </w:rPr>
    </w:lvl>
    <w:lvl w:ilvl="3" w:tplc="040C0001" w:tentative="1">
      <w:start w:val="1"/>
      <w:numFmt w:val="bullet"/>
      <w:lvlText w:val=""/>
      <w:lvlJc w:val="left"/>
      <w:pPr>
        <w:ind w:left="2934" w:hanging="360"/>
      </w:pPr>
      <w:rPr>
        <w:rFonts w:ascii="Symbol" w:hAnsi="Symbol" w:hint="default"/>
      </w:rPr>
    </w:lvl>
    <w:lvl w:ilvl="4" w:tplc="040C0003" w:tentative="1">
      <w:start w:val="1"/>
      <w:numFmt w:val="bullet"/>
      <w:lvlText w:val="o"/>
      <w:lvlJc w:val="left"/>
      <w:pPr>
        <w:ind w:left="3654" w:hanging="360"/>
      </w:pPr>
      <w:rPr>
        <w:rFonts w:ascii="Courier New" w:hAnsi="Courier New" w:cs="Courier New" w:hint="default"/>
      </w:rPr>
    </w:lvl>
    <w:lvl w:ilvl="5" w:tplc="040C0005" w:tentative="1">
      <w:start w:val="1"/>
      <w:numFmt w:val="bullet"/>
      <w:lvlText w:val=""/>
      <w:lvlJc w:val="left"/>
      <w:pPr>
        <w:ind w:left="4374" w:hanging="360"/>
      </w:pPr>
      <w:rPr>
        <w:rFonts w:ascii="Wingdings" w:hAnsi="Wingdings" w:hint="default"/>
      </w:rPr>
    </w:lvl>
    <w:lvl w:ilvl="6" w:tplc="040C0001" w:tentative="1">
      <w:start w:val="1"/>
      <w:numFmt w:val="bullet"/>
      <w:lvlText w:val=""/>
      <w:lvlJc w:val="left"/>
      <w:pPr>
        <w:ind w:left="5094" w:hanging="360"/>
      </w:pPr>
      <w:rPr>
        <w:rFonts w:ascii="Symbol" w:hAnsi="Symbol" w:hint="default"/>
      </w:rPr>
    </w:lvl>
    <w:lvl w:ilvl="7" w:tplc="040C0003" w:tentative="1">
      <w:start w:val="1"/>
      <w:numFmt w:val="bullet"/>
      <w:lvlText w:val="o"/>
      <w:lvlJc w:val="left"/>
      <w:pPr>
        <w:ind w:left="5814" w:hanging="360"/>
      </w:pPr>
      <w:rPr>
        <w:rFonts w:ascii="Courier New" w:hAnsi="Courier New" w:cs="Courier New" w:hint="default"/>
      </w:rPr>
    </w:lvl>
    <w:lvl w:ilvl="8" w:tplc="040C0005" w:tentative="1">
      <w:start w:val="1"/>
      <w:numFmt w:val="bullet"/>
      <w:lvlText w:val=""/>
      <w:lvlJc w:val="left"/>
      <w:pPr>
        <w:ind w:left="6534" w:hanging="360"/>
      </w:pPr>
      <w:rPr>
        <w:rFonts w:ascii="Wingdings" w:hAnsi="Wingdings" w:hint="default"/>
      </w:rPr>
    </w:lvl>
  </w:abstractNum>
  <w:abstractNum w:abstractNumId="31">
    <w:nsid w:val="6A325312"/>
    <w:multiLevelType w:val="hybridMultilevel"/>
    <w:tmpl w:val="60340274"/>
    <w:lvl w:ilvl="0" w:tplc="D794D29E">
      <w:start w:val="1"/>
      <w:numFmt w:val="decimal"/>
      <w:lvlText w:val="2.%1."/>
      <w:lvlJc w:val="right"/>
      <w:pPr>
        <w:ind w:left="502" w:hanging="360"/>
      </w:pPr>
      <w:rPr>
        <w:rFonts w:hint="default"/>
        <w:b/>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32">
    <w:nsid w:val="6C954DAE"/>
    <w:multiLevelType w:val="hybridMultilevel"/>
    <w:tmpl w:val="E216066C"/>
    <w:lvl w:ilvl="0" w:tplc="7FA2F0C8">
      <w:start w:val="1"/>
      <w:numFmt w:val="bullet"/>
      <w:lvlText w:val="-"/>
      <w:lvlJc w:val="left"/>
      <w:pPr>
        <w:ind w:left="-349" w:hanging="360"/>
      </w:pPr>
      <w:rPr>
        <w:rFonts w:ascii="Comic Sans MS" w:eastAsia="Arial" w:hAnsi="Comic Sans MS" w:cs="Calibri Light" w:hint="default"/>
      </w:rPr>
    </w:lvl>
    <w:lvl w:ilvl="1" w:tplc="040C0003" w:tentative="1">
      <w:start w:val="1"/>
      <w:numFmt w:val="bullet"/>
      <w:lvlText w:val="o"/>
      <w:lvlJc w:val="left"/>
      <w:pPr>
        <w:ind w:left="371" w:hanging="360"/>
      </w:pPr>
      <w:rPr>
        <w:rFonts w:ascii="Courier New" w:hAnsi="Courier New" w:cs="Courier New" w:hint="default"/>
      </w:rPr>
    </w:lvl>
    <w:lvl w:ilvl="2" w:tplc="040C0005" w:tentative="1">
      <w:start w:val="1"/>
      <w:numFmt w:val="bullet"/>
      <w:lvlText w:val=""/>
      <w:lvlJc w:val="left"/>
      <w:pPr>
        <w:ind w:left="1091" w:hanging="360"/>
      </w:pPr>
      <w:rPr>
        <w:rFonts w:ascii="Wingdings" w:hAnsi="Wingdings" w:hint="default"/>
      </w:rPr>
    </w:lvl>
    <w:lvl w:ilvl="3" w:tplc="040C0001" w:tentative="1">
      <w:start w:val="1"/>
      <w:numFmt w:val="bullet"/>
      <w:lvlText w:val=""/>
      <w:lvlJc w:val="left"/>
      <w:pPr>
        <w:ind w:left="1811" w:hanging="360"/>
      </w:pPr>
      <w:rPr>
        <w:rFonts w:ascii="Symbol" w:hAnsi="Symbol" w:hint="default"/>
      </w:rPr>
    </w:lvl>
    <w:lvl w:ilvl="4" w:tplc="040C0003" w:tentative="1">
      <w:start w:val="1"/>
      <w:numFmt w:val="bullet"/>
      <w:lvlText w:val="o"/>
      <w:lvlJc w:val="left"/>
      <w:pPr>
        <w:ind w:left="2531" w:hanging="360"/>
      </w:pPr>
      <w:rPr>
        <w:rFonts w:ascii="Courier New" w:hAnsi="Courier New" w:cs="Courier New" w:hint="default"/>
      </w:rPr>
    </w:lvl>
    <w:lvl w:ilvl="5" w:tplc="040C0005" w:tentative="1">
      <w:start w:val="1"/>
      <w:numFmt w:val="bullet"/>
      <w:lvlText w:val=""/>
      <w:lvlJc w:val="left"/>
      <w:pPr>
        <w:ind w:left="3251" w:hanging="360"/>
      </w:pPr>
      <w:rPr>
        <w:rFonts w:ascii="Wingdings" w:hAnsi="Wingdings" w:hint="default"/>
      </w:rPr>
    </w:lvl>
    <w:lvl w:ilvl="6" w:tplc="040C0001" w:tentative="1">
      <w:start w:val="1"/>
      <w:numFmt w:val="bullet"/>
      <w:lvlText w:val=""/>
      <w:lvlJc w:val="left"/>
      <w:pPr>
        <w:ind w:left="3971" w:hanging="360"/>
      </w:pPr>
      <w:rPr>
        <w:rFonts w:ascii="Symbol" w:hAnsi="Symbol" w:hint="default"/>
      </w:rPr>
    </w:lvl>
    <w:lvl w:ilvl="7" w:tplc="040C0003" w:tentative="1">
      <w:start w:val="1"/>
      <w:numFmt w:val="bullet"/>
      <w:lvlText w:val="o"/>
      <w:lvlJc w:val="left"/>
      <w:pPr>
        <w:ind w:left="4691" w:hanging="360"/>
      </w:pPr>
      <w:rPr>
        <w:rFonts w:ascii="Courier New" w:hAnsi="Courier New" w:cs="Courier New" w:hint="default"/>
      </w:rPr>
    </w:lvl>
    <w:lvl w:ilvl="8" w:tplc="040C0005" w:tentative="1">
      <w:start w:val="1"/>
      <w:numFmt w:val="bullet"/>
      <w:lvlText w:val=""/>
      <w:lvlJc w:val="left"/>
      <w:pPr>
        <w:ind w:left="5411" w:hanging="360"/>
      </w:pPr>
      <w:rPr>
        <w:rFonts w:ascii="Wingdings" w:hAnsi="Wingdings" w:hint="default"/>
      </w:rPr>
    </w:lvl>
  </w:abstractNum>
  <w:abstractNum w:abstractNumId="33">
    <w:nsid w:val="6D13371B"/>
    <w:multiLevelType w:val="hybridMultilevel"/>
    <w:tmpl w:val="47724508"/>
    <w:lvl w:ilvl="0" w:tplc="9CD07B58">
      <w:start w:val="1"/>
      <w:numFmt w:val="upperRoman"/>
      <w:lvlText w:val="%1."/>
      <w:lvlJc w:val="left"/>
      <w:pPr>
        <w:ind w:left="1080" w:hanging="720"/>
      </w:pPr>
      <w:rPr>
        <w:rFonts w:asciiTheme="majorHAnsi" w:hAnsiTheme="majorHAnsi"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6D837A72"/>
    <w:multiLevelType w:val="hybridMultilevel"/>
    <w:tmpl w:val="5B460CCE"/>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5">
    <w:nsid w:val="6FFC794B"/>
    <w:multiLevelType w:val="hybridMultilevel"/>
    <w:tmpl w:val="1892FE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4BF04C2"/>
    <w:multiLevelType w:val="hybridMultilevel"/>
    <w:tmpl w:val="6046B56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5574D9A"/>
    <w:multiLevelType w:val="hybridMultilevel"/>
    <w:tmpl w:val="83E46822"/>
    <w:lvl w:ilvl="0" w:tplc="040C000B">
      <w:start w:val="1"/>
      <w:numFmt w:val="bullet"/>
      <w:lvlText w:val=""/>
      <w:lvlJc w:val="left"/>
      <w:pPr>
        <w:ind w:left="795" w:hanging="360"/>
      </w:pPr>
      <w:rPr>
        <w:rFonts w:ascii="Wingdings" w:hAnsi="Wingdings"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38">
    <w:nsid w:val="76655C33"/>
    <w:multiLevelType w:val="hybridMultilevel"/>
    <w:tmpl w:val="9FACF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69E5FB6"/>
    <w:multiLevelType w:val="hybridMultilevel"/>
    <w:tmpl w:val="457274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6FC7992"/>
    <w:multiLevelType w:val="multilevel"/>
    <w:tmpl w:val="F2204EDA"/>
    <w:lvl w:ilvl="0">
      <w:start w:val="1"/>
      <w:numFmt w:val="decimal"/>
      <w:lvlText w:val="%1."/>
      <w:lvlJc w:val="left"/>
      <w:pPr>
        <w:ind w:left="720" w:hanging="360"/>
      </w:pPr>
    </w:lvl>
    <w:lvl w:ilvl="1">
      <w:start w:val="1"/>
      <w:numFmt w:val="decimal"/>
      <w:isLgl/>
      <w:lvlText w:val="%1.%2"/>
      <w:lvlJc w:val="left"/>
      <w:pPr>
        <w:ind w:left="1005" w:hanging="645"/>
      </w:pPr>
      <w:rPr>
        <w:rFonts w:hint="default"/>
      </w:rPr>
    </w:lvl>
    <w:lvl w:ilvl="2">
      <w:start w:val="1"/>
      <w:numFmt w:val="decimal"/>
      <w:isLgl/>
      <w:lvlText w:val="%1.%2.%3"/>
      <w:lvlJc w:val="left"/>
      <w:pPr>
        <w:ind w:left="1080" w:hanging="720"/>
      </w:pPr>
      <w:rPr>
        <w:rFonts w:ascii="Comic Sans MS" w:hAnsi="Comic Sans MS" w:hint="default"/>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8ED0042"/>
    <w:multiLevelType w:val="hybridMultilevel"/>
    <w:tmpl w:val="42B6C04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A183861"/>
    <w:multiLevelType w:val="hybridMultilevel"/>
    <w:tmpl w:val="41584E52"/>
    <w:lvl w:ilvl="0" w:tplc="7FA2F0C8">
      <w:start w:val="1"/>
      <w:numFmt w:val="bullet"/>
      <w:lvlText w:val="-"/>
      <w:lvlJc w:val="left"/>
      <w:pPr>
        <w:ind w:left="371" w:hanging="360"/>
      </w:pPr>
      <w:rPr>
        <w:rFonts w:ascii="Comic Sans MS" w:eastAsia="Arial" w:hAnsi="Comic Sans MS" w:cs="Calibri Light"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3">
    <w:nsid w:val="7A834715"/>
    <w:multiLevelType w:val="multilevel"/>
    <w:tmpl w:val="E16C894C"/>
    <w:lvl w:ilvl="0">
      <w:start w:val="2"/>
      <w:numFmt w:val="decimal"/>
      <w:lvlText w:val="%1."/>
      <w:lvlJc w:val="left"/>
      <w:pPr>
        <w:ind w:left="720" w:hanging="360"/>
      </w:pPr>
      <w:rPr>
        <w:rFonts w:hint="default"/>
      </w:rPr>
    </w:lvl>
    <w:lvl w:ilvl="1">
      <w:start w:val="1"/>
      <w:numFmt w:val="decimal"/>
      <w:isLgl/>
      <w:lvlText w:val="%1.%2"/>
      <w:lvlJc w:val="left"/>
      <w:pPr>
        <w:ind w:left="915" w:hanging="55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nsid w:val="7EA5670F"/>
    <w:multiLevelType w:val="hybridMultilevel"/>
    <w:tmpl w:val="D2ACC88A"/>
    <w:lvl w:ilvl="0" w:tplc="040C000D">
      <w:start w:val="1"/>
      <w:numFmt w:val="bullet"/>
      <w:lvlText w:val=""/>
      <w:lvlJc w:val="left"/>
      <w:pPr>
        <w:ind w:left="360" w:hanging="360"/>
      </w:pPr>
      <w:rPr>
        <w:rFonts w:ascii="Arial Rounded MT Bold" w:hAnsi="Arial Rounded MT Bold" w:hint="default"/>
      </w:rPr>
    </w:lvl>
    <w:lvl w:ilvl="1" w:tplc="040C0003" w:tentative="1">
      <w:start w:val="1"/>
      <w:numFmt w:val="bullet"/>
      <w:lvlText w:val="o"/>
      <w:lvlJc w:val="left"/>
      <w:pPr>
        <w:ind w:left="1080" w:hanging="360"/>
      </w:pPr>
      <w:rPr>
        <w:rFonts w:ascii="Times" w:hAnsi="Times" w:cs="Times" w:hint="default"/>
      </w:rPr>
    </w:lvl>
    <w:lvl w:ilvl="2" w:tplc="040C0005" w:tentative="1">
      <w:start w:val="1"/>
      <w:numFmt w:val="bullet"/>
      <w:lvlText w:val=""/>
      <w:lvlJc w:val="left"/>
      <w:pPr>
        <w:ind w:left="1800" w:hanging="360"/>
      </w:pPr>
      <w:rPr>
        <w:rFonts w:ascii="Arial Rounded MT Bold" w:hAnsi="Arial Rounded MT Bold" w:hint="default"/>
      </w:rPr>
    </w:lvl>
    <w:lvl w:ilvl="3" w:tplc="040C0001" w:tentative="1">
      <w:start w:val="1"/>
      <w:numFmt w:val="bullet"/>
      <w:lvlText w:val=""/>
      <w:lvlJc w:val="left"/>
      <w:pPr>
        <w:ind w:left="2520" w:hanging="360"/>
      </w:pPr>
      <w:rPr>
        <w:rFonts w:ascii="Wingdings" w:hAnsi="Wingdings" w:hint="default"/>
      </w:rPr>
    </w:lvl>
    <w:lvl w:ilvl="4" w:tplc="040C0003" w:tentative="1">
      <w:start w:val="1"/>
      <w:numFmt w:val="bullet"/>
      <w:lvlText w:val="o"/>
      <w:lvlJc w:val="left"/>
      <w:pPr>
        <w:ind w:left="3240" w:hanging="360"/>
      </w:pPr>
      <w:rPr>
        <w:rFonts w:ascii="Times" w:hAnsi="Times" w:cs="Times" w:hint="default"/>
      </w:rPr>
    </w:lvl>
    <w:lvl w:ilvl="5" w:tplc="040C0005" w:tentative="1">
      <w:start w:val="1"/>
      <w:numFmt w:val="bullet"/>
      <w:lvlText w:val=""/>
      <w:lvlJc w:val="left"/>
      <w:pPr>
        <w:ind w:left="3960" w:hanging="360"/>
      </w:pPr>
      <w:rPr>
        <w:rFonts w:ascii="Arial Rounded MT Bold" w:hAnsi="Arial Rounded MT Bold" w:hint="default"/>
      </w:rPr>
    </w:lvl>
    <w:lvl w:ilvl="6" w:tplc="040C0001" w:tentative="1">
      <w:start w:val="1"/>
      <w:numFmt w:val="bullet"/>
      <w:lvlText w:val=""/>
      <w:lvlJc w:val="left"/>
      <w:pPr>
        <w:ind w:left="4680" w:hanging="360"/>
      </w:pPr>
      <w:rPr>
        <w:rFonts w:ascii="Wingdings" w:hAnsi="Wingdings" w:hint="default"/>
      </w:rPr>
    </w:lvl>
    <w:lvl w:ilvl="7" w:tplc="040C0003" w:tentative="1">
      <w:start w:val="1"/>
      <w:numFmt w:val="bullet"/>
      <w:lvlText w:val="o"/>
      <w:lvlJc w:val="left"/>
      <w:pPr>
        <w:ind w:left="5400" w:hanging="360"/>
      </w:pPr>
      <w:rPr>
        <w:rFonts w:ascii="Times" w:hAnsi="Times" w:cs="Times" w:hint="default"/>
      </w:rPr>
    </w:lvl>
    <w:lvl w:ilvl="8" w:tplc="040C0005" w:tentative="1">
      <w:start w:val="1"/>
      <w:numFmt w:val="bullet"/>
      <w:lvlText w:val=""/>
      <w:lvlJc w:val="left"/>
      <w:pPr>
        <w:ind w:left="6120" w:hanging="360"/>
      </w:pPr>
      <w:rPr>
        <w:rFonts w:ascii="Arial Rounded MT Bold" w:hAnsi="Arial Rounded MT Bold" w:hint="default"/>
      </w:rPr>
    </w:lvl>
  </w:abstractNum>
  <w:num w:numId="1">
    <w:abstractNumId w:val="30"/>
  </w:num>
  <w:num w:numId="2">
    <w:abstractNumId w:val="33"/>
  </w:num>
  <w:num w:numId="3">
    <w:abstractNumId w:val="26"/>
  </w:num>
  <w:num w:numId="4">
    <w:abstractNumId w:val="24"/>
  </w:num>
  <w:num w:numId="5">
    <w:abstractNumId w:val="36"/>
  </w:num>
  <w:num w:numId="6">
    <w:abstractNumId w:val="29"/>
  </w:num>
  <w:num w:numId="7">
    <w:abstractNumId w:val="43"/>
  </w:num>
  <w:num w:numId="8">
    <w:abstractNumId w:val="13"/>
  </w:num>
  <w:num w:numId="9">
    <w:abstractNumId w:val="40"/>
  </w:num>
  <w:num w:numId="10">
    <w:abstractNumId w:val="35"/>
  </w:num>
  <w:num w:numId="11">
    <w:abstractNumId w:val="31"/>
  </w:num>
  <w:num w:numId="12">
    <w:abstractNumId w:val="4"/>
  </w:num>
  <w:num w:numId="13">
    <w:abstractNumId w:val="34"/>
  </w:num>
  <w:num w:numId="14">
    <w:abstractNumId w:val="17"/>
  </w:num>
  <w:num w:numId="15">
    <w:abstractNumId w:val="23"/>
  </w:num>
  <w:num w:numId="16">
    <w:abstractNumId w:val="21"/>
  </w:num>
  <w:num w:numId="17">
    <w:abstractNumId w:val="32"/>
  </w:num>
  <w:num w:numId="18">
    <w:abstractNumId w:val="42"/>
  </w:num>
  <w:num w:numId="19">
    <w:abstractNumId w:val="14"/>
  </w:num>
  <w:num w:numId="20">
    <w:abstractNumId w:val="10"/>
  </w:num>
  <w:num w:numId="21">
    <w:abstractNumId w:val="22"/>
  </w:num>
  <w:num w:numId="22">
    <w:abstractNumId w:val="11"/>
  </w:num>
  <w:num w:numId="23">
    <w:abstractNumId w:val="25"/>
  </w:num>
  <w:num w:numId="24">
    <w:abstractNumId w:val="1"/>
  </w:num>
  <w:num w:numId="25">
    <w:abstractNumId w:val="9"/>
  </w:num>
  <w:num w:numId="26">
    <w:abstractNumId w:val="6"/>
  </w:num>
  <w:num w:numId="27">
    <w:abstractNumId w:val="18"/>
  </w:num>
  <w:num w:numId="28">
    <w:abstractNumId w:val="19"/>
  </w:num>
  <w:num w:numId="29">
    <w:abstractNumId w:val="20"/>
  </w:num>
  <w:num w:numId="30">
    <w:abstractNumId w:val="44"/>
  </w:num>
  <w:num w:numId="31">
    <w:abstractNumId w:val="15"/>
  </w:num>
  <w:num w:numId="32">
    <w:abstractNumId w:val="3"/>
  </w:num>
  <w:num w:numId="33">
    <w:abstractNumId w:val="7"/>
  </w:num>
  <w:num w:numId="34">
    <w:abstractNumId w:val="5"/>
  </w:num>
  <w:num w:numId="35">
    <w:abstractNumId w:val="28"/>
  </w:num>
  <w:num w:numId="36">
    <w:abstractNumId w:val="8"/>
  </w:num>
  <w:num w:numId="37">
    <w:abstractNumId w:val="0"/>
  </w:num>
  <w:num w:numId="38">
    <w:abstractNumId w:val="38"/>
  </w:num>
  <w:num w:numId="39">
    <w:abstractNumId w:val="16"/>
  </w:num>
  <w:num w:numId="40">
    <w:abstractNumId w:val="12"/>
  </w:num>
  <w:num w:numId="41">
    <w:abstractNumId w:val="39"/>
  </w:num>
  <w:num w:numId="42">
    <w:abstractNumId w:val="2"/>
  </w:num>
  <w:num w:numId="43">
    <w:abstractNumId w:val="37"/>
  </w:num>
  <w:num w:numId="44">
    <w:abstractNumId w:val="41"/>
  </w:num>
  <w:num w:numId="45">
    <w:abstractNumId w:val="2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brahima Diallo">
    <w15:presenceInfo w15:providerId="None" w15:userId="Ibrahima Diall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1A2"/>
    <w:rsid w:val="00002C10"/>
    <w:rsid w:val="000052CF"/>
    <w:rsid w:val="00026371"/>
    <w:rsid w:val="00026E15"/>
    <w:rsid w:val="00040D94"/>
    <w:rsid w:val="00041599"/>
    <w:rsid w:val="00051DB8"/>
    <w:rsid w:val="00055651"/>
    <w:rsid w:val="0007251E"/>
    <w:rsid w:val="000816A0"/>
    <w:rsid w:val="00096B3D"/>
    <w:rsid w:val="000B58F8"/>
    <w:rsid w:val="000B5E04"/>
    <w:rsid w:val="000B7947"/>
    <w:rsid w:val="000D4F98"/>
    <w:rsid w:val="000F1F47"/>
    <w:rsid w:val="000F2241"/>
    <w:rsid w:val="0010756C"/>
    <w:rsid w:val="001111A2"/>
    <w:rsid w:val="001263CC"/>
    <w:rsid w:val="001271D0"/>
    <w:rsid w:val="00130D1E"/>
    <w:rsid w:val="00131B69"/>
    <w:rsid w:val="00133928"/>
    <w:rsid w:val="00135054"/>
    <w:rsid w:val="001359E9"/>
    <w:rsid w:val="00144E39"/>
    <w:rsid w:val="001476FB"/>
    <w:rsid w:val="001521CA"/>
    <w:rsid w:val="00164554"/>
    <w:rsid w:val="00171258"/>
    <w:rsid w:val="001727A0"/>
    <w:rsid w:val="00175555"/>
    <w:rsid w:val="00177D6B"/>
    <w:rsid w:val="00181899"/>
    <w:rsid w:val="001836B9"/>
    <w:rsid w:val="00184D21"/>
    <w:rsid w:val="001A2E29"/>
    <w:rsid w:val="001B3829"/>
    <w:rsid w:val="001B743A"/>
    <w:rsid w:val="001B752D"/>
    <w:rsid w:val="001C54A9"/>
    <w:rsid w:val="001D258E"/>
    <w:rsid w:val="001D6599"/>
    <w:rsid w:val="001E29AB"/>
    <w:rsid w:val="001F1016"/>
    <w:rsid w:val="00201E1B"/>
    <w:rsid w:val="00217133"/>
    <w:rsid w:val="00220926"/>
    <w:rsid w:val="00221B4E"/>
    <w:rsid w:val="002251DD"/>
    <w:rsid w:val="00230AF2"/>
    <w:rsid w:val="002368BE"/>
    <w:rsid w:val="002747F6"/>
    <w:rsid w:val="0028298C"/>
    <w:rsid w:val="0028566D"/>
    <w:rsid w:val="00286EB7"/>
    <w:rsid w:val="002A3DDF"/>
    <w:rsid w:val="002B64D3"/>
    <w:rsid w:val="002C01FB"/>
    <w:rsid w:val="002C0E3E"/>
    <w:rsid w:val="002C2419"/>
    <w:rsid w:val="002C793D"/>
    <w:rsid w:val="002D4404"/>
    <w:rsid w:val="002E26FD"/>
    <w:rsid w:val="00306E00"/>
    <w:rsid w:val="00317B33"/>
    <w:rsid w:val="00326BD5"/>
    <w:rsid w:val="00344DD1"/>
    <w:rsid w:val="00350FA1"/>
    <w:rsid w:val="0035125F"/>
    <w:rsid w:val="00363192"/>
    <w:rsid w:val="00371DBA"/>
    <w:rsid w:val="0037389D"/>
    <w:rsid w:val="003762B7"/>
    <w:rsid w:val="00376A01"/>
    <w:rsid w:val="003801E5"/>
    <w:rsid w:val="00387C40"/>
    <w:rsid w:val="0039268A"/>
    <w:rsid w:val="003D0FA3"/>
    <w:rsid w:val="003F2AA4"/>
    <w:rsid w:val="00404E81"/>
    <w:rsid w:val="00425E99"/>
    <w:rsid w:val="00432E8B"/>
    <w:rsid w:val="0043461F"/>
    <w:rsid w:val="00442E0C"/>
    <w:rsid w:val="004462DE"/>
    <w:rsid w:val="00452C44"/>
    <w:rsid w:val="0045452F"/>
    <w:rsid w:val="00454DD6"/>
    <w:rsid w:val="004551C4"/>
    <w:rsid w:val="00483F62"/>
    <w:rsid w:val="0048493F"/>
    <w:rsid w:val="004A4CEB"/>
    <w:rsid w:val="004B4E10"/>
    <w:rsid w:val="004C2C11"/>
    <w:rsid w:val="004D0FE9"/>
    <w:rsid w:val="004D1873"/>
    <w:rsid w:val="004D246F"/>
    <w:rsid w:val="004E0F0A"/>
    <w:rsid w:val="004E4C0A"/>
    <w:rsid w:val="004F79B0"/>
    <w:rsid w:val="00524F08"/>
    <w:rsid w:val="00532F0C"/>
    <w:rsid w:val="00544EB1"/>
    <w:rsid w:val="00545045"/>
    <w:rsid w:val="00560A93"/>
    <w:rsid w:val="0056415D"/>
    <w:rsid w:val="0057575B"/>
    <w:rsid w:val="00592B27"/>
    <w:rsid w:val="00596B97"/>
    <w:rsid w:val="00597D2D"/>
    <w:rsid w:val="005B396F"/>
    <w:rsid w:val="005C1E0C"/>
    <w:rsid w:val="005D2784"/>
    <w:rsid w:val="005D5F68"/>
    <w:rsid w:val="005F3010"/>
    <w:rsid w:val="00601435"/>
    <w:rsid w:val="00603355"/>
    <w:rsid w:val="006039DB"/>
    <w:rsid w:val="00614B11"/>
    <w:rsid w:val="00621236"/>
    <w:rsid w:val="0063047F"/>
    <w:rsid w:val="006430DC"/>
    <w:rsid w:val="00653426"/>
    <w:rsid w:val="00662BDD"/>
    <w:rsid w:val="00675AB1"/>
    <w:rsid w:val="00677F7F"/>
    <w:rsid w:val="00682651"/>
    <w:rsid w:val="00684DDD"/>
    <w:rsid w:val="00686C50"/>
    <w:rsid w:val="006A5CC3"/>
    <w:rsid w:val="006A75DA"/>
    <w:rsid w:val="006B37CD"/>
    <w:rsid w:val="006B482E"/>
    <w:rsid w:val="006C1A8C"/>
    <w:rsid w:val="006D037C"/>
    <w:rsid w:val="006D49A2"/>
    <w:rsid w:val="006E57D9"/>
    <w:rsid w:val="006E7DD1"/>
    <w:rsid w:val="007037F0"/>
    <w:rsid w:val="00707FC1"/>
    <w:rsid w:val="0071019A"/>
    <w:rsid w:val="00712122"/>
    <w:rsid w:val="00716198"/>
    <w:rsid w:val="00723907"/>
    <w:rsid w:val="00726329"/>
    <w:rsid w:val="007338B8"/>
    <w:rsid w:val="00734BB8"/>
    <w:rsid w:val="00742470"/>
    <w:rsid w:val="00752D5E"/>
    <w:rsid w:val="00752EFF"/>
    <w:rsid w:val="00753834"/>
    <w:rsid w:val="00754A38"/>
    <w:rsid w:val="00764E37"/>
    <w:rsid w:val="00772124"/>
    <w:rsid w:val="007762E8"/>
    <w:rsid w:val="007C05D7"/>
    <w:rsid w:val="007E0481"/>
    <w:rsid w:val="007E079E"/>
    <w:rsid w:val="007E6FC8"/>
    <w:rsid w:val="007F2B66"/>
    <w:rsid w:val="0080294E"/>
    <w:rsid w:val="00810505"/>
    <w:rsid w:val="0081283E"/>
    <w:rsid w:val="0083384E"/>
    <w:rsid w:val="00842434"/>
    <w:rsid w:val="008440A5"/>
    <w:rsid w:val="008473B5"/>
    <w:rsid w:val="00850B0A"/>
    <w:rsid w:val="008601FF"/>
    <w:rsid w:val="00875243"/>
    <w:rsid w:val="00877D41"/>
    <w:rsid w:val="00890BE4"/>
    <w:rsid w:val="008929D9"/>
    <w:rsid w:val="00894FFE"/>
    <w:rsid w:val="008950A0"/>
    <w:rsid w:val="00896F31"/>
    <w:rsid w:val="008A45E0"/>
    <w:rsid w:val="008B1DB3"/>
    <w:rsid w:val="008B727B"/>
    <w:rsid w:val="008D128D"/>
    <w:rsid w:val="008D4ECC"/>
    <w:rsid w:val="008E37F3"/>
    <w:rsid w:val="008E5F79"/>
    <w:rsid w:val="008E78B6"/>
    <w:rsid w:val="008F63F4"/>
    <w:rsid w:val="008F69F3"/>
    <w:rsid w:val="00910786"/>
    <w:rsid w:val="009278EA"/>
    <w:rsid w:val="00933890"/>
    <w:rsid w:val="009448E5"/>
    <w:rsid w:val="00957199"/>
    <w:rsid w:val="00966A9A"/>
    <w:rsid w:val="00967803"/>
    <w:rsid w:val="009B6041"/>
    <w:rsid w:val="009B7328"/>
    <w:rsid w:val="009E0168"/>
    <w:rsid w:val="009E4F9F"/>
    <w:rsid w:val="009F054D"/>
    <w:rsid w:val="009F250E"/>
    <w:rsid w:val="009F294D"/>
    <w:rsid w:val="009F4A29"/>
    <w:rsid w:val="009F7516"/>
    <w:rsid w:val="00A14721"/>
    <w:rsid w:val="00A22142"/>
    <w:rsid w:val="00A372A1"/>
    <w:rsid w:val="00A559E2"/>
    <w:rsid w:val="00A55A3F"/>
    <w:rsid w:val="00A6146F"/>
    <w:rsid w:val="00A639CA"/>
    <w:rsid w:val="00A64299"/>
    <w:rsid w:val="00A673F2"/>
    <w:rsid w:val="00A674C8"/>
    <w:rsid w:val="00A67861"/>
    <w:rsid w:val="00A70911"/>
    <w:rsid w:val="00A70B73"/>
    <w:rsid w:val="00A81F92"/>
    <w:rsid w:val="00A8205B"/>
    <w:rsid w:val="00A953A1"/>
    <w:rsid w:val="00AE185A"/>
    <w:rsid w:val="00AF6031"/>
    <w:rsid w:val="00B024E0"/>
    <w:rsid w:val="00B36BA3"/>
    <w:rsid w:val="00B371D9"/>
    <w:rsid w:val="00B46CCB"/>
    <w:rsid w:val="00B53917"/>
    <w:rsid w:val="00B548F8"/>
    <w:rsid w:val="00B6323B"/>
    <w:rsid w:val="00B740CB"/>
    <w:rsid w:val="00BA0EEB"/>
    <w:rsid w:val="00BA1342"/>
    <w:rsid w:val="00BA1653"/>
    <w:rsid w:val="00BC0C89"/>
    <w:rsid w:val="00BC5A4A"/>
    <w:rsid w:val="00BC78E5"/>
    <w:rsid w:val="00BD5BC8"/>
    <w:rsid w:val="00BE1306"/>
    <w:rsid w:val="00BE22AF"/>
    <w:rsid w:val="00BF2983"/>
    <w:rsid w:val="00C007DC"/>
    <w:rsid w:val="00C05DBC"/>
    <w:rsid w:val="00C16C45"/>
    <w:rsid w:val="00C30503"/>
    <w:rsid w:val="00C376FB"/>
    <w:rsid w:val="00C37B22"/>
    <w:rsid w:val="00C404EF"/>
    <w:rsid w:val="00C40948"/>
    <w:rsid w:val="00C51DB3"/>
    <w:rsid w:val="00C53A2D"/>
    <w:rsid w:val="00C6259B"/>
    <w:rsid w:val="00C6293C"/>
    <w:rsid w:val="00C659FD"/>
    <w:rsid w:val="00C84D85"/>
    <w:rsid w:val="00C9075B"/>
    <w:rsid w:val="00CA7BEE"/>
    <w:rsid w:val="00CB512D"/>
    <w:rsid w:val="00CB6367"/>
    <w:rsid w:val="00CF5A78"/>
    <w:rsid w:val="00CF6F7F"/>
    <w:rsid w:val="00D148E0"/>
    <w:rsid w:val="00D14B72"/>
    <w:rsid w:val="00D3016D"/>
    <w:rsid w:val="00D30F79"/>
    <w:rsid w:val="00D46663"/>
    <w:rsid w:val="00D57B37"/>
    <w:rsid w:val="00D6294E"/>
    <w:rsid w:val="00D66135"/>
    <w:rsid w:val="00D70F86"/>
    <w:rsid w:val="00D748F7"/>
    <w:rsid w:val="00D7617C"/>
    <w:rsid w:val="00D761D8"/>
    <w:rsid w:val="00D7680B"/>
    <w:rsid w:val="00D85F0C"/>
    <w:rsid w:val="00D9259A"/>
    <w:rsid w:val="00DB4957"/>
    <w:rsid w:val="00DB6068"/>
    <w:rsid w:val="00DC437A"/>
    <w:rsid w:val="00DD08DF"/>
    <w:rsid w:val="00DD21BE"/>
    <w:rsid w:val="00DE57A0"/>
    <w:rsid w:val="00E33539"/>
    <w:rsid w:val="00E54D17"/>
    <w:rsid w:val="00E550D8"/>
    <w:rsid w:val="00E64599"/>
    <w:rsid w:val="00E65E3F"/>
    <w:rsid w:val="00E74DB1"/>
    <w:rsid w:val="00E75651"/>
    <w:rsid w:val="00E767B0"/>
    <w:rsid w:val="00E8178A"/>
    <w:rsid w:val="00EB10C1"/>
    <w:rsid w:val="00ED1AF4"/>
    <w:rsid w:val="00EE2B94"/>
    <w:rsid w:val="00EE4058"/>
    <w:rsid w:val="00EE4FA2"/>
    <w:rsid w:val="00EF06FF"/>
    <w:rsid w:val="00F05649"/>
    <w:rsid w:val="00F45C5B"/>
    <w:rsid w:val="00F5100B"/>
    <w:rsid w:val="00F5772A"/>
    <w:rsid w:val="00F7513D"/>
    <w:rsid w:val="00F85D2F"/>
    <w:rsid w:val="00F86AB4"/>
    <w:rsid w:val="00F9227C"/>
    <w:rsid w:val="00FB2C4E"/>
    <w:rsid w:val="00FB6A0F"/>
    <w:rsid w:val="00FD0A8C"/>
    <w:rsid w:val="00FE5A57"/>
    <w:rsid w:val="00FF1186"/>
    <w:rsid w:val="00FF416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8D29A"/>
  <w15:docId w15:val="{A9386C3B-8876-407F-8E3E-92CFDAFFD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EB7"/>
    <w:pPr>
      <w:spacing w:after="160" w:line="259" w:lineRule="auto"/>
    </w:pPr>
  </w:style>
  <w:style w:type="paragraph" w:styleId="Titre1">
    <w:name w:val="heading 1"/>
    <w:basedOn w:val="Normal"/>
    <w:next w:val="Normal"/>
    <w:link w:val="Titre1Car"/>
    <w:uiPriority w:val="9"/>
    <w:qFormat/>
    <w:rsid w:val="001111A2"/>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1111A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unhideWhenUsed/>
    <w:qFormat/>
    <w:rsid w:val="001111A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itre4">
    <w:name w:val="heading 4"/>
    <w:basedOn w:val="Normal"/>
    <w:next w:val="Normal"/>
    <w:link w:val="Titre4Car"/>
    <w:uiPriority w:val="9"/>
    <w:unhideWhenUsed/>
    <w:qFormat/>
    <w:rsid w:val="001111A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111A2"/>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1111A2"/>
    <w:rPr>
      <w:rFonts w:asciiTheme="majorHAnsi" w:eastAsiaTheme="majorEastAsia" w:hAnsiTheme="majorHAnsi" w:cstheme="majorBidi"/>
      <w:color w:val="365F91" w:themeColor="accent1" w:themeShade="BF"/>
      <w:sz w:val="26"/>
      <w:szCs w:val="26"/>
    </w:rPr>
  </w:style>
  <w:style w:type="character" w:customStyle="1" w:styleId="Titre3Car">
    <w:name w:val="Titre 3 Car"/>
    <w:basedOn w:val="Policepardfaut"/>
    <w:link w:val="Titre3"/>
    <w:uiPriority w:val="9"/>
    <w:rsid w:val="001111A2"/>
    <w:rPr>
      <w:rFonts w:asciiTheme="majorHAnsi" w:eastAsiaTheme="majorEastAsia" w:hAnsiTheme="majorHAnsi" w:cstheme="majorBidi"/>
      <w:color w:val="243F60" w:themeColor="accent1" w:themeShade="7F"/>
      <w:sz w:val="24"/>
      <w:szCs w:val="24"/>
    </w:rPr>
  </w:style>
  <w:style w:type="character" w:customStyle="1" w:styleId="Titre4Car">
    <w:name w:val="Titre 4 Car"/>
    <w:basedOn w:val="Policepardfaut"/>
    <w:link w:val="Titre4"/>
    <w:uiPriority w:val="9"/>
    <w:rsid w:val="001111A2"/>
    <w:rPr>
      <w:rFonts w:asciiTheme="majorHAnsi" w:eastAsiaTheme="majorEastAsia" w:hAnsiTheme="majorHAnsi" w:cstheme="majorBidi"/>
      <w:i/>
      <w:iCs/>
      <w:color w:val="365F91" w:themeColor="accent1" w:themeShade="BF"/>
    </w:rPr>
  </w:style>
  <w:style w:type="paragraph" w:styleId="Sansinterligne">
    <w:name w:val="No Spacing"/>
    <w:link w:val="SansinterligneCar"/>
    <w:uiPriority w:val="1"/>
    <w:qFormat/>
    <w:rsid w:val="001111A2"/>
    <w:pPr>
      <w:spacing w:after="0" w:line="240" w:lineRule="auto"/>
    </w:pPr>
    <w:rPr>
      <w:rFonts w:eastAsiaTheme="minorEastAsia"/>
    </w:rPr>
  </w:style>
  <w:style w:type="character" w:customStyle="1" w:styleId="SansinterligneCar">
    <w:name w:val="Sans interligne Car"/>
    <w:basedOn w:val="Policepardfaut"/>
    <w:link w:val="Sansinterligne"/>
    <w:uiPriority w:val="1"/>
    <w:rsid w:val="001111A2"/>
    <w:rPr>
      <w:rFonts w:eastAsiaTheme="minorEastAsia"/>
    </w:rPr>
  </w:style>
  <w:style w:type="paragraph" w:styleId="Paragraphedeliste">
    <w:name w:val="List Paragraph"/>
    <w:aliases w:val="Paragraphe Hecks,References,Bullets"/>
    <w:basedOn w:val="Normal"/>
    <w:link w:val="ParagraphedelisteCar"/>
    <w:uiPriority w:val="34"/>
    <w:qFormat/>
    <w:rsid w:val="001111A2"/>
    <w:pPr>
      <w:spacing w:after="200" w:line="276" w:lineRule="auto"/>
      <w:ind w:left="720"/>
      <w:contextualSpacing/>
    </w:pPr>
  </w:style>
  <w:style w:type="paragraph" w:styleId="Corpsdetexte">
    <w:name w:val="Body Text"/>
    <w:aliases w:val="TEXTE"/>
    <w:basedOn w:val="Normal"/>
    <w:link w:val="CorpsdetexteCar"/>
    <w:rsid w:val="001111A2"/>
    <w:pPr>
      <w:spacing w:after="0" w:line="240" w:lineRule="auto"/>
      <w:jc w:val="both"/>
    </w:pPr>
    <w:rPr>
      <w:rFonts w:ascii="Times New Roman" w:eastAsia="Times New Roman" w:hAnsi="Times New Roman" w:cs="Times New Roman"/>
      <w:sz w:val="24"/>
      <w:szCs w:val="24"/>
      <w:lang w:eastAsia="fr-FR"/>
    </w:rPr>
  </w:style>
  <w:style w:type="character" w:customStyle="1" w:styleId="CorpsdetexteCar">
    <w:name w:val="Corps de texte Car"/>
    <w:aliases w:val="TEXTE Car"/>
    <w:basedOn w:val="Policepardfaut"/>
    <w:link w:val="Corpsdetexte"/>
    <w:rsid w:val="001111A2"/>
    <w:rPr>
      <w:rFonts w:ascii="Times New Roman" w:eastAsia="Times New Roman" w:hAnsi="Times New Roman" w:cs="Times New Roman"/>
      <w:sz w:val="24"/>
      <w:szCs w:val="24"/>
      <w:lang w:eastAsia="fr-FR"/>
    </w:rPr>
  </w:style>
  <w:style w:type="table" w:styleId="Grilledutableau">
    <w:name w:val="Table Grid"/>
    <w:basedOn w:val="TableauNormal"/>
    <w:uiPriority w:val="59"/>
    <w:rsid w:val="001111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detabledesmatires">
    <w:name w:val="TOC Heading"/>
    <w:basedOn w:val="Titre1"/>
    <w:next w:val="Normal"/>
    <w:uiPriority w:val="39"/>
    <w:unhideWhenUsed/>
    <w:qFormat/>
    <w:rsid w:val="001111A2"/>
    <w:pPr>
      <w:spacing w:before="240" w:line="259" w:lineRule="auto"/>
      <w:outlineLvl w:val="9"/>
    </w:pPr>
    <w:rPr>
      <w:b w:val="0"/>
      <w:bCs w:val="0"/>
      <w:sz w:val="32"/>
      <w:szCs w:val="32"/>
      <w:lang w:eastAsia="fr-FR"/>
    </w:rPr>
  </w:style>
  <w:style w:type="paragraph" w:styleId="TM1">
    <w:name w:val="toc 1"/>
    <w:basedOn w:val="Normal"/>
    <w:next w:val="Normal"/>
    <w:autoRedefine/>
    <w:uiPriority w:val="39"/>
    <w:unhideWhenUsed/>
    <w:rsid w:val="001111A2"/>
    <w:pPr>
      <w:spacing w:after="100"/>
    </w:pPr>
  </w:style>
  <w:style w:type="paragraph" w:styleId="TM3">
    <w:name w:val="toc 3"/>
    <w:basedOn w:val="Normal"/>
    <w:next w:val="Normal"/>
    <w:autoRedefine/>
    <w:uiPriority w:val="39"/>
    <w:unhideWhenUsed/>
    <w:rsid w:val="001111A2"/>
    <w:pPr>
      <w:spacing w:after="100"/>
      <w:ind w:left="440"/>
    </w:pPr>
  </w:style>
  <w:style w:type="paragraph" w:styleId="TM2">
    <w:name w:val="toc 2"/>
    <w:basedOn w:val="Normal"/>
    <w:next w:val="Normal"/>
    <w:autoRedefine/>
    <w:uiPriority w:val="39"/>
    <w:unhideWhenUsed/>
    <w:rsid w:val="001111A2"/>
    <w:pPr>
      <w:spacing w:after="100"/>
      <w:ind w:left="220"/>
    </w:pPr>
  </w:style>
  <w:style w:type="character" w:styleId="Lienhypertexte">
    <w:name w:val="Hyperlink"/>
    <w:basedOn w:val="Policepardfaut"/>
    <w:uiPriority w:val="99"/>
    <w:unhideWhenUsed/>
    <w:rsid w:val="001111A2"/>
    <w:rPr>
      <w:color w:val="0000FF" w:themeColor="hyperlink"/>
      <w:u w:val="single"/>
    </w:rPr>
  </w:style>
  <w:style w:type="paragraph" w:customStyle="1" w:styleId="Default">
    <w:name w:val="Default"/>
    <w:rsid w:val="001111A2"/>
    <w:pPr>
      <w:autoSpaceDE w:val="0"/>
      <w:autoSpaceDN w:val="0"/>
      <w:adjustRightInd w:val="0"/>
      <w:spacing w:after="0" w:line="240" w:lineRule="auto"/>
    </w:pPr>
    <w:rPr>
      <w:rFonts w:ascii="Times New Roman" w:hAnsi="Times New Roman" w:cs="Times New Roman"/>
      <w:color w:val="000000"/>
      <w:sz w:val="24"/>
      <w:szCs w:val="24"/>
    </w:rPr>
  </w:style>
  <w:style w:type="paragraph" w:styleId="Textedebulles">
    <w:name w:val="Balloon Text"/>
    <w:basedOn w:val="Normal"/>
    <w:link w:val="TextedebullesCar"/>
    <w:uiPriority w:val="99"/>
    <w:semiHidden/>
    <w:unhideWhenUsed/>
    <w:rsid w:val="001111A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111A2"/>
    <w:rPr>
      <w:rFonts w:ascii="Tahoma" w:hAnsi="Tahoma" w:cs="Tahoma"/>
      <w:sz w:val="16"/>
      <w:szCs w:val="16"/>
    </w:rPr>
  </w:style>
  <w:style w:type="paragraph" w:styleId="En-tte">
    <w:name w:val="header"/>
    <w:basedOn w:val="Normal"/>
    <w:link w:val="En-tteCar"/>
    <w:uiPriority w:val="99"/>
    <w:unhideWhenUsed/>
    <w:rsid w:val="001111A2"/>
    <w:pPr>
      <w:tabs>
        <w:tab w:val="center" w:pos="4536"/>
        <w:tab w:val="right" w:pos="9072"/>
      </w:tabs>
      <w:spacing w:after="0" w:line="240" w:lineRule="auto"/>
    </w:pPr>
  </w:style>
  <w:style w:type="character" w:customStyle="1" w:styleId="En-tteCar">
    <w:name w:val="En-tête Car"/>
    <w:basedOn w:val="Policepardfaut"/>
    <w:link w:val="En-tte"/>
    <w:uiPriority w:val="99"/>
    <w:rsid w:val="001111A2"/>
  </w:style>
  <w:style w:type="paragraph" w:styleId="Pieddepage">
    <w:name w:val="footer"/>
    <w:basedOn w:val="Normal"/>
    <w:link w:val="PieddepageCar"/>
    <w:uiPriority w:val="99"/>
    <w:unhideWhenUsed/>
    <w:rsid w:val="001111A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111A2"/>
  </w:style>
  <w:style w:type="character" w:customStyle="1" w:styleId="ParagraphedelisteCar">
    <w:name w:val="Paragraphe de liste Car"/>
    <w:aliases w:val="Paragraphe Hecks Car,References Car,Bullets Car"/>
    <w:link w:val="Paragraphedeliste"/>
    <w:uiPriority w:val="34"/>
    <w:locked/>
    <w:rsid w:val="00C37B22"/>
  </w:style>
  <w:style w:type="character" w:styleId="Marquedecommentaire">
    <w:name w:val="annotation reference"/>
    <w:basedOn w:val="Policepardfaut"/>
    <w:uiPriority w:val="99"/>
    <w:semiHidden/>
    <w:unhideWhenUsed/>
    <w:rsid w:val="00D85F0C"/>
    <w:rPr>
      <w:sz w:val="16"/>
      <w:szCs w:val="16"/>
    </w:rPr>
  </w:style>
  <w:style w:type="paragraph" w:styleId="Commentaire">
    <w:name w:val="annotation text"/>
    <w:basedOn w:val="Normal"/>
    <w:link w:val="CommentaireCar"/>
    <w:uiPriority w:val="99"/>
    <w:semiHidden/>
    <w:unhideWhenUsed/>
    <w:rsid w:val="00D85F0C"/>
    <w:pPr>
      <w:spacing w:line="240" w:lineRule="auto"/>
    </w:pPr>
    <w:rPr>
      <w:sz w:val="20"/>
      <w:szCs w:val="20"/>
    </w:rPr>
  </w:style>
  <w:style w:type="character" w:customStyle="1" w:styleId="CommentaireCar">
    <w:name w:val="Commentaire Car"/>
    <w:basedOn w:val="Policepardfaut"/>
    <w:link w:val="Commentaire"/>
    <w:uiPriority w:val="99"/>
    <w:semiHidden/>
    <w:rsid w:val="00D85F0C"/>
    <w:rPr>
      <w:sz w:val="20"/>
      <w:szCs w:val="20"/>
    </w:rPr>
  </w:style>
  <w:style w:type="paragraph" w:styleId="Objetducommentaire">
    <w:name w:val="annotation subject"/>
    <w:basedOn w:val="Commentaire"/>
    <w:next w:val="Commentaire"/>
    <w:link w:val="ObjetducommentaireCar"/>
    <w:uiPriority w:val="99"/>
    <w:semiHidden/>
    <w:unhideWhenUsed/>
    <w:rsid w:val="00D85F0C"/>
    <w:rPr>
      <w:b/>
      <w:bCs/>
    </w:rPr>
  </w:style>
  <w:style w:type="character" w:customStyle="1" w:styleId="ObjetducommentaireCar">
    <w:name w:val="Objet du commentaire Car"/>
    <w:basedOn w:val="CommentaireCar"/>
    <w:link w:val="Objetducommentaire"/>
    <w:uiPriority w:val="99"/>
    <w:semiHidden/>
    <w:rsid w:val="00D85F0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341283">
      <w:bodyDiv w:val="1"/>
      <w:marLeft w:val="0"/>
      <w:marRight w:val="0"/>
      <w:marTop w:val="0"/>
      <w:marBottom w:val="0"/>
      <w:divBdr>
        <w:top w:val="none" w:sz="0" w:space="0" w:color="auto"/>
        <w:left w:val="none" w:sz="0" w:space="0" w:color="auto"/>
        <w:bottom w:val="none" w:sz="0" w:space="0" w:color="auto"/>
        <w:right w:val="none" w:sz="0" w:space="0" w:color="auto"/>
      </w:divBdr>
    </w:div>
    <w:div w:id="361251953">
      <w:bodyDiv w:val="1"/>
      <w:marLeft w:val="0"/>
      <w:marRight w:val="0"/>
      <w:marTop w:val="0"/>
      <w:marBottom w:val="0"/>
      <w:divBdr>
        <w:top w:val="none" w:sz="0" w:space="0" w:color="auto"/>
        <w:left w:val="none" w:sz="0" w:space="0" w:color="auto"/>
        <w:bottom w:val="none" w:sz="0" w:space="0" w:color="auto"/>
        <w:right w:val="none" w:sz="0" w:space="0" w:color="auto"/>
      </w:divBdr>
    </w:div>
    <w:div w:id="512260827">
      <w:bodyDiv w:val="1"/>
      <w:marLeft w:val="0"/>
      <w:marRight w:val="0"/>
      <w:marTop w:val="0"/>
      <w:marBottom w:val="0"/>
      <w:divBdr>
        <w:top w:val="none" w:sz="0" w:space="0" w:color="auto"/>
        <w:left w:val="none" w:sz="0" w:space="0" w:color="auto"/>
        <w:bottom w:val="none" w:sz="0" w:space="0" w:color="auto"/>
        <w:right w:val="none" w:sz="0" w:space="0" w:color="auto"/>
      </w:divBdr>
    </w:div>
    <w:div w:id="791634311">
      <w:bodyDiv w:val="1"/>
      <w:marLeft w:val="0"/>
      <w:marRight w:val="0"/>
      <w:marTop w:val="0"/>
      <w:marBottom w:val="0"/>
      <w:divBdr>
        <w:top w:val="none" w:sz="0" w:space="0" w:color="auto"/>
        <w:left w:val="none" w:sz="0" w:space="0" w:color="auto"/>
        <w:bottom w:val="none" w:sz="0" w:space="0" w:color="auto"/>
        <w:right w:val="none" w:sz="0" w:space="0" w:color="auto"/>
      </w:divBdr>
    </w:div>
    <w:div w:id="816841337">
      <w:bodyDiv w:val="1"/>
      <w:marLeft w:val="0"/>
      <w:marRight w:val="0"/>
      <w:marTop w:val="0"/>
      <w:marBottom w:val="0"/>
      <w:divBdr>
        <w:top w:val="none" w:sz="0" w:space="0" w:color="auto"/>
        <w:left w:val="none" w:sz="0" w:space="0" w:color="auto"/>
        <w:bottom w:val="none" w:sz="0" w:space="0" w:color="auto"/>
        <w:right w:val="none" w:sz="0" w:space="0" w:color="auto"/>
      </w:divBdr>
    </w:div>
    <w:div w:id="818377241">
      <w:bodyDiv w:val="1"/>
      <w:marLeft w:val="0"/>
      <w:marRight w:val="0"/>
      <w:marTop w:val="0"/>
      <w:marBottom w:val="0"/>
      <w:divBdr>
        <w:top w:val="none" w:sz="0" w:space="0" w:color="auto"/>
        <w:left w:val="none" w:sz="0" w:space="0" w:color="auto"/>
        <w:bottom w:val="none" w:sz="0" w:space="0" w:color="auto"/>
        <w:right w:val="none" w:sz="0" w:space="0" w:color="auto"/>
      </w:divBdr>
    </w:div>
    <w:div w:id="93482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microsoft.com/office/2011/relationships/commentsExtended" Target="commentsExtended.xml"/><Relationship Id="rId18" Type="http://schemas.openxmlformats.org/officeDocument/2006/relationships/image" Target="media/image12.jpe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7.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6.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62B93F-5BB4-4C3C-A3A1-7DB8031F3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14011</Words>
  <Characters>77062</Characters>
  <Application>Microsoft Office Word</Application>
  <DocSecurity>0</DocSecurity>
  <Lines>642</Lines>
  <Paragraphs>181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90892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amadou sadio diallo</dc:creator>
  <cp:lastModifiedBy>Ibrahima Diallo</cp:lastModifiedBy>
  <cp:revision>2</cp:revision>
  <dcterms:created xsi:type="dcterms:W3CDTF">2017-12-06T10:54:00Z</dcterms:created>
  <dcterms:modified xsi:type="dcterms:W3CDTF">2017-12-06T10:54:00Z</dcterms:modified>
</cp:coreProperties>
</file>